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004E1" w14:textId="7DAAA171" w:rsidR="003855BC" w:rsidRPr="00450F88" w:rsidRDefault="00450F88" w:rsidP="00450F8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50F88">
        <w:rPr>
          <w:rFonts w:asciiTheme="majorBidi" w:hAnsiTheme="majorBidi" w:cstheme="majorBidi"/>
          <w:b/>
          <w:bCs/>
          <w:sz w:val="24"/>
          <w:szCs w:val="24"/>
        </w:rPr>
        <w:t>Example of thematic map during data analysis</w:t>
      </w:r>
    </w:p>
    <w:p w14:paraId="6CDB73D3" w14:textId="77777777" w:rsidR="00450F88" w:rsidRDefault="00450F88" w:rsidP="00450F8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FB6C1BF" w14:textId="61A3F463" w:rsidR="00450F88" w:rsidRPr="00450F88" w:rsidRDefault="002245A3" w:rsidP="00450F8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Examples of Sub</w:t>
      </w:r>
      <w:r w:rsidR="00450F88" w:rsidRPr="00450F88">
        <w:rPr>
          <w:rFonts w:asciiTheme="majorBidi" w:hAnsiTheme="majorBidi" w:cstheme="majorBidi"/>
          <w:b/>
          <w:bCs/>
          <w:sz w:val="24"/>
          <w:szCs w:val="24"/>
        </w:rPr>
        <w:t>-themes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from Participant Number 3</w:t>
      </w:r>
    </w:p>
    <w:p w14:paraId="554DBC2C" w14:textId="03E963D6" w:rsidR="00880944" w:rsidRPr="00880944" w:rsidRDefault="00880944" w:rsidP="00880944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b/>
          <w:bCs/>
          <w:sz w:val="24"/>
          <w:szCs w:val="24"/>
        </w:rPr>
        <w:t>Challenges</w:t>
      </w:r>
    </w:p>
    <w:p w14:paraId="2238D773" w14:textId="77777777" w:rsidR="00880944" w:rsidRPr="00880944" w:rsidRDefault="00880944" w:rsidP="00880944">
      <w:pPr>
        <w:numPr>
          <w:ilvl w:val="1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sz w:val="24"/>
          <w:szCs w:val="24"/>
        </w:rPr>
        <w:t>Increased workload due to AI</w:t>
      </w:r>
    </w:p>
    <w:p w14:paraId="79AE2D17" w14:textId="77777777" w:rsidR="00880944" w:rsidRPr="00880944" w:rsidRDefault="00880944" w:rsidP="00880944">
      <w:pPr>
        <w:numPr>
          <w:ilvl w:val="1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sz w:val="24"/>
          <w:szCs w:val="24"/>
        </w:rPr>
        <w:t>Technical difficulties in AI integration</w:t>
      </w:r>
    </w:p>
    <w:p w14:paraId="2A04D526" w14:textId="77777777" w:rsidR="00880944" w:rsidRPr="00880944" w:rsidRDefault="00880944" w:rsidP="00880944">
      <w:pPr>
        <w:numPr>
          <w:ilvl w:val="1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sz w:val="24"/>
          <w:szCs w:val="24"/>
        </w:rPr>
        <w:t>Resistance from colleagues</w:t>
      </w:r>
    </w:p>
    <w:p w14:paraId="1671EE25" w14:textId="77777777" w:rsidR="00880944" w:rsidRPr="00880944" w:rsidRDefault="00880944" w:rsidP="00880944">
      <w:pPr>
        <w:numPr>
          <w:ilvl w:val="1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sz w:val="24"/>
          <w:szCs w:val="24"/>
        </w:rPr>
        <w:t>Concerns about job security</w:t>
      </w:r>
    </w:p>
    <w:p w14:paraId="2BC9C507" w14:textId="2BA7BC72" w:rsidR="00880944" w:rsidRPr="00880944" w:rsidRDefault="00880944" w:rsidP="00880944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b/>
          <w:bCs/>
          <w:sz w:val="24"/>
          <w:szCs w:val="24"/>
        </w:rPr>
        <w:t>Opportunities</w:t>
      </w:r>
    </w:p>
    <w:p w14:paraId="7698713C" w14:textId="77777777" w:rsidR="00880944" w:rsidRPr="00880944" w:rsidRDefault="00880944" w:rsidP="00880944">
      <w:pPr>
        <w:numPr>
          <w:ilvl w:val="1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sz w:val="24"/>
          <w:szCs w:val="24"/>
        </w:rPr>
        <w:t>Improved efficiency</w:t>
      </w:r>
    </w:p>
    <w:p w14:paraId="513D06E1" w14:textId="77777777" w:rsidR="00880944" w:rsidRPr="00880944" w:rsidRDefault="00880944" w:rsidP="00880944">
      <w:pPr>
        <w:numPr>
          <w:ilvl w:val="1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sz w:val="24"/>
          <w:szCs w:val="24"/>
        </w:rPr>
        <w:t>Enhanced decision-making</w:t>
      </w:r>
    </w:p>
    <w:p w14:paraId="2D3DB7C9" w14:textId="77777777" w:rsidR="00880944" w:rsidRPr="00880944" w:rsidRDefault="00880944" w:rsidP="00880944">
      <w:pPr>
        <w:numPr>
          <w:ilvl w:val="1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sz w:val="24"/>
          <w:szCs w:val="24"/>
        </w:rPr>
        <w:t>Positive impact on patient outcomes</w:t>
      </w:r>
    </w:p>
    <w:p w14:paraId="2DB9CA11" w14:textId="77777777" w:rsidR="00880944" w:rsidRDefault="00880944" w:rsidP="0088094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90A8316" w14:textId="5CF521A0" w:rsidR="00880944" w:rsidRPr="00880944" w:rsidRDefault="00880944" w:rsidP="00880944">
      <w:p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b/>
          <w:bCs/>
          <w:sz w:val="24"/>
          <w:szCs w:val="24"/>
        </w:rPr>
        <w:t>Cross-Case Analysis and Comparison</w:t>
      </w:r>
    </w:p>
    <w:p w14:paraId="6353A4B4" w14:textId="2494417E" w:rsidR="00880944" w:rsidRPr="00880944" w:rsidRDefault="00880944" w:rsidP="00880944">
      <w:p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sz w:val="24"/>
          <w:szCs w:val="24"/>
        </w:rPr>
        <w:t>By comparing thematic maps, researchers identif</w:t>
      </w:r>
      <w:r w:rsidR="00354481">
        <w:rPr>
          <w:rFonts w:asciiTheme="majorBidi" w:hAnsiTheme="majorBidi" w:cstheme="majorBidi"/>
          <w:sz w:val="24"/>
          <w:szCs w:val="24"/>
        </w:rPr>
        <w:t>ied</w:t>
      </w:r>
      <w:r w:rsidRPr="00880944">
        <w:rPr>
          <w:rFonts w:asciiTheme="majorBidi" w:hAnsiTheme="majorBidi" w:cstheme="majorBidi"/>
          <w:sz w:val="24"/>
          <w:szCs w:val="24"/>
        </w:rPr>
        <w:t xml:space="preserve"> the following patterns:</w:t>
      </w:r>
    </w:p>
    <w:p w14:paraId="2E41C060" w14:textId="77777777" w:rsidR="00354481" w:rsidRPr="00354481" w:rsidRDefault="00880944" w:rsidP="00880944">
      <w:pPr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b/>
          <w:bCs/>
          <w:sz w:val="24"/>
          <w:szCs w:val="24"/>
        </w:rPr>
        <w:t>Theme Consistency</w:t>
      </w:r>
    </w:p>
    <w:p w14:paraId="1AE272B2" w14:textId="617EF029" w:rsidR="00880944" w:rsidRPr="00880944" w:rsidRDefault="00354481" w:rsidP="0035448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Example: </w:t>
      </w:r>
      <w:r w:rsidR="00880944" w:rsidRPr="00880944">
        <w:rPr>
          <w:rFonts w:asciiTheme="majorBidi" w:hAnsiTheme="majorBidi" w:cstheme="majorBidi"/>
          <w:sz w:val="24"/>
          <w:szCs w:val="24"/>
        </w:rPr>
        <w:t xml:space="preserve">The </w:t>
      </w:r>
      <w:r w:rsidR="002245A3">
        <w:rPr>
          <w:rFonts w:asciiTheme="majorBidi" w:hAnsiTheme="majorBidi" w:cstheme="majorBidi"/>
          <w:sz w:val="24"/>
          <w:szCs w:val="24"/>
        </w:rPr>
        <w:t>subtheme</w:t>
      </w:r>
      <w:r w:rsidR="00880944" w:rsidRPr="00880944">
        <w:rPr>
          <w:rFonts w:asciiTheme="majorBidi" w:hAnsiTheme="majorBidi" w:cstheme="majorBidi"/>
          <w:sz w:val="24"/>
          <w:szCs w:val="24"/>
        </w:rPr>
        <w:t xml:space="preserve"> of "Increased workload due to AI" appears in multiple cases, suggesting it's a common challenge across different ICU specializations.</w:t>
      </w:r>
    </w:p>
    <w:p w14:paraId="74B42779" w14:textId="77777777" w:rsidR="00354481" w:rsidRPr="00354481" w:rsidRDefault="00880944" w:rsidP="00880944">
      <w:pPr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b/>
          <w:bCs/>
          <w:sz w:val="24"/>
          <w:szCs w:val="24"/>
        </w:rPr>
        <w:t>Theme Variation</w:t>
      </w:r>
    </w:p>
    <w:p w14:paraId="7C56E051" w14:textId="5DD0413E" w:rsidR="00880944" w:rsidRPr="00880944" w:rsidRDefault="00354481" w:rsidP="00354481">
      <w:pPr>
        <w:rPr>
          <w:rFonts w:asciiTheme="majorBidi" w:hAnsiTheme="majorBidi" w:cstheme="majorBidi"/>
          <w:sz w:val="24"/>
          <w:szCs w:val="24"/>
        </w:rPr>
      </w:pPr>
      <w:r w:rsidRPr="00354481">
        <w:rPr>
          <w:rFonts w:asciiTheme="majorBidi" w:hAnsiTheme="majorBidi" w:cstheme="majorBidi"/>
          <w:sz w:val="24"/>
          <w:szCs w:val="24"/>
        </w:rPr>
        <w:t>Example: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80944" w:rsidRPr="00880944">
        <w:rPr>
          <w:rFonts w:asciiTheme="majorBidi" w:hAnsiTheme="majorBidi" w:cstheme="majorBidi"/>
          <w:sz w:val="24"/>
          <w:szCs w:val="24"/>
        </w:rPr>
        <w:t xml:space="preserve">The </w:t>
      </w:r>
      <w:r w:rsidR="002245A3">
        <w:rPr>
          <w:rFonts w:asciiTheme="majorBidi" w:hAnsiTheme="majorBidi" w:cstheme="majorBidi"/>
          <w:sz w:val="24"/>
          <w:szCs w:val="24"/>
        </w:rPr>
        <w:t xml:space="preserve">subtheme </w:t>
      </w:r>
      <w:r w:rsidR="00880944" w:rsidRPr="00880944">
        <w:rPr>
          <w:rFonts w:asciiTheme="majorBidi" w:hAnsiTheme="majorBidi" w:cstheme="majorBidi"/>
          <w:sz w:val="24"/>
          <w:szCs w:val="24"/>
        </w:rPr>
        <w:t>of "Positive impact on patient outcomes" is more prevalent in the Coronary Care Unit case, indicating that the benefits of AI may vary depending on the specific ICU setting.</w:t>
      </w:r>
    </w:p>
    <w:p w14:paraId="11C763CB" w14:textId="77777777" w:rsidR="002245A3" w:rsidRPr="002245A3" w:rsidRDefault="00880944" w:rsidP="00880944">
      <w:pPr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880944">
        <w:rPr>
          <w:rFonts w:asciiTheme="majorBidi" w:hAnsiTheme="majorBidi" w:cstheme="majorBidi"/>
          <w:b/>
          <w:bCs/>
          <w:sz w:val="24"/>
          <w:szCs w:val="24"/>
        </w:rPr>
        <w:t>Theme Refinement</w:t>
      </w:r>
    </w:p>
    <w:p w14:paraId="2BE87279" w14:textId="3C3DF733" w:rsidR="00880944" w:rsidRPr="00880944" w:rsidRDefault="002245A3" w:rsidP="002245A3">
      <w:pPr>
        <w:jc w:val="both"/>
        <w:rPr>
          <w:rFonts w:asciiTheme="majorBidi" w:hAnsiTheme="majorBidi" w:cstheme="majorBidi"/>
          <w:sz w:val="24"/>
          <w:szCs w:val="24"/>
        </w:rPr>
      </w:pPr>
      <w:r w:rsidRPr="002245A3">
        <w:rPr>
          <w:rFonts w:asciiTheme="majorBidi" w:hAnsiTheme="majorBidi" w:cstheme="majorBidi"/>
          <w:sz w:val="24"/>
          <w:szCs w:val="24"/>
        </w:rPr>
        <w:t>Example: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80944" w:rsidRPr="00880944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sub</w:t>
      </w:r>
      <w:r w:rsidR="00880944" w:rsidRPr="00880944">
        <w:rPr>
          <w:rFonts w:asciiTheme="majorBidi" w:hAnsiTheme="majorBidi" w:cstheme="majorBidi"/>
          <w:sz w:val="24"/>
          <w:szCs w:val="24"/>
        </w:rPr>
        <w:t xml:space="preserve">theme of "Challenges in integrating AI into existing workflows" </w:t>
      </w:r>
      <w:r>
        <w:rPr>
          <w:rFonts w:asciiTheme="majorBidi" w:hAnsiTheme="majorBidi" w:cstheme="majorBidi"/>
          <w:sz w:val="24"/>
          <w:szCs w:val="24"/>
        </w:rPr>
        <w:t xml:space="preserve">was </w:t>
      </w:r>
      <w:r w:rsidR="00880944" w:rsidRPr="00880944">
        <w:rPr>
          <w:rFonts w:asciiTheme="majorBidi" w:hAnsiTheme="majorBidi" w:cstheme="majorBidi"/>
          <w:sz w:val="24"/>
          <w:szCs w:val="24"/>
        </w:rPr>
        <w:t xml:space="preserve">refined to include </w:t>
      </w:r>
      <w:r>
        <w:rPr>
          <w:rFonts w:asciiTheme="majorBidi" w:hAnsiTheme="majorBidi" w:cstheme="majorBidi"/>
          <w:sz w:val="24"/>
          <w:szCs w:val="24"/>
        </w:rPr>
        <w:t xml:space="preserve">other </w:t>
      </w:r>
      <w:r w:rsidR="00880944" w:rsidRPr="00880944">
        <w:rPr>
          <w:rFonts w:asciiTheme="majorBidi" w:hAnsiTheme="majorBidi" w:cstheme="majorBidi"/>
          <w:sz w:val="24"/>
          <w:szCs w:val="24"/>
        </w:rPr>
        <w:t>sub-themes like "Technical difficulties" and "Resistance from colleagues" based on the specific challenges mentioned in different cases.</w:t>
      </w:r>
    </w:p>
    <w:p w14:paraId="772DF485" w14:textId="77777777" w:rsidR="00880944" w:rsidRDefault="00880944" w:rsidP="0088094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1098733" w14:textId="52E5F305" w:rsidR="00880944" w:rsidRPr="00880944" w:rsidRDefault="002245A3" w:rsidP="00880944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Example of a Version of </w:t>
      </w:r>
      <w:r w:rsidR="00880944" w:rsidRPr="00880944">
        <w:rPr>
          <w:rFonts w:asciiTheme="majorBidi" w:hAnsiTheme="majorBidi" w:cstheme="majorBidi"/>
          <w:b/>
          <w:bCs/>
          <w:sz w:val="24"/>
          <w:szCs w:val="24"/>
        </w:rPr>
        <w:t>Refined Themes</w:t>
      </w:r>
      <w:r w:rsidR="00880944" w:rsidRPr="0088094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80944">
        <w:rPr>
          <w:rFonts w:asciiTheme="majorBidi" w:hAnsiTheme="majorBidi" w:cstheme="majorBidi"/>
          <w:b/>
          <w:bCs/>
          <w:sz w:val="24"/>
          <w:szCs w:val="24"/>
        </w:rPr>
        <w:t xml:space="preserve">and </w:t>
      </w:r>
      <w:r w:rsidR="00880944" w:rsidRPr="00450F88">
        <w:rPr>
          <w:rFonts w:asciiTheme="majorBidi" w:hAnsiTheme="majorBidi" w:cstheme="majorBidi"/>
          <w:b/>
          <w:bCs/>
          <w:sz w:val="24"/>
          <w:szCs w:val="24"/>
        </w:rPr>
        <w:t>Sub</w:t>
      </w:r>
      <w:r>
        <w:rPr>
          <w:rFonts w:asciiTheme="majorBidi" w:hAnsiTheme="majorBidi" w:cstheme="majorBidi"/>
          <w:b/>
          <w:bCs/>
          <w:sz w:val="24"/>
          <w:szCs w:val="24"/>
        </w:rPr>
        <w:t>-</w:t>
      </w:r>
      <w:r w:rsidR="00880944" w:rsidRPr="00450F88">
        <w:rPr>
          <w:rFonts w:asciiTheme="majorBidi" w:hAnsiTheme="majorBidi" w:cstheme="majorBidi"/>
          <w:b/>
          <w:bCs/>
          <w:sz w:val="24"/>
          <w:szCs w:val="24"/>
        </w:rPr>
        <w:t>themes</w:t>
      </w:r>
    </w:p>
    <w:p w14:paraId="36D9ABA6" w14:textId="5AA8F08A" w:rsidR="00880944" w:rsidRPr="00450F88" w:rsidRDefault="00880944" w:rsidP="00880944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b/>
          <w:bCs/>
          <w:sz w:val="24"/>
          <w:szCs w:val="24"/>
        </w:rPr>
        <w:t>Making Sense of Challenges and Opportunities</w:t>
      </w:r>
    </w:p>
    <w:p w14:paraId="579ABD7E" w14:textId="77777777" w:rsidR="00880944" w:rsidRPr="00450F88" w:rsidRDefault="00880944" w:rsidP="00880944">
      <w:pPr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 xml:space="preserve">Meaning-Making of Impact on Practice </w:t>
      </w:r>
    </w:p>
    <w:p w14:paraId="666481D5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lastRenderedPageBreak/>
        <w:t>Increased Efficiency and Reduced Workload</w:t>
      </w:r>
    </w:p>
    <w:p w14:paraId="38D5BA45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Concerns about Overreliance on AI</w:t>
      </w:r>
    </w:p>
    <w:p w14:paraId="7A57C680" w14:textId="77777777" w:rsidR="00880944" w:rsidRPr="00450F88" w:rsidRDefault="00880944" w:rsidP="00880944">
      <w:pPr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 xml:space="preserve">Shifting Roles and Responsibilities </w:t>
      </w:r>
    </w:p>
    <w:p w14:paraId="146709C0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Supervisory Role</w:t>
      </w:r>
    </w:p>
    <w:p w14:paraId="4FEDB7EE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Augmented Expertise</w:t>
      </w:r>
    </w:p>
    <w:p w14:paraId="6DB6139A" w14:textId="77777777" w:rsidR="00880944" w:rsidRPr="00450F88" w:rsidRDefault="00880944" w:rsidP="00880944">
      <w:pPr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 xml:space="preserve">Workload and Workflow Changes </w:t>
      </w:r>
    </w:p>
    <w:p w14:paraId="7D1AFB98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Initial Challenges</w:t>
      </w:r>
    </w:p>
    <w:p w14:paraId="0F32F1C7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Importance of Support and Communication</w:t>
      </w:r>
    </w:p>
    <w:p w14:paraId="30722700" w14:textId="3BAC7D3A" w:rsidR="00880944" w:rsidRPr="00450F88" w:rsidRDefault="00880944" w:rsidP="00880944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b/>
          <w:bCs/>
          <w:sz w:val="24"/>
          <w:szCs w:val="24"/>
        </w:rPr>
        <w:t>The Human Factor</w:t>
      </w:r>
    </w:p>
    <w:p w14:paraId="264EFE52" w14:textId="77777777" w:rsidR="00880944" w:rsidRPr="00450F88" w:rsidRDefault="00880944" w:rsidP="00880944">
      <w:pPr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 xml:space="preserve">Building Trust and Collaboration </w:t>
      </w:r>
    </w:p>
    <w:p w14:paraId="3F7F6907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Understanding AI Systems</w:t>
      </w:r>
    </w:p>
    <w:p w14:paraId="15ED1833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Transparency and Communication</w:t>
      </w:r>
    </w:p>
    <w:p w14:paraId="43C60A29" w14:textId="77777777" w:rsidR="00880944" w:rsidRPr="00450F88" w:rsidRDefault="00880944" w:rsidP="00880944">
      <w:pPr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 xml:space="preserve">Ethical Considerations </w:t>
      </w:r>
    </w:p>
    <w:p w14:paraId="1F809220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AI Bias</w:t>
      </w:r>
    </w:p>
    <w:p w14:paraId="22729730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Patient Autonomy</w:t>
      </w:r>
    </w:p>
    <w:p w14:paraId="211EE3CE" w14:textId="77777777" w:rsidR="00880944" w:rsidRPr="00450F88" w:rsidRDefault="00880944" w:rsidP="00880944">
      <w:pPr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 xml:space="preserve">Communication with AI Systems </w:t>
      </w:r>
    </w:p>
    <w:p w14:paraId="391627BC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Challenges in Understanding</w:t>
      </w:r>
    </w:p>
    <w:p w14:paraId="21FF1F3B" w14:textId="77777777" w:rsidR="00880944" w:rsidRPr="00450F88" w:rsidRDefault="00880944" w:rsidP="00880944">
      <w:pPr>
        <w:numPr>
          <w:ilvl w:val="2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Importance of Clear Explanations</w:t>
      </w:r>
    </w:p>
    <w:p w14:paraId="535DDC4B" w14:textId="6F435E10" w:rsidR="00880944" w:rsidRPr="00450F88" w:rsidRDefault="00880944" w:rsidP="00880944">
      <w:pPr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b/>
          <w:bCs/>
          <w:sz w:val="24"/>
          <w:szCs w:val="24"/>
        </w:rPr>
        <w:t>Connecting Lines</w:t>
      </w:r>
    </w:p>
    <w:p w14:paraId="52D91C7C" w14:textId="77777777" w:rsidR="00880944" w:rsidRDefault="00880944" w:rsidP="00880944">
      <w:pPr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Meaning-Making of Impact on Practice to Shifting Roles and Responsibilities</w:t>
      </w:r>
    </w:p>
    <w:p w14:paraId="6E26A8D2" w14:textId="77777777" w:rsidR="00880944" w:rsidRPr="00450F88" w:rsidRDefault="00880944" w:rsidP="00880944">
      <w:pPr>
        <w:jc w:val="both"/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Nurses' experiences with AI's impact on their workload and efficiency influenced their changing roles and responsibilities.</w:t>
      </w:r>
    </w:p>
    <w:p w14:paraId="5C277015" w14:textId="77777777" w:rsidR="00880944" w:rsidRDefault="00880944" w:rsidP="00880944">
      <w:pPr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Building Trust and Collaboration to Ethical Considerations</w:t>
      </w:r>
    </w:p>
    <w:p w14:paraId="7003AFC4" w14:textId="77777777" w:rsidR="00880944" w:rsidRPr="00450F88" w:rsidRDefault="00880944" w:rsidP="00880944">
      <w:pPr>
        <w:jc w:val="both"/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Trust in AI is essential for nurses to navigate ethical dilemmas and ensure patient autonomy.</w:t>
      </w:r>
    </w:p>
    <w:p w14:paraId="587ADFBF" w14:textId="77777777" w:rsidR="00880944" w:rsidRDefault="00880944" w:rsidP="00880944">
      <w:pPr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Communication with AI Systems to Meaning-Making of Impact on Practice</w:t>
      </w:r>
    </w:p>
    <w:p w14:paraId="7CE691CD" w14:textId="77777777" w:rsidR="00880944" w:rsidRPr="00450F88" w:rsidRDefault="00880944" w:rsidP="00880944">
      <w:pPr>
        <w:jc w:val="both"/>
        <w:rPr>
          <w:rFonts w:asciiTheme="majorBidi" w:hAnsiTheme="majorBidi" w:cstheme="majorBidi"/>
          <w:sz w:val="24"/>
          <w:szCs w:val="24"/>
        </w:rPr>
      </w:pPr>
      <w:r w:rsidRPr="00450F88">
        <w:rPr>
          <w:rFonts w:asciiTheme="majorBidi" w:hAnsiTheme="majorBidi" w:cstheme="majorBidi"/>
          <w:sz w:val="24"/>
          <w:szCs w:val="24"/>
        </w:rPr>
        <w:t>Clear communication with AI systems can enhance nurses' understanding of AI outputs and their ability to integrate them into their practice.</w:t>
      </w:r>
    </w:p>
    <w:p w14:paraId="18A02CBC" w14:textId="77777777" w:rsidR="00450F88" w:rsidRPr="00450F88" w:rsidRDefault="00450F88" w:rsidP="00880944">
      <w:pPr>
        <w:rPr>
          <w:rFonts w:asciiTheme="majorBidi" w:hAnsiTheme="majorBidi" w:cstheme="majorBidi"/>
          <w:sz w:val="24"/>
          <w:szCs w:val="24"/>
        </w:rPr>
      </w:pPr>
    </w:p>
    <w:sectPr w:rsidR="00450F88" w:rsidRPr="00450F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3121C"/>
    <w:multiLevelType w:val="multilevel"/>
    <w:tmpl w:val="F36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85E7E"/>
    <w:multiLevelType w:val="multilevel"/>
    <w:tmpl w:val="9ED4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27342"/>
    <w:multiLevelType w:val="multilevel"/>
    <w:tmpl w:val="FC62E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9319D"/>
    <w:multiLevelType w:val="multilevel"/>
    <w:tmpl w:val="36F2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2707153">
    <w:abstractNumId w:val="3"/>
  </w:num>
  <w:num w:numId="2" w16cid:durableId="493644037">
    <w:abstractNumId w:val="2"/>
  </w:num>
  <w:num w:numId="3" w16cid:durableId="812599718">
    <w:abstractNumId w:val="0"/>
  </w:num>
  <w:num w:numId="4" w16cid:durableId="1349523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3F"/>
    <w:rsid w:val="0007037A"/>
    <w:rsid w:val="001E64C2"/>
    <w:rsid w:val="002245A3"/>
    <w:rsid w:val="00354481"/>
    <w:rsid w:val="003855BC"/>
    <w:rsid w:val="00393BB8"/>
    <w:rsid w:val="003E38B3"/>
    <w:rsid w:val="00450F88"/>
    <w:rsid w:val="00487A97"/>
    <w:rsid w:val="005642C7"/>
    <w:rsid w:val="00880944"/>
    <w:rsid w:val="00970E3F"/>
    <w:rsid w:val="00C127E0"/>
    <w:rsid w:val="00C72E82"/>
    <w:rsid w:val="00C7470B"/>
    <w:rsid w:val="00D40D3A"/>
    <w:rsid w:val="00E50D1C"/>
    <w:rsid w:val="00F1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23D0A"/>
  <w15:chartTrackingRefBased/>
  <w15:docId w15:val="{2F12F450-C406-4395-BDDB-88460811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E3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E3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E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E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E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E3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E3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E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E3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E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E3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E3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9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325</Words>
  <Characters>1969</Characters>
  <Application>Microsoft Office Word</Application>
  <DocSecurity>0</DocSecurity>
  <Lines>56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 arafa</dc:creator>
  <cp:keywords/>
  <dc:description/>
  <cp:lastModifiedBy>eman arafa</cp:lastModifiedBy>
  <cp:revision>17</cp:revision>
  <dcterms:created xsi:type="dcterms:W3CDTF">2024-09-04T18:44:00Z</dcterms:created>
  <dcterms:modified xsi:type="dcterms:W3CDTF">2024-09-04T19:19:00Z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fb17373157a3166568de06fdc181a2f05108bf1f1c489112ffed40f2e53b3a8e</vt:lpwstr>
  </property>
</Properties>
</file>