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1FB5D8">
      <w:pPr>
        <w:spacing w:line="360" w:lineRule="auto"/>
        <w:jc w:val="left"/>
        <w:rPr>
          <w:rFonts w:ascii="Calibri" w:hAnsi="Calibri" w:cs="Calibri"/>
          <w:b/>
          <w:bCs/>
          <w:sz w:val="28"/>
          <w:szCs w:val="32"/>
        </w:rPr>
      </w:pPr>
      <w:r>
        <w:rPr>
          <w:rFonts w:ascii="Calibri" w:hAnsi="Calibri" w:cs="Calibri"/>
          <w:b/>
          <w:bCs/>
          <w:sz w:val="28"/>
          <w:szCs w:val="32"/>
        </w:rPr>
        <w:t xml:space="preserve">Supplementary file 1. </w:t>
      </w:r>
      <w:r>
        <w:rPr>
          <w:rFonts w:hint="eastAsia" w:ascii="Calibri" w:hAnsi="Calibri" w:cs="Calibri"/>
          <w:sz w:val="28"/>
          <w:szCs w:val="32"/>
        </w:rPr>
        <w:t>A semi-structured interview guide.</w:t>
      </w:r>
    </w:p>
    <w:p w14:paraId="471095C7">
      <w:pPr>
        <w:spacing w:line="360" w:lineRule="auto"/>
        <w:jc w:val="left"/>
        <w:rPr>
          <w:rFonts w:ascii="Calibri" w:hAnsi="Calibri" w:cs="Calibri"/>
          <w:sz w:val="22"/>
          <w:szCs w:val="24"/>
        </w:rPr>
      </w:pPr>
    </w:p>
    <w:p w14:paraId="75D3E8C3">
      <w:pPr>
        <w:spacing w:line="360" w:lineRule="auto"/>
        <w:jc w:val="left"/>
        <w:rPr>
          <w:rFonts w:ascii="Calibri" w:hAnsi="Calibri" w:cs="Calibri"/>
          <w:b/>
          <w:bCs/>
          <w:sz w:val="28"/>
          <w:szCs w:val="32"/>
        </w:rPr>
      </w:pPr>
      <w:r>
        <w:rPr>
          <w:rFonts w:ascii="Calibri" w:hAnsi="Calibri" w:cs="Calibri"/>
          <w:b/>
          <w:bCs/>
          <w:sz w:val="28"/>
          <w:szCs w:val="32"/>
        </w:rPr>
        <w:t>1. Introduction</w:t>
      </w:r>
    </w:p>
    <w:p w14:paraId="5D95853D">
      <w:pPr>
        <w:spacing w:line="360" w:lineRule="auto"/>
        <w:jc w:val="left"/>
        <w:rPr>
          <w:rFonts w:ascii="Calibri" w:hAnsi="Calibri" w:cs="Calibri"/>
          <w:b/>
          <w:bCs/>
          <w:sz w:val="24"/>
          <w:szCs w:val="28"/>
        </w:rPr>
      </w:pPr>
      <w:r>
        <w:rPr>
          <w:rFonts w:ascii="Calibri" w:hAnsi="Calibri" w:cs="Calibri"/>
          <w:b/>
          <w:bCs/>
          <w:sz w:val="24"/>
          <w:szCs w:val="28"/>
        </w:rPr>
        <w:t>Opening Remarks</w:t>
      </w:r>
    </w:p>
    <w:p w14:paraId="4C254D80">
      <w:pPr>
        <w:spacing w:line="360" w:lineRule="auto"/>
        <w:jc w:val="left"/>
        <w:rPr>
          <w:rFonts w:ascii="Calibri" w:hAnsi="Calibri" w:cs="Calibri"/>
          <w:sz w:val="24"/>
          <w:szCs w:val="28"/>
        </w:rPr>
      </w:pPr>
      <w:r>
        <w:rPr>
          <w:rFonts w:ascii="Calibri" w:hAnsi="Calibri" w:cs="Calibri"/>
          <w:sz w:val="24"/>
          <w:szCs w:val="28"/>
        </w:rPr>
        <w:t>Thank you for participating in this study. We appreciate your time and willingness to share your experiences. Today’s interview aims to understand the strategies you use to enhance self-management among patients with coronary heart disease undergoing home-based cardiac rehabilitation.</w:t>
      </w:r>
    </w:p>
    <w:p w14:paraId="3E422E77">
      <w:pPr>
        <w:spacing w:line="360" w:lineRule="auto"/>
        <w:jc w:val="left"/>
        <w:rPr>
          <w:rFonts w:ascii="Calibri" w:hAnsi="Calibri" w:cs="Calibri"/>
          <w:b/>
          <w:bCs/>
          <w:sz w:val="24"/>
          <w:szCs w:val="28"/>
        </w:rPr>
      </w:pPr>
    </w:p>
    <w:p w14:paraId="4E1B0742">
      <w:pPr>
        <w:spacing w:line="360" w:lineRule="auto"/>
        <w:jc w:val="left"/>
        <w:rPr>
          <w:rFonts w:ascii="Calibri" w:hAnsi="Calibri" w:cs="Calibri"/>
          <w:b/>
          <w:bCs/>
          <w:sz w:val="24"/>
          <w:szCs w:val="28"/>
        </w:rPr>
      </w:pPr>
      <w:r>
        <w:rPr>
          <w:rFonts w:ascii="Calibri" w:hAnsi="Calibri" w:cs="Calibri"/>
          <w:b/>
          <w:bCs/>
          <w:sz w:val="24"/>
          <w:szCs w:val="28"/>
        </w:rPr>
        <w:t>Purpose Explanation</w:t>
      </w:r>
    </w:p>
    <w:p w14:paraId="2DABD523">
      <w:pPr>
        <w:spacing w:line="360" w:lineRule="auto"/>
        <w:jc w:val="left"/>
        <w:rPr>
          <w:rFonts w:ascii="Calibri" w:hAnsi="Calibri" w:cs="Calibri"/>
          <w:sz w:val="24"/>
          <w:szCs w:val="28"/>
        </w:rPr>
      </w:pPr>
      <w:r>
        <w:rPr>
          <w:rFonts w:ascii="Calibri" w:hAnsi="Calibri" w:cs="Calibri"/>
          <w:sz w:val="24"/>
          <w:szCs w:val="28"/>
        </w:rPr>
        <w:t>The purpose of this interview is to explore your experiences, practices, and perceptions as a clinical nurse in promoting effective self-management in patients. There are no right or wrong answers; we are interested in your honest perspectives.</w:t>
      </w:r>
    </w:p>
    <w:p w14:paraId="7044CEBC">
      <w:pPr>
        <w:spacing w:line="360" w:lineRule="auto"/>
        <w:jc w:val="left"/>
        <w:rPr>
          <w:rFonts w:ascii="Calibri" w:hAnsi="Calibri" w:cs="Calibri"/>
          <w:b/>
          <w:bCs/>
          <w:sz w:val="24"/>
          <w:szCs w:val="28"/>
        </w:rPr>
      </w:pPr>
    </w:p>
    <w:p w14:paraId="53A9828B">
      <w:pPr>
        <w:spacing w:line="360" w:lineRule="auto"/>
        <w:jc w:val="left"/>
        <w:rPr>
          <w:rFonts w:ascii="Calibri" w:hAnsi="Calibri" w:cs="Calibri"/>
          <w:sz w:val="24"/>
          <w:szCs w:val="28"/>
        </w:rPr>
      </w:pPr>
      <w:r>
        <w:rPr>
          <w:rFonts w:ascii="Calibri" w:hAnsi="Calibri" w:cs="Calibri"/>
          <w:b/>
          <w:bCs/>
          <w:sz w:val="24"/>
          <w:szCs w:val="28"/>
        </w:rPr>
        <w:t>Confidentiality Assurance</w:t>
      </w:r>
    </w:p>
    <w:p w14:paraId="4BECDDE0">
      <w:pPr>
        <w:spacing w:line="360" w:lineRule="auto"/>
        <w:jc w:val="left"/>
        <w:rPr>
          <w:rFonts w:hint="eastAsia" w:ascii="Calibri" w:hAnsi="Calibri" w:cs="Calibri"/>
          <w:sz w:val="24"/>
          <w:szCs w:val="28"/>
        </w:rPr>
      </w:pPr>
      <w:r>
        <w:rPr>
          <w:rFonts w:ascii="Calibri" w:hAnsi="Calibri" w:cs="Calibri"/>
          <w:sz w:val="24"/>
          <w:szCs w:val="28"/>
        </w:rPr>
        <w:t>Your responses will be kept confidential, and the data will be used only for research purposes. You can choose not to answer any question or stop the interview at any time.</w:t>
      </w:r>
    </w:p>
    <w:p w14:paraId="39310FBD">
      <w:pPr>
        <w:spacing w:line="360" w:lineRule="auto"/>
        <w:jc w:val="left"/>
        <w:rPr>
          <w:rFonts w:ascii="Calibri" w:hAnsi="Calibri" w:cs="Calibri"/>
          <w:b/>
          <w:bCs/>
          <w:sz w:val="28"/>
          <w:szCs w:val="32"/>
        </w:rPr>
      </w:pPr>
    </w:p>
    <w:p w14:paraId="5908BC28">
      <w:pPr>
        <w:spacing w:line="360" w:lineRule="auto"/>
        <w:jc w:val="left"/>
        <w:rPr>
          <w:rFonts w:ascii="Calibri" w:hAnsi="Calibri" w:cs="Calibri"/>
          <w:b/>
          <w:bCs/>
          <w:sz w:val="22"/>
          <w:szCs w:val="24"/>
        </w:rPr>
      </w:pPr>
      <w:r>
        <w:rPr>
          <w:rFonts w:ascii="Calibri" w:hAnsi="Calibri" w:cs="Calibri"/>
          <w:b/>
          <w:bCs/>
          <w:sz w:val="28"/>
          <w:szCs w:val="32"/>
        </w:rPr>
        <w:t>2. Main Interview Questions</w:t>
      </w:r>
    </w:p>
    <w:p w14:paraId="3F2725F2">
      <w:pPr>
        <w:spacing w:line="360" w:lineRule="auto"/>
        <w:jc w:val="left"/>
        <w:rPr>
          <w:rFonts w:ascii="Calibri" w:hAnsi="Calibri" w:cs="Calibri"/>
          <w:b/>
          <w:bCs/>
          <w:sz w:val="24"/>
          <w:szCs w:val="24"/>
        </w:rPr>
      </w:pPr>
      <w:r>
        <w:rPr>
          <w:rFonts w:hint="eastAsia" w:ascii="楷体" w:hAnsi="楷体" w:eastAsia="楷体" w:cs="Calibri"/>
          <w:b/>
          <w:bCs/>
          <w:sz w:val="24"/>
          <w:szCs w:val="24"/>
        </w:rPr>
        <w:t>(</w:t>
      </w:r>
      <w:r>
        <w:rPr>
          <w:rFonts w:hint="eastAsia" w:ascii="Calibri" w:hAnsi="Calibri" w:cs="Calibri"/>
          <w:b/>
          <w:bCs/>
          <w:sz w:val="24"/>
          <w:szCs w:val="24"/>
        </w:rPr>
        <w:t>1</w:t>
      </w:r>
      <w:r>
        <w:rPr>
          <w:rFonts w:hint="eastAsia" w:ascii="楷体" w:hAnsi="楷体" w:eastAsia="楷体" w:cs="Calibri"/>
          <w:b/>
          <w:bCs/>
          <w:sz w:val="24"/>
          <w:szCs w:val="24"/>
        </w:rPr>
        <w:t>)</w:t>
      </w:r>
      <w:r>
        <w:rPr>
          <w:rFonts w:ascii="Calibri" w:hAnsi="Calibri" w:cs="Calibri"/>
          <w:b/>
          <w:bCs/>
          <w:sz w:val="24"/>
          <w:szCs w:val="24"/>
        </w:rPr>
        <w:t>Understanding Perspectives on Home-Based Cardiac Rehabilitation</w:t>
      </w:r>
    </w:p>
    <w:p w14:paraId="5BE77F77">
      <w:pPr>
        <w:spacing w:line="360" w:lineRule="auto"/>
        <w:jc w:val="left"/>
        <w:rPr>
          <w:rFonts w:ascii="Calibri" w:hAnsi="Calibri" w:cs="Calibri"/>
          <w:sz w:val="24"/>
          <w:szCs w:val="24"/>
        </w:rPr>
      </w:pPr>
      <w:r>
        <w:rPr>
          <w:rFonts w:hint="eastAsia" w:ascii="Calibri" w:hAnsi="Calibri" w:cs="Calibri"/>
          <w:sz w:val="24"/>
          <w:szCs w:val="24"/>
        </w:rPr>
        <w:t>-</w:t>
      </w:r>
      <w:r>
        <w:rPr>
          <w:rFonts w:ascii="Calibri" w:hAnsi="Calibri" w:cs="Calibri"/>
          <w:sz w:val="24"/>
          <w:szCs w:val="24"/>
        </w:rPr>
        <w:t xml:space="preserve">How do you </w:t>
      </w:r>
      <w:r>
        <w:rPr>
          <w:rFonts w:hint="eastAsia" w:ascii="Calibri" w:hAnsi="Calibri" w:cs="Calibri"/>
          <w:sz w:val="24"/>
          <w:szCs w:val="24"/>
        </w:rPr>
        <w:t>view</w:t>
      </w:r>
      <w:r>
        <w:rPr>
          <w:rFonts w:ascii="Calibri" w:hAnsi="Calibri" w:cs="Calibri"/>
          <w:sz w:val="24"/>
          <w:szCs w:val="24"/>
        </w:rPr>
        <w:t xml:space="preserve"> home-based cardiac rehabilitation for patients with coronary heart disease?</w:t>
      </w:r>
    </w:p>
    <w:p w14:paraId="4CA634A3">
      <w:pPr>
        <w:spacing w:line="360" w:lineRule="auto"/>
        <w:jc w:val="left"/>
        <w:rPr>
          <w:rFonts w:ascii="Calibri" w:hAnsi="Calibri" w:cs="Calibri"/>
          <w:sz w:val="24"/>
          <w:szCs w:val="24"/>
        </w:rPr>
      </w:pPr>
      <w:r>
        <w:rPr>
          <w:rFonts w:hint="eastAsia" w:ascii="Calibri" w:hAnsi="Calibri" w:cs="Calibri"/>
          <w:sz w:val="24"/>
          <w:szCs w:val="24"/>
        </w:rPr>
        <w:t>-</w:t>
      </w:r>
      <w:r>
        <w:rPr>
          <w:rFonts w:ascii="Calibri" w:hAnsi="Calibri" w:cs="Calibri"/>
          <w:sz w:val="24"/>
          <w:szCs w:val="24"/>
        </w:rPr>
        <w:t>In your opinion, what are the main benefits and challenges associated with home-based rehabilitation?</w:t>
      </w:r>
    </w:p>
    <w:p w14:paraId="6E441287">
      <w:pPr>
        <w:spacing w:line="360" w:lineRule="auto"/>
        <w:jc w:val="left"/>
        <w:rPr>
          <w:rFonts w:ascii="楷体" w:hAnsi="楷体" w:eastAsia="楷体" w:cs="Calibri"/>
          <w:b/>
          <w:bCs/>
          <w:sz w:val="24"/>
          <w:szCs w:val="24"/>
        </w:rPr>
      </w:pPr>
    </w:p>
    <w:p w14:paraId="1D7CE402">
      <w:pPr>
        <w:spacing w:line="360" w:lineRule="auto"/>
        <w:jc w:val="left"/>
        <w:rPr>
          <w:rFonts w:ascii="Calibri" w:hAnsi="Calibri" w:cs="Calibri"/>
          <w:b/>
          <w:bCs/>
          <w:sz w:val="24"/>
          <w:szCs w:val="24"/>
        </w:rPr>
      </w:pPr>
      <w:r>
        <w:rPr>
          <w:rFonts w:hint="eastAsia" w:ascii="楷体" w:hAnsi="楷体" w:eastAsia="楷体" w:cs="Calibri"/>
          <w:b/>
          <w:bCs/>
          <w:sz w:val="24"/>
          <w:szCs w:val="24"/>
        </w:rPr>
        <w:t>(</w:t>
      </w:r>
      <w:r>
        <w:rPr>
          <w:rFonts w:ascii="Calibri" w:hAnsi="Calibri" w:eastAsia="楷体" w:cs="Calibri"/>
          <w:b/>
          <w:bCs/>
          <w:sz w:val="24"/>
          <w:szCs w:val="24"/>
        </w:rPr>
        <w:t>2</w:t>
      </w:r>
      <w:r>
        <w:rPr>
          <w:rFonts w:hint="eastAsia" w:ascii="楷体" w:hAnsi="楷体" w:eastAsia="楷体" w:cs="Calibri"/>
          <w:b/>
          <w:bCs/>
          <w:sz w:val="24"/>
          <w:szCs w:val="24"/>
        </w:rPr>
        <w:t>)</w:t>
      </w:r>
      <w:r>
        <w:rPr>
          <w:rFonts w:ascii="Calibri" w:hAnsi="Calibri" w:cs="Calibri"/>
          <w:b/>
          <w:bCs/>
          <w:sz w:val="24"/>
          <w:szCs w:val="24"/>
        </w:rPr>
        <w:t>Role of Self-Management</w:t>
      </w:r>
    </w:p>
    <w:p w14:paraId="5B43E1FD">
      <w:pPr>
        <w:spacing w:line="360" w:lineRule="auto"/>
        <w:jc w:val="left"/>
        <w:rPr>
          <w:rFonts w:ascii="Calibri" w:hAnsi="Calibri" w:cs="Calibri"/>
          <w:sz w:val="24"/>
          <w:szCs w:val="24"/>
        </w:rPr>
      </w:pPr>
      <w:bookmarkStart w:id="0" w:name="_Hlk179394009"/>
      <w:r>
        <w:rPr>
          <w:rFonts w:hint="eastAsia" w:ascii="Calibri" w:hAnsi="Calibri" w:cs="Calibri"/>
          <w:sz w:val="24"/>
          <w:szCs w:val="24"/>
        </w:rPr>
        <w:t>-</w:t>
      </w:r>
      <w:r>
        <w:rPr>
          <w:rFonts w:ascii="Calibri" w:hAnsi="Calibri" w:cs="Calibri"/>
          <w:sz w:val="24"/>
          <w:szCs w:val="24"/>
        </w:rPr>
        <w:t>What role do you believe self-management plays in the rehabilitation of these patients?</w:t>
      </w:r>
      <w:bookmarkEnd w:id="0"/>
    </w:p>
    <w:p w14:paraId="08DEE094">
      <w:pPr>
        <w:spacing w:line="360" w:lineRule="auto"/>
        <w:jc w:val="left"/>
        <w:rPr>
          <w:rFonts w:ascii="Calibri" w:hAnsi="Calibri" w:cs="Calibri"/>
          <w:sz w:val="24"/>
          <w:szCs w:val="24"/>
        </w:rPr>
      </w:pPr>
      <w:r>
        <w:rPr>
          <w:rFonts w:hint="eastAsia" w:ascii="Calibri" w:hAnsi="Calibri" w:cs="Calibri"/>
          <w:sz w:val="24"/>
          <w:szCs w:val="24"/>
        </w:rPr>
        <w:t>-</w:t>
      </w:r>
      <w:r>
        <w:rPr>
          <w:rFonts w:ascii="Calibri" w:hAnsi="Calibri" w:cs="Calibri"/>
          <w:sz w:val="24"/>
          <w:szCs w:val="24"/>
        </w:rPr>
        <w:t>Why do you think self-management is important in the context of cardiac rehabilitation?</w:t>
      </w:r>
    </w:p>
    <w:p w14:paraId="1682E0FC">
      <w:pPr>
        <w:spacing w:line="360" w:lineRule="auto"/>
        <w:jc w:val="left"/>
        <w:rPr>
          <w:rFonts w:ascii="楷体" w:hAnsi="楷体" w:eastAsia="楷体" w:cs="Calibri"/>
          <w:b/>
          <w:bCs/>
          <w:sz w:val="24"/>
          <w:szCs w:val="24"/>
        </w:rPr>
      </w:pPr>
    </w:p>
    <w:p w14:paraId="51FEA5ED">
      <w:pPr>
        <w:spacing w:line="360" w:lineRule="auto"/>
        <w:jc w:val="left"/>
        <w:rPr>
          <w:rFonts w:ascii="Calibri" w:hAnsi="Calibri" w:cs="Calibri"/>
          <w:sz w:val="24"/>
          <w:szCs w:val="24"/>
        </w:rPr>
      </w:pPr>
      <w:r>
        <w:rPr>
          <w:rFonts w:hint="eastAsia" w:ascii="楷体" w:hAnsi="楷体" w:eastAsia="楷体" w:cs="Calibri"/>
          <w:b/>
          <w:bCs/>
          <w:sz w:val="24"/>
          <w:szCs w:val="24"/>
        </w:rPr>
        <w:t>(</w:t>
      </w:r>
      <w:r>
        <w:rPr>
          <w:rFonts w:hint="eastAsia" w:ascii="Calibri" w:hAnsi="Calibri" w:eastAsia="楷体" w:cs="Calibri"/>
          <w:b/>
          <w:bCs/>
          <w:sz w:val="24"/>
          <w:szCs w:val="24"/>
        </w:rPr>
        <w:t>3</w:t>
      </w:r>
      <w:r>
        <w:rPr>
          <w:rFonts w:hint="eastAsia" w:ascii="楷体" w:hAnsi="楷体" w:eastAsia="楷体" w:cs="Calibri"/>
          <w:b/>
          <w:bCs/>
          <w:sz w:val="24"/>
          <w:szCs w:val="24"/>
        </w:rPr>
        <w:t>)</w:t>
      </w:r>
      <w:r>
        <w:rPr>
          <w:rFonts w:ascii="Calibri" w:hAnsi="Calibri" w:cs="Calibri"/>
          <w:b/>
          <w:bCs/>
          <w:sz w:val="24"/>
          <w:szCs w:val="24"/>
        </w:rPr>
        <w:t>Current Strategies and Practices</w:t>
      </w:r>
    </w:p>
    <w:p w14:paraId="3130450C">
      <w:pPr>
        <w:spacing w:line="360" w:lineRule="auto"/>
        <w:jc w:val="left"/>
        <w:rPr>
          <w:rFonts w:ascii="Calibri" w:hAnsi="Calibri" w:cs="Calibri"/>
          <w:sz w:val="24"/>
          <w:szCs w:val="24"/>
        </w:rPr>
      </w:pPr>
      <w:r>
        <w:rPr>
          <w:rFonts w:hint="eastAsia" w:ascii="Calibri" w:hAnsi="Calibri" w:cs="Calibri"/>
          <w:sz w:val="24"/>
          <w:szCs w:val="24"/>
        </w:rPr>
        <w:t>-What strategies do you use for patients who struggle with self-management during home-based rehabilitation?</w:t>
      </w:r>
    </w:p>
    <w:p w14:paraId="23D5AFEF">
      <w:pPr>
        <w:spacing w:line="360" w:lineRule="auto"/>
        <w:jc w:val="left"/>
        <w:rPr>
          <w:rFonts w:ascii="Calibri" w:hAnsi="Calibri" w:cs="Calibri"/>
          <w:sz w:val="24"/>
          <w:szCs w:val="24"/>
        </w:rPr>
      </w:pPr>
      <w:r>
        <w:rPr>
          <w:rFonts w:hint="eastAsia" w:ascii="Calibri" w:hAnsi="Calibri" w:cs="Calibri"/>
          <w:sz w:val="24"/>
          <w:szCs w:val="24"/>
        </w:rPr>
        <w:t>-</w:t>
      </w:r>
      <w:r>
        <w:rPr>
          <w:rFonts w:ascii="Calibri" w:hAnsi="Calibri" w:cs="Calibri"/>
          <w:sz w:val="24"/>
          <w:szCs w:val="24"/>
        </w:rPr>
        <w:t>How do you decide which strategies to use for different patients? Could you provide an example?</w:t>
      </w:r>
    </w:p>
    <w:p w14:paraId="289664C5">
      <w:pPr>
        <w:spacing w:line="360" w:lineRule="auto"/>
        <w:jc w:val="left"/>
        <w:rPr>
          <w:rFonts w:ascii="楷体" w:hAnsi="楷体" w:eastAsia="楷体" w:cs="Calibri"/>
          <w:b/>
          <w:bCs/>
          <w:sz w:val="24"/>
          <w:szCs w:val="24"/>
        </w:rPr>
      </w:pPr>
    </w:p>
    <w:p w14:paraId="7F2D8D3D">
      <w:pPr>
        <w:spacing w:line="360" w:lineRule="auto"/>
        <w:jc w:val="left"/>
        <w:rPr>
          <w:rFonts w:ascii="Calibri" w:hAnsi="Calibri" w:cs="Calibri"/>
          <w:b/>
          <w:bCs/>
          <w:sz w:val="24"/>
          <w:szCs w:val="24"/>
        </w:rPr>
      </w:pPr>
      <w:r>
        <w:rPr>
          <w:rFonts w:hint="eastAsia" w:ascii="楷体" w:hAnsi="楷体" w:eastAsia="楷体" w:cs="Calibri"/>
          <w:b/>
          <w:bCs/>
          <w:sz w:val="24"/>
          <w:szCs w:val="24"/>
        </w:rPr>
        <w:t>(</w:t>
      </w:r>
      <w:r>
        <w:rPr>
          <w:rFonts w:hint="eastAsia" w:ascii="Calibri" w:hAnsi="Calibri" w:eastAsia="楷体" w:cs="Calibri"/>
          <w:b/>
          <w:bCs/>
          <w:sz w:val="24"/>
          <w:szCs w:val="24"/>
        </w:rPr>
        <w:t>4</w:t>
      </w:r>
      <w:r>
        <w:rPr>
          <w:rFonts w:hint="eastAsia" w:ascii="楷体" w:hAnsi="楷体" w:eastAsia="楷体" w:cs="Calibri"/>
          <w:b/>
          <w:bCs/>
          <w:sz w:val="24"/>
          <w:szCs w:val="24"/>
        </w:rPr>
        <w:t>)</w:t>
      </w:r>
      <w:r>
        <w:rPr>
          <w:rFonts w:ascii="Calibri" w:hAnsi="Calibri" w:cs="Calibri"/>
          <w:b/>
          <w:bCs/>
          <w:sz w:val="24"/>
          <w:szCs w:val="24"/>
        </w:rPr>
        <w:t>Evaluating the Effectiveness of Strategies</w:t>
      </w:r>
    </w:p>
    <w:p w14:paraId="11906C0D">
      <w:pPr>
        <w:spacing w:line="360" w:lineRule="auto"/>
        <w:jc w:val="left"/>
        <w:rPr>
          <w:rFonts w:ascii="Calibri" w:hAnsi="Calibri" w:cs="Calibri"/>
          <w:sz w:val="24"/>
          <w:szCs w:val="24"/>
        </w:rPr>
      </w:pPr>
      <w:r>
        <w:rPr>
          <w:rFonts w:hint="eastAsia" w:ascii="Calibri" w:hAnsi="Calibri" w:cs="Calibri"/>
          <w:sz w:val="24"/>
          <w:szCs w:val="24"/>
        </w:rPr>
        <w:t>-How do you think the strategies you mentioned can enhance their self-management behaviors?</w:t>
      </w:r>
    </w:p>
    <w:p w14:paraId="0E0117E0">
      <w:pPr>
        <w:spacing w:line="360" w:lineRule="auto"/>
        <w:jc w:val="left"/>
        <w:rPr>
          <w:rFonts w:hint="eastAsia" w:ascii="Calibri" w:hAnsi="Calibri" w:cs="Calibri"/>
          <w:sz w:val="24"/>
          <w:szCs w:val="24"/>
        </w:rPr>
      </w:pPr>
      <w:r>
        <w:rPr>
          <w:rFonts w:hint="eastAsia" w:ascii="Calibri" w:hAnsi="Calibri" w:cs="Calibri"/>
          <w:sz w:val="24"/>
          <w:szCs w:val="24"/>
        </w:rPr>
        <w:t>-</w:t>
      </w:r>
      <w:r>
        <w:rPr>
          <w:rFonts w:ascii="Calibri" w:hAnsi="Calibri" w:cs="Calibri"/>
          <w:sz w:val="24"/>
          <w:szCs w:val="24"/>
        </w:rPr>
        <w:t>Can you share a particular case where a strategy significantly improved a patient's self-management?</w:t>
      </w:r>
    </w:p>
    <w:p w14:paraId="5819B335">
      <w:pPr>
        <w:spacing w:line="360" w:lineRule="auto"/>
        <w:jc w:val="left"/>
        <w:rPr>
          <w:rFonts w:ascii="楷体" w:hAnsi="楷体" w:eastAsia="楷体" w:cs="Calibri"/>
          <w:b/>
          <w:bCs/>
          <w:sz w:val="24"/>
          <w:szCs w:val="24"/>
        </w:rPr>
      </w:pPr>
    </w:p>
    <w:p w14:paraId="3B4A8833">
      <w:pPr>
        <w:spacing w:line="360" w:lineRule="auto"/>
        <w:jc w:val="left"/>
        <w:rPr>
          <w:rFonts w:ascii="Calibri" w:hAnsi="Calibri" w:cs="Calibri"/>
          <w:b/>
          <w:bCs/>
          <w:sz w:val="24"/>
          <w:szCs w:val="24"/>
        </w:rPr>
      </w:pPr>
      <w:r>
        <w:rPr>
          <w:rFonts w:hint="eastAsia" w:ascii="楷体" w:hAnsi="楷体" w:eastAsia="楷体" w:cs="Calibri"/>
          <w:b/>
          <w:bCs/>
          <w:sz w:val="24"/>
          <w:szCs w:val="24"/>
        </w:rPr>
        <w:t>(</w:t>
      </w:r>
      <w:r>
        <w:rPr>
          <w:rFonts w:hint="eastAsia" w:ascii="Calibri" w:hAnsi="Calibri" w:eastAsia="楷体" w:cs="Calibri"/>
          <w:b/>
          <w:bCs/>
          <w:sz w:val="24"/>
          <w:szCs w:val="24"/>
        </w:rPr>
        <w:t>5</w:t>
      </w:r>
      <w:r>
        <w:rPr>
          <w:rFonts w:hint="eastAsia" w:ascii="楷体" w:hAnsi="楷体" w:eastAsia="楷体" w:cs="Calibri"/>
          <w:b/>
          <w:bCs/>
          <w:sz w:val="24"/>
          <w:szCs w:val="24"/>
        </w:rPr>
        <w:t>)</w:t>
      </w:r>
      <w:r>
        <w:rPr>
          <w:rFonts w:ascii="Calibri" w:hAnsi="Calibri" w:cs="Calibri"/>
          <w:b/>
          <w:bCs/>
          <w:sz w:val="24"/>
          <w:szCs w:val="24"/>
        </w:rPr>
        <w:t>Recommendations for Future Practice</w:t>
      </w:r>
    </w:p>
    <w:p w14:paraId="56FAB7E9">
      <w:pPr>
        <w:spacing w:line="360" w:lineRule="auto"/>
        <w:jc w:val="left"/>
        <w:rPr>
          <w:rFonts w:hint="eastAsia" w:ascii="Calibri" w:hAnsi="Calibri" w:cs="Calibri"/>
          <w:sz w:val="24"/>
          <w:szCs w:val="24"/>
        </w:rPr>
      </w:pPr>
      <w:r>
        <w:rPr>
          <w:rFonts w:hint="eastAsia" w:ascii="Calibri" w:hAnsi="Calibri" w:cs="Calibri"/>
          <w:sz w:val="24"/>
          <w:szCs w:val="24"/>
        </w:rPr>
        <w:t>-</w:t>
      </w:r>
      <w:r>
        <w:rPr>
          <w:rFonts w:ascii="Calibri" w:hAnsi="Calibri" w:cs="Calibri"/>
          <w:sz w:val="24"/>
          <w:szCs w:val="24"/>
        </w:rPr>
        <w:t xml:space="preserve">What recommendations do you have for </w:t>
      </w:r>
      <w:r>
        <w:rPr>
          <w:rFonts w:hint="eastAsia" w:ascii="Calibri" w:hAnsi="Calibri" w:cs="Calibri"/>
          <w:sz w:val="24"/>
          <w:szCs w:val="24"/>
        </w:rPr>
        <w:t>promoting</w:t>
      </w:r>
      <w:r>
        <w:rPr>
          <w:rFonts w:ascii="Calibri" w:hAnsi="Calibri" w:cs="Calibri"/>
          <w:sz w:val="24"/>
          <w:szCs w:val="24"/>
        </w:rPr>
        <w:t xml:space="preserve"> self-management strategies </w:t>
      </w:r>
      <w:r>
        <w:rPr>
          <w:rFonts w:hint="eastAsia" w:ascii="Calibri" w:hAnsi="Calibri" w:cs="Calibri"/>
          <w:sz w:val="24"/>
          <w:szCs w:val="24"/>
        </w:rPr>
        <w:t>during</w:t>
      </w:r>
      <w:r>
        <w:rPr>
          <w:rFonts w:ascii="Calibri" w:hAnsi="Calibri" w:cs="Calibri"/>
          <w:sz w:val="24"/>
          <w:szCs w:val="24"/>
        </w:rPr>
        <w:t xml:space="preserve"> home-based cardiac rehabilitation</w:t>
      </w:r>
      <w:r>
        <w:rPr>
          <w:rFonts w:hint="eastAsia" w:ascii="Calibri" w:hAnsi="Calibri" w:cs="Calibri"/>
          <w:sz w:val="24"/>
          <w:szCs w:val="24"/>
        </w:rPr>
        <w:t xml:space="preserve"> for these patients</w:t>
      </w:r>
      <w:r>
        <w:rPr>
          <w:rFonts w:ascii="Calibri" w:hAnsi="Calibri" w:cs="Calibri"/>
          <w:sz w:val="24"/>
          <w:szCs w:val="24"/>
        </w:rPr>
        <w:t>?</w:t>
      </w:r>
    </w:p>
    <w:p w14:paraId="71F9C8D5">
      <w:pPr>
        <w:spacing w:line="360" w:lineRule="auto"/>
        <w:jc w:val="left"/>
        <w:rPr>
          <w:rFonts w:ascii="Calibri" w:hAnsi="Calibri" w:cs="Calibri"/>
          <w:b/>
          <w:bCs/>
          <w:sz w:val="24"/>
          <w:szCs w:val="24"/>
        </w:rPr>
      </w:pPr>
    </w:p>
    <w:p w14:paraId="6B6E5CDA">
      <w:pPr>
        <w:spacing w:line="360" w:lineRule="auto"/>
        <w:jc w:val="left"/>
        <w:rPr>
          <w:rFonts w:ascii="Calibri" w:hAnsi="Calibri" w:cs="Calibri"/>
          <w:b/>
          <w:bCs/>
          <w:sz w:val="28"/>
          <w:szCs w:val="32"/>
        </w:rPr>
      </w:pPr>
      <w:r>
        <w:rPr>
          <w:rFonts w:ascii="Calibri" w:hAnsi="Calibri" w:cs="Calibri"/>
          <w:b/>
          <w:bCs/>
          <w:sz w:val="28"/>
          <w:szCs w:val="32"/>
        </w:rPr>
        <w:t>3. Follow-Up Prompts and Clarifications</w:t>
      </w:r>
    </w:p>
    <w:p w14:paraId="03ED1707">
      <w:pPr>
        <w:spacing w:line="360" w:lineRule="auto"/>
        <w:jc w:val="left"/>
        <w:rPr>
          <w:rFonts w:ascii="Calibri" w:hAnsi="Calibri" w:cs="Calibri"/>
          <w:sz w:val="24"/>
          <w:szCs w:val="24"/>
        </w:rPr>
      </w:pPr>
      <w:r>
        <w:rPr>
          <w:rFonts w:hint="eastAsia" w:ascii="Calibri" w:hAnsi="Calibri" w:cs="Calibri"/>
          <w:sz w:val="24"/>
          <w:szCs w:val="24"/>
        </w:rPr>
        <w:t>-</w:t>
      </w:r>
      <w:r>
        <w:rPr>
          <w:rFonts w:ascii="Calibri" w:hAnsi="Calibri" w:cs="Calibri"/>
          <w:sz w:val="24"/>
          <w:szCs w:val="24"/>
        </w:rPr>
        <w:t>Can you elaborate on that point?</w:t>
      </w:r>
    </w:p>
    <w:p w14:paraId="39991686">
      <w:pPr>
        <w:spacing w:line="360" w:lineRule="auto"/>
        <w:jc w:val="left"/>
        <w:rPr>
          <w:rFonts w:ascii="Calibri" w:hAnsi="Calibri" w:cs="Calibri"/>
          <w:sz w:val="24"/>
          <w:szCs w:val="24"/>
        </w:rPr>
      </w:pPr>
      <w:r>
        <w:rPr>
          <w:rFonts w:hint="eastAsia" w:ascii="Calibri" w:hAnsi="Calibri" w:cs="Calibri"/>
          <w:sz w:val="24"/>
          <w:szCs w:val="24"/>
        </w:rPr>
        <w:t>-</w:t>
      </w:r>
      <w:r>
        <w:rPr>
          <w:rFonts w:ascii="Calibri" w:hAnsi="Calibri" w:cs="Calibri"/>
          <w:sz w:val="24"/>
          <w:szCs w:val="24"/>
        </w:rPr>
        <w:t>What led you to choose that approach?</w:t>
      </w:r>
    </w:p>
    <w:p w14:paraId="4101E840">
      <w:pPr>
        <w:spacing w:line="360" w:lineRule="auto"/>
        <w:jc w:val="left"/>
        <w:rPr>
          <w:rFonts w:ascii="Calibri" w:hAnsi="Calibri" w:cs="Calibri"/>
          <w:sz w:val="24"/>
          <w:szCs w:val="24"/>
        </w:rPr>
      </w:pPr>
      <w:r>
        <w:rPr>
          <w:rFonts w:hint="eastAsia" w:ascii="Calibri" w:hAnsi="Calibri" w:cs="Calibri"/>
          <w:sz w:val="24"/>
          <w:szCs w:val="24"/>
        </w:rPr>
        <w:t>-</w:t>
      </w:r>
      <w:r>
        <w:rPr>
          <w:rFonts w:ascii="Calibri" w:hAnsi="Calibri" w:cs="Calibri"/>
          <w:sz w:val="24"/>
          <w:szCs w:val="24"/>
        </w:rPr>
        <w:t>How do you think this experience compares with others you've encountered?</w:t>
      </w:r>
    </w:p>
    <w:p w14:paraId="5B344359">
      <w:pPr>
        <w:spacing w:line="360" w:lineRule="auto"/>
        <w:jc w:val="left"/>
        <w:rPr>
          <w:rFonts w:ascii="Calibri" w:hAnsi="Calibri" w:cs="Calibri"/>
          <w:b/>
          <w:bCs/>
          <w:sz w:val="24"/>
          <w:szCs w:val="24"/>
        </w:rPr>
      </w:pPr>
    </w:p>
    <w:p w14:paraId="4E82DE88">
      <w:pPr>
        <w:spacing w:line="360" w:lineRule="auto"/>
        <w:jc w:val="left"/>
        <w:rPr>
          <w:rFonts w:ascii="Calibri" w:hAnsi="Calibri" w:cs="Calibri"/>
          <w:b/>
          <w:bCs/>
          <w:sz w:val="28"/>
          <w:szCs w:val="32"/>
        </w:rPr>
      </w:pPr>
      <w:r>
        <w:rPr>
          <w:rFonts w:ascii="Calibri" w:hAnsi="Calibri" w:cs="Calibri"/>
          <w:b/>
          <w:bCs/>
          <w:sz w:val="28"/>
          <w:szCs w:val="32"/>
        </w:rPr>
        <w:t>4. Conclusion</w:t>
      </w:r>
    </w:p>
    <w:p w14:paraId="0D9FE6A5">
      <w:pPr>
        <w:spacing w:line="360" w:lineRule="auto"/>
        <w:jc w:val="left"/>
        <w:rPr>
          <w:rFonts w:ascii="Calibri" w:hAnsi="Calibri" w:cs="Calibri"/>
          <w:b/>
          <w:bCs/>
          <w:sz w:val="24"/>
          <w:szCs w:val="28"/>
        </w:rPr>
      </w:pPr>
      <w:r>
        <w:rPr>
          <w:rFonts w:ascii="Calibri" w:hAnsi="Calibri" w:cs="Calibri"/>
          <w:b/>
          <w:bCs/>
          <w:sz w:val="24"/>
          <w:szCs w:val="28"/>
        </w:rPr>
        <w:t>Summarizing Key Points</w:t>
      </w:r>
    </w:p>
    <w:p w14:paraId="4A6001B6">
      <w:pPr>
        <w:spacing w:line="360" w:lineRule="auto"/>
        <w:jc w:val="left"/>
        <w:rPr>
          <w:rFonts w:ascii="Calibri" w:hAnsi="Calibri" w:cs="Calibri"/>
          <w:sz w:val="24"/>
          <w:szCs w:val="28"/>
        </w:rPr>
      </w:pPr>
      <w:r>
        <w:rPr>
          <w:rFonts w:hint="eastAsia" w:ascii="Calibri" w:hAnsi="Calibri" w:cs="Calibri"/>
          <w:sz w:val="24"/>
          <w:szCs w:val="28"/>
        </w:rPr>
        <w:t>-</w:t>
      </w:r>
      <w:r>
        <w:rPr>
          <w:rFonts w:ascii="Calibri" w:hAnsi="Calibri" w:cs="Calibri"/>
          <w:sz w:val="24"/>
          <w:szCs w:val="28"/>
        </w:rPr>
        <w:t>Before we conclude, I would like to sum</w:t>
      </w:r>
      <w:bookmarkStart w:id="1" w:name="_GoBack"/>
      <w:bookmarkEnd w:id="1"/>
      <w:r>
        <w:rPr>
          <w:rFonts w:ascii="Calibri" w:hAnsi="Calibri" w:cs="Calibri"/>
          <w:sz w:val="24"/>
          <w:szCs w:val="28"/>
        </w:rPr>
        <w:t xml:space="preserve">marize some of the key points you've shared. </w:t>
      </w:r>
      <w:r>
        <w:rPr>
          <w:rFonts w:hint="eastAsia" w:ascii="楷体" w:hAnsi="楷体" w:eastAsia="楷体" w:cs="楷体"/>
          <w:sz w:val="24"/>
          <w:szCs w:val="28"/>
        </w:rPr>
        <w:t>[</w:t>
      </w:r>
      <w:r>
        <w:rPr>
          <w:rFonts w:ascii="Calibri" w:hAnsi="Calibri" w:cs="Calibri"/>
          <w:sz w:val="24"/>
          <w:szCs w:val="28"/>
        </w:rPr>
        <w:t>Summarize participant</w:t>
      </w:r>
      <w:r>
        <w:rPr>
          <w:rFonts w:hint="default" w:ascii="Calibri" w:hAnsi="Calibri" w:cs="Calibri"/>
          <w:sz w:val="24"/>
          <w:szCs w:val="28"/>
          <w:lang w:eastAsia="zh-CN"/>
        </w:rPr>
        <w:t>’</w:t>
      </w:r>
      <w:r>
        <w:rPr>
          <w:rFonts w:ascii="Calibri" w:hAnsi="Calibri" w:cs="Calibri"/>
          <w:sz w:val="24"/>
          <w:szCs w:val="28"/>
        </w:rPr>
        <w:t>s main responses</w:t>
      </w:r>
      <w:r>
        <w:rPr>
          <w:rFonts w:hint="eastAsia" w:ascii="楷体" w:hAnsi="楷体" w:eastAsia="楷体" w:cs="楷体"/>
          <w:sz w:val="24"/>
          <w:szCs w:val="28"/>
        </w:rPr>
        <w:t>]</w:t>
      </w:r>
      <w:r>
        <w:rPr>
          <w:rFonts w:ascii="Calibri" w:hAnsi="Calibri" w:cs="Calibri"/>
          <w:sz w:val="24"/>
          <w:szCs w:val="28"/>
        </w:rPr>
        <w:t>. Did I capture that correctly?</w:t>
      </w:r>
    </w:p>
    <w:p w14:paraId="789AA6AF">
      <w:pPr>
        <w:spacing w:line="360" w:lineRule="auto"/>
        <w:jc w:val="left"/>
        <w:rPr>
          <w:rFonts w:ascii="Calibri" w:hAnsi="Calibri" w:cs="Calibri"/>
          <w:b/>
          <w:bCs/>
          <w:sz w:val="24"/>
          <w:szCs w:val="28"/>
        </w:rPr>
      </w:pPr>
    </w:p>
    <w:p w14:paraId="602E7EAE">
      <w:pPr>
        <w:spacing w:line="360" w:lineRule="auto"/>
        <w:jc w:val="left"/>
        <w:rPr>
          <w:rFonts w:ascii="Calibri" w:hAnsi="Calibri" w:cs="Calibri"/>
          <w:b/>
          <w:bCs/>
          <w:sz w:val="24"/>
          <w:szCs w:val="28"/>
        </w:rPr>
      </w:pPr>
      <w:r>
        <w:rPr>
          <w:rFonts w:ascii="Calibri" w:hAnsi="Calibri" w:cs="Calibri"/>
          <w:b/>
          <w:bCs/>
          <w:sz w:val="24"/>
          <w:szCs w:val="28"/>
        </w:rPr>
        <w:t>Final Thoughts</w:t>
      </w:r>
    </w:p>
    <w:p w14:paraId="72BEB1B3">
      <w:pPr>
        <w:spacing w:line="360" w:lineRule="auto"/>
        <w:jc w:val="left"/>
        <w:rPr>
          <w:rFonts w:ascii="Calibri" w:hAnsi="Calibri" w:cs="Calibri"/>
          <w:sz w:val="24"/>
          <w:szCs w:val="28"/>
        </w:rPr>
      </w:pPr>
      <w:r>
        <w:rPr>
          <w:rFonts w:hint="eastAsia" w:ascii="Calibri" w:hAnsi="Calibri" w:cs="Calibri"/>
          <w:sz w:val="24"/>
          <w:szCs w:val="28"/>
        </w:rPr>
        <w:t>-</w:t>
      </w:r>
      <w:r>
        <w:rPr>
          <w:rFonts w:ascii="Calibri" w:hAnsi="Calibri" w:cs="Calibri"/>
          <w:sz w:val="24"/>
          <w:szCs w:val="28"/>
        </w:rPr>
        <w:t>Do you have any additional thoughts or experiences that you would like to share about self-management in home-based cardiac rehabilitation?</w:t>
      </w:r>
    </w:p>
    <w:p w14:paraId="4BBDECD2">
      <w:pPr>
        <w:spacing w:line="360" w:lineRule="auto"/>
        <w:jc w:val="left"/>
        <w:rPr>
          <w:rFonts w:ascii="Calibri" w:hAnsi="Calibri" w:cs="Calibri"/>
          <w:b/>
          <w:bCs/>
          <w:sz w:val="24"/>
          <w:szCs w:val="28"/>
        </w:rPr>
      </w:pPr>
    </w:p>
    <w:p w14:paraId="18B40DBA">
      <w:pPr>
        <w:spacing w:line="360" w:lineRule="auto"/>
        <w:jc w:val="left"/>
        <w:rPr>
          <w:rFonts w:ascii="Calibri" w:hAnsi="Calibri" w:cs="Calibri"/>
          <w:b/>
          <w:bCs/>
          <w:sz w:val="24"/>
          <w:szCs w:val="28"/>
        </w:rPr>
      </w:pPr>
      <w:r>
        <w:rPr>
          <w:rFonts w:ascii="Calibri" w:hAnsi="Calibri" w:cs="Calibri"/>
          <w:b/>
          <w:bCs/>
          <w:sz w:val="24"/>
          <w:szCs w:val="28"/>
        </w:rPr>
        <w:t>Closing Remarks</w:t>
      </w:r>
    </w:p>
    <w:p w14:paraId="039F08D9">
      <w:pPr>
        <w:spacing w:line="360" w:lineRule="auto"/>
        <w:jc w:val="left"/>
        <w:rPr>
          <w:rFonts w:hint="eastAsia" w:ascii="Calibri" w:hAnsi="Calibri" w:cs="Calibri"/>
          <w:sz w:val="24"/>
          <w:szCs w:val="28"/>
        </w:rPr>
      </w:pPr>
      <w:r>
        <w:rPr>
          <w:rFonts w:hint="eastAsia" w:ascii="Calibri" w:hAnsi="Calibri" w:cs="Calibri"/>
          <w:sz w:val="24"/>
          <w:szCs w:val="28"/>
        </w:rPr>
        <w:t>-</w:t>
      </w:r>
      <w:r>
        <w:rPr>
          <w:rFonts w:ascii="Calibri" w:hAnsi="Calibri" w:cs="Calibri"/>
          <w:sz w:val="24"/>
          <w:szCs w:val="28"/>
        </w:rPr>
        <w:t>Thank you again for sharing your valuable insights. Your contributions will help us better understand and improve nursing practices in this area.</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characterSpacingControl w:val="doNotCompress"/>
  <w:compat>
    <w:useFELayout/>
    <w:compatSetting w:name="compatibilityMode" w:uri="http://schemas.microsoft.com/office/word" w:val="12"/>
  </w:compat>
  <w:rsids>
    <w:rsidRoot w:val="008F6DED"/>
    <w:rsid w:val="00035361"/>
    <w:rsid w:val="000E055D"/>
    <w:rsid w:val="001B3827"/>
    <w:rsid w:val="001F1ED3"/>
    <w:rsid w:val="001F308B"/>
    <w:rsid w:val="002707B6"/>
    <w:rsid w:val="002E02D4"/>
    <w:rsid w:val="00321ECF"/>
    <w:rsid w:val="00354FCF"/>
    <w:rsid w:val="003F0269"/>
    <w:rsid w:val="004B28D9"/>
    <w:rsid w:val="00501D44"/>
    <w:rsid w:val="00603279"/>
    <w:rsid w:val="006A33CE"/>
    <w:rsid w:val="00815A78"/>
    <w:rsid w:val="008A50D1"/>
    <w:rsid w:val="008F6DED"/>
    <w:rsid w:val="00B44A25"/>
    <w:rsid w:val="00B925CE"/>
    <w:rsid w:val="00E07911"/>
    <w:rsid w:val="00E52313"/>
    <w:rsid w:val="00E53B41"/>
    <w:rsid w:val="00E86515"/>
    <w:rsid w:val="00F509F8"/>
    <w:rsid w:val="00FF5B71"/>
    <w:rsid w:val="00FF7DE4"/>
    <w:rsid w:val="1B2F7A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378</Words>
  <Characters>2315</Characters>
  <Lines>19</Lines>
  <Paragraphs>5</Paragraphs>
  <TotalTime>33</TotalTime>
  <ScaleCrop>false</ScaleCrop>
  <LinksUpToDate>false</LinksUpToDate>
  <CharactersWithSpaces>2659</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2024-10-09T11:01:00Z</dcterms:created>
  <dc:creator>Zhen Yang</dc:creator>
  <cp:lastModifiedBy>夜深沉</cp:lastModifiedBy>
  <dcterms:modified xsi:type="dcterms:W3CDTF">2024-11-22T18:14:33Z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AD8BA91C60B047ED8BC6092398331B8C_12</vt:lpwstr>
  </property>
</Properties>
</file>