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44"/>
        <w:gridCol w:w="1500"/>
        <w:gridCol w:w="12933"/>
        <w:gridCol w:w="1183"/>
      </w:tblGrid>
      <w:tr w:rsidR="0052443D" w:rsidRPr="0007155B" w14:paraId="232BFECA" w14:textId="77777777" w:rsidTr="00A03EBA">
        <w:trPr>
          <w:trHeight w:val="20"/>
        </w:trPr>
        <w:tc>
          <w:tcPr>
            <w:tcW w:w="0" w:type="auto"/>
            <w:shd w:val="clear" w:color="auto" w:fill="10AFD3"/>
          </w:tcPr>
          <w:p w14:paraId="52D5EBB3" w14:textId="5A9E01DA" w:rsidR="0091780D" w:rsidRPr="004D1610" w:rsidRDefault="0091780D" w:rsidP="00503F46">
            <w:pPr>
              <w:spacing w:line="240" w:lineRule="auto"/>
              <w:rPr>
                <w:rFonts w:ascii="Arial" w:hAnsi="Arial" w:cs="Arial"/>
                <w:color w:val="FFFFFF" w:themeColor="background1"/>
                <w:sz w:val="22"/>
                <w:szCs w:val="22"/>
              </w:rPr>
            </w:pPr>
            <w:bookmarkStart w:id="0" w:name="_GoBack"/>
            <w:bookmarkEnd w:id="0"/>
            <w:r w:rsidRPr="004D1610">
              <w:rPr>
                <w:rFonts w:ascii="Arial" w:hAnsi="Arial" w:cs="Arial"/>
                <w:color w:val="FFFFFF" w:themeColor="background1"/>
                <w:sz w:val="22"/>
                <w:szCs w:val="22"/>
              </w:rPr>
              <w:t>Item</w:t>
            </w:r>
            <w:r w:rsidR="00E1004C" w:rsidRPr="004D1610">
              <w:rPr>
                <w:rFonts w:ascii="Arial" w:hAnsi="Arial" w:cs="Arial"/>
                <w:color w:val="FFFFFF" w:themeColor="background1"/>
                <w:sz w:val="22"/>
                <w:szCs w:val="22"/>
              </w:rPr>
              <w:br/>
            </w:r>
            <w:r w:rsidR="00E6525B" w:rsidRPr="004D1610">
              <w:rPr>
                <w:rFonts w:ascii="Arial" w:hAnsi="Arial" w:cs="Arial"/>
                <w:color w:val="FFFFFF" w:themeColor="background1"/>
                <w:sz w:val="22"/>
                <w:szCs w:val="22"/>
              </w:rPr>
              <w:t>No.</w:t>
            </w:r>
          </w:p>
        </w:tc>
        <w:tc>
          <w:tcPr>
            <w:tcW w:w="1336" w:type="dxa"/>
            <w:shd w:val="clear" w:color="auto" w:fill="10AFD3"/>
          </w:tcPr>
          <w:p w14:paraId="73C00B57" w14:textId="7BB3AA7C" w:rsidR="0091780D" w:rsidRPr="004D1610" w:rsidRDefault="00BC0EB5"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S</w:t>
            </w:r>
            <w:r w:rsidR="0091780D" w:rsidRPr="004D1610">
              <w:rPr>
                <w:rFonts w:ascii="Arial" w:hAnsi="Arial" w:cs="Arial"/>
                <w:color w:val="FFFFFF" w:themeColor="background1"/>
                <w:sz w:val="22"/>
                <w:szCs w:val="22"/>
              </w:rPr>
              <w:t>ection</w:t>
            </w:r>
          </w:p>
        </w:tc>
        <w:tc>
          <w:tcPr>
            <w:tcW w:w="13324" w:type="dxa"/>
            <w:shd w:val="clear" w:color="auto" w:fill="10AFD3"/>
          </w:tcPr>
          <w:p w14:paraId="298001B1" w14:textId="312F5684" w:rsidR="0091780D" w:rsidRPr="004D1610" w:rsidRDefault="002515AD"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 xml:space="preserve">Checklist </w:t>
            </w:r>
            <w:r w:rsidR="0091780D" w:rsidRPr="004D1610">
              <w:rPr>
                <w:rFonts w:ascii="Arial" w:hAnsi="Arial" w:cs="Arial"/>
                <w:color w:val="FFFFFF" w:themeColor="background1"/>
                <w:sz w:val="22"/>
                <w:szCs w:val="22"/>
              </w:rPr>
              <w:t xml:space="preserve">Item </w:t>
            </w:r>
            <w:r w:rsidRPr="004D1610">
              <w:rPr>
                <w:rFonts w:ascii="Arial" w:hAnsi="Arial" w:cs="Arial"/>
                <w:color w:val="FFFFFF" w:themeColor="background1"/>
                <w:sz w:val="22"/>
                <w:szCs w:val="22"/>
              </w:rPr>
              <w:t>(</w:t>
            </w:r>
            <w:r w:rsidRPr="004D1610">
              <w:rPr>
                <w:rFonts w:ascii="Arial" w:hAnsi="Arial" w:cs="Arial"/>
                <w:i/>
                <w:iCs/>
                <w:color w:val="FFFFFF" w:themeColor="background1"/>
                <w:sz w:val="22"/>
                <w:szCs w:val="22"/>
              </w:rPr>
              <w:t>help text</w:t>
            </w:r>
            <w:r w:rsidRPr="004D1610">
              <w:rPr>
                <w:rFonts w:ascii="Arial" w:hAnsi="Arial" w:cs="Arial"/>
                <w:color w:val="FFFFFF" w:themeColor="background1"/>
                <w:sz w:val="22"/>
                <w:szCs w:val="22"/>
              </w:rPr>
              <w:t>)</w:t>
            </w:r>
            <w:r w:rsidR="007418A1" w:rsidRPr="004D1610">
              <w:rPr>
                <w:noProof/>
                <w:color w:val="FFFFFF" w:themeColor="background1"/>
                <w:lang w:val="en-CA" w:eastAsia="en-CA"/>
              </w:rPr>
              <w:t xml:space="preserve"> </w:t>
            </w:r>
          </w:p>
        </w:tc>
        <w:tc>
          <w:tcPr>
            <w:tcW w:w="0" w:type="auto"/>
            <w:shd w:val="clear" w:color="auto" w:fill="10AFD3"/>
          </w:tcPr>
          <w:p w14:paraId="2ECDAB29" w14:textId="28040B3D" w:rsidR="0091780D" w:rsidRPr="004D1610" w:rsidRDefault="002D69AB"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Page</w:t>
            </w:r>
            <w:r w:rsidR="00E1004C" w:rsidRPr="004D1610">
              <w:rPr>
                <w:rFonts w:ascii="Arial" w:hAnsi="Arial" w:cs="Arial"/>
                <w:color w:val="FFFFFF" w:themeColor="background1"/>
                <w:sz w:val="22"/>
                <w:szCs w:val="22"/>
              </w:rPr>
              <w:br/>
            </w:r>
            <w:r w:rsidRPr="004D1610">
              <w:rPr>
                <w:rFonts w:ascii="Arial" w:hAnsi="Arial" w:cs="Arial"/>
                <w:color w:val="FFFFFF" w:themeColor="background1"/>
                <w:sz w:val="22"/>
                <w:szCs w:val="22"/>
              </w:rPr>
              <w:t>No</w:t>
            </w:r>
            <w:r w:rsidR="00E05D67" w:rsidRPr="004D1610">
              <w:rPr>
                <w:rFonts w:ascii="Arial" w:hAnsi="Arial" w:cs="Arial"/>
                <w:color w:val="FFFFFF" w:themeColor="background1"/>
                <w:sz w:val="22"/>
                <w:szCs w:val="22"/>
              </w:rPr>
              <w:t>.</w:t>
            </w:r>
          </w:p>
        </w:tc>
      </w:tr>
      <w:tr w:rsidR="0052443D" w:rsidRPr="0007155B" w14:paraId="77DA7BA2" w14:textId="77777777" w:rsidTr="00A03EBA">
        <w:trPr>
          <w:trHeight w:val="20"/>
        </w:trPr>
        <w:tc>
          <w:tcPr>
            <w:tcW w:w="0" w:type="auto"/>
            <w:shd w:val="clear" w:color="auto" w:fill="auto"/>
          </w:tcPr>
          <w:p w14:paraId="69DA5C61" w14:textId="77777777"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T1</w:t>
            </w:r>
          </w:p>
        </w:tc>
        <w:tc>
          <w:tcPr>
            <w:tcW w:w="1336" w:type="dxa"/>
            <w:shd w:val="clear" w:color="auto" w:fill="auto"/>
          </w:tcPr>
          <w:p w14:paraId="7916DCA3" w14:textId="77777777" w:rsidR="0091780D" w:rsidRPr="001330E5" w:rsidRDefault="0091780D" w:rsidP="00503F46">
            <w:pPr>
              <w:spacing w:line="240" w:lineRule="auto"/>
              <w:rPr>
                <w:rFonts w:ascii="Arial" w:hAnsi="Arial" w:cs="Arial"/>
                <w:b/>
                <w:bCs/>
                <w:sz w:val="22"/>
                <w:szCs w:val="22"/>
              </w:rPr>
            </w:pPr>
            <w:r w:rsidRPr="001330E5">
              <w:rPr>
                <w:rFonts w:ascii="Arial" w:hAnsi="Arial" w:cs="Arial"/>
                <w:b/>
                <w:bCs/>
                <w:sz w:val="22"/>
                <w:szCs w:val="22"/>
              </w:rPr>
              <w:t>Title</w:t>
            </w:r>
          </w:p>
        </w:tc>
        <w:tc>
          <w:tcPr>
            <w:tcW w:w="13324" w:type="dxa"/>
            <w:shd w:val="clear" w:color="auto" w:fill="auto"/>
          </w:tcPr>
          <w:p w14:paraId="7AE1CC4A" w14:textId="15197A51" w:rsidR="001A685E" w:rsidRDefault="0091780D" w:rsidP="00503F46">
            <w:pPr>
              <w:spacing w:line="240" w:lineRule="auto"/>
              <w:rPr>
                <w:rFonts w:ascii="Arial" w:hAnsi="Arial" w:cs="Arial"/>
                <w:sz w:val="22"/>
                <w:szCs w:val="22"/>
              </w:rPr>
            </w:pPr>
            <w:r w:rsidRPr="0007155B">
              <w:rPr>
                <w:rFonts w:ascii="Arial" w:hAnsi="Arial" w:cs="Arial"/>
                <w:sz w:val="22"/>
                <w:szCs w:val="22"/>
              </w:rPr>
              <w:t>Identify the article as reporting a consensus exercise and state the consensus methods used in the title.</w:t>
            </w:r>
          </w:p>
          <w:p w14:paraId="7D1B4C87" w14:textId="0D761F2A" w:rsidR="002D69AB" w:rsidRPr="002D69AB" w:rsidRDefault="002D69AB" w:rsidP="00503F46">
            <w:pPr>
              <w:spacing w:line="240" w:lineRule="auto"/>
              <w:rPr>
                <w:rFonts w:ascii="Arial" w:hAnsi="Arial" w:cs="Arial"/>
                <w:i/>
                <w:iCs/>
                <w:sz w:val="22"/>
                <w:szCs w:val="22"/>
              </w:rPr>
            </w:pPr>
            <w:r w:rsidRPr="00B44A50">
              <w:rPr>
                <w:rFonts w:ascii="Arial" w:hAnsi="Arial" w:cs="Arial"/>
                <w:i/>
                <w:iCs/>
                <w:sz w:val="20"/>
                <w:szCs w:val="20"/>
              </w:rPr>
              <w:t>For example, Delphi or nominal group technique</w:t>
            </w:r>
            <w:r w:rsidR="00503F46">
              <w:rPr>
                <w:rFonts w:ascii="Arial" w:hAnsi="Arial" w:cs="Arial"/>
                <w:i/>
                <w:iCs/>
                <w:sz w:val="20"/>
                <w:szCs w:val="20"/>
              </w:rPr>
              <w:t>.</w:t>
            </w:r>
          </w:p>
        </w:tc>
        <w:tc>
          <w:tcPr>
            <w:tcW w:w="0" w:type="auto"/>
            <w:shd w:val="clear" w:color="auto" w:fill="auto"/>
          </w:tcPr>
          <w:p w14:paraId="1B53C5DD" w14:textId="78794114" w:rsidR="0091780D" w:rsidRPr="0007155B" w:rsidRDefault="001F049C" w:rsidP="00503F46">
            <w:pPr>
              <w:spacing w:line="240" w:lineRule="auto"/>
              <w:rPr>
                <w:rFonts w:ascii="Arial" w:hAnsi="Arial" w:cs="Arial"/>
                <w:sz w:val="22"/>
                <w:szCs w:val="22"/>
              </w:rPr>
            </w:pPr>
            <w:r>
              <w:rPr>
                <w:rFonts w:ascii="Arial" w:hAnsi="Arial" w:cs="Arial"/>
                <w:sz w:val="22"/>
                <w:szCs w:val="22"/>
              </w:rPr>
              <w:t>1</w:t>
            </w:r>
          </w:p>
        </w:tc>
      </w:tr>
      <w:tr w:rsidR="0052443D" w:rsidRPr="0007155B" w14:paraId="41D1FCE0" w14:textId="77777777" w:rsidTr="00A03EBA">
        <w:trPr>
          <w:trHeight w:val="20"/>
        </w:trPr>
        <w:tc>
          <w:tcPr>
            <w:tcW w:w="0" w:type="auto"/>
            <w:shd w:val="clear" w:color="auto" w:fill="auto"/>
          </w:tcPr>
          <w:p w14:paraId="13C5F994"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I1</w:t>
            </w:r>
          </w:p>
        </w:tc>
        <w:tc>
          <w:tcPr>
            <w:tcW w:w="1336" w:type="dxa"/>
            <w:vMerge w:val="restart"/>
            <w:shd w:val="clear" w:color="auto" w:fill="auto"/>
          </w:tcPr>
          <w:p w14:paraId="2D0462D5" w14:textId="77777777" w:rsidR="00562474" w:rsidRPr="001330E5" w:rsidRDefault="00562474" w:rsidP="00503F46">
            <w:pPr>
              <w:spacing w:line="240" w:lineRule="auto"/>
              <w:rPr>
                <w:rFonts w:ascii="Arial" w:hAnsi="Arial" w:cs="Arial"/>
                <w:b/>
                <w:bCs/>
                <w:sz w:val="22"/>
                <w:szCs w:val="22"/>
              </w:rPr>
            </w:pPr>
            <w:r w:rsidRPr="001330E5">
              <w:rPr>
                <w:rFonts w:ascii="Arial" w:hAnsi="Arial" w:cs="Arial"/>
                <w:b/>
                <w:bCs/>
                <w:sz w:val="22"/>
                <w:szCs w:val="22"/>
              </w:rPr>
              <w:t>Introduction</w:t>
            </w:r>
          </w:p>
        </w:tc>
        <w:tc>
          <w:tcPr>
            <w:tcW w:w="13324" w:type="dxa"/>
            <w:shd w:val="clear" w:color="auto" w:fill="auto"/>
          </w:tcPr>
          <w:p w14:paraId="1C504479"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Explain why a consensus exercise was chosen over other approaches.</w:t>
            </w:r>
          </w:p>
        </w:tc>
        <w:tc>
          <w:tcPr>
            <w:tcW w:w="0" w:type="auto"/>
            <w:shd w:val="clear" w:color="auto" w:fill="auto"/>
          </w:tcPr>
          <w:p w14:paraId="4E5F872F" w14:textId="2846BF0E" w:rsidR="00562474" w:rsidRPr="0007155B" w:rsidRDefault="00E017F9" w:rsidP="00503F46">
            <w:pPr>
              <w:spacing w:line="240" w:lineRule="auto"/>
              <w:rPr>
                <w:rFonts w:ascii="Arial" w:hAnsi="Arial" w:cs="Arial"/>
                <w:sz w:val="22"/>
                <w:szCs w:val="22"/>
              </w:rPr>
            </w:pPr>
            <w:r>
              <w:rPr>
                <w:rFonts w:ascii="Arial" w:hAnsi="Arial" w:cs="Arial"/>
                <w:sz w:val="22"/>
                <w:szCs w:val="22"/>
              </w:rPr>
              <w:t>7-8</w:t>
            </w:r>
          </w:p>
        </w:tc>
      </w:tr>
      <w:tr w:rsidR="0052443D" w:rsidRPr="0007155B" w14:paraId="610E1F73" w14:textId="77777777" w:rsidTr="00A03EBA">
        <w:trPr>
          <w:trHeight w:val="20"/>
        </w:trPr>
        <w:tc>
          <w:tcPr>
            <w:tcW w:w="0" w:type="auto"/>
            <w:shd w:val="clear" w:color="auto" w:fill="auto"/>
          </w:tcPr>
          <w:p w14:paraId="2FDEFF4F"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I2</w:t>
            </w:r>
          </w:p>
        </w:tc>
        <w:tc>
          <w:tcPr>
            <w:tcW w:w="1336" w:type="dxa"/>
            <w:vMerge/>
            <w:shd w:val="clear" w:color="auto" w:fill="auto"/>
          </w:tcPr>
          <w:p w14:paraId="18F53CB0" w14:textId="298C1AAA"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1325EE4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State the aim of the consensus exercise, including its intended audience and geographical scope (national, regional, global).</w:t>
            </w:r>
          </w:p>
        </w:tc>
        <w:tc>
          <w:tcPr>
            <w:tcW w:w="0" w:type="auto"/>
            <w:shd w:val="clear" w:color="auto" w:fill="auto"/>
          </w:tcPr>
          <w:p w14:paraId="3131DD93" w14:textId="53C5607D" w:rsidR="00562474" w:rsidRPr="0007155B" w:rsidRDefault="00E017F9" w:rsidP="00503F46">
            <w:pPr>
              <w:spacing w:line="240" w:lineRule="auto"/>
              <w:rPr>
                <w:rFonts w:ascii="Arial" w:hAnsi="Arial" w:cs="Arial"/>
                <w:sz w:val="22"/>
                <w:szCs w:val="22"/>
              </w:rPr>
            </w:pPr>
            <w:r>
              <w:rPr>
                <w:rFonts w:ascii="Arial" w:hAnsi="Arial" w:cs="Arial"/>
                <w:sz w:val="22"/>
                <w:szCs w:val="22"/>
              </w:rPr>
              <w:t>7</w:t>
            </w:r>
          </w:p>
        </w:tc>
      </w:tr>
      <w:tr w:rsidR="0052443D" w:rsidRPr="0007155B" w14:paraId="47635FC4" w14:textId="77777777" w:rsidTr="00A03EBA">
        <w:trPr>
          <w:trHeight w:val="20"/>
        </w:trPr>
        <w:tc>
          <w:tcPr>
            <w:tcW w:w="0" w:type="auto"/>
            <w:shd w:val="clear" w:color="auto" w:fill="auto"/>
          </w:tcPr>
          <w:p w14:paraId="75D970D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I3</w:t>
            </w:r>
          </w:p>
        </w:tc>
        <w:tc>
          <w:tcPr>
            <w:tcW w:w="1336" w:type="dxa"/>
            <w:vMerge/>
            <w:shd w:val="clear" w:color="auto" w:fill="auto"/>
          </w:tcPr>
          <w:p w14:paraId="31C9ED4D" w14:textId="7EE7A30D"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2AA161B0"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If the consensus exercise is an update of an existing document, state why an update is needed, and provide the citation for the original document.</w:t>
            </w:r>
          </w:p>
        </w:tc>
        <w:tc>
          <w:tcPr>
            <w:tcW w:w="0" w:type="auto"/>
            <w:shd w:val="clear" w:color="auto" w:fill="auto"/>
          </w:tcPr>
          <w:p w14:paraId="0C2D780E" w14:textId="6AA1F3C4" w:rsidR="00562474" w:rsidRPr="0007155B" w:rsidRDefault="00E017F9" w:rsidP="00503F46">
            <w:pPr>
              <w:spacing w:line="240" w:lineRule="auto"/>
              <w:rPr>
                <w:rFonts w:ascii="Arial" w:hAnsi="Arial" w:cs="Arial"/>
                <w:sz w:val="22"/>
                <w:szCs w:val="22"/>
              </w:rPr>
            </w:pPr>
            <w:r>
              <w:rPr>
                <w:rFonts w:ascii="Arial" w:hAnsi="Arial" w:cs="Arial"/>
                <w:sz w:val="22"/>
                <w:szCs w:val="22"/>
              </w:rPr>
              <w:t>6-7</w:t>
            </w:r>
          </w:p>
        </w:tc>
      </w:tr>
      <w:tr w:rsidR="0052443D" w:rsidRPr="0007155B" w14:paraId="4289144E" w14:textId="77777777" w:rsidTr="00A03EBA">
        <w:trPr>
          <w:trHeight w:val="20"/>
        </w:trPr>
        <w:tc>
          <w:tcPr>
            <w:tcW w:w="0" w:type="auto"/>
            <w:shd w:val="clear" w:color="auto" w:fill="auto"/>
          </w:tcPr>
          <w:p w14:paraId="4A5DC243" w14:textId="77777777"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M1</w:t>
            </w:r>
          </w:p>
        </w:tc>
        <w:tc>
          <w:tcPr>
            <w:tcW w:w="1336" w:type="dxa"/>
            <w:shd w:val="clear" w:color="auto" w:fill="auto"/>
          </w:tcPr>
          <w:p w14:paraId="799FA8AB" w14:textId="77777777" w:rsidR="001330E5" w:rsidRPr="001330E5" w:rsidRDefault="0091780D" w:rsidP="00503F46">
            <w:pPr>
              <w:spacing w:line="240" w:lineRule="auto"/>
              <w:rPr>
                <w:rFonts w:ascii="Arial" w:hAnsi="Arial" w:cs="Arial"/>
                <w:b/>
                <w:bCs/>
                <w:sz w:val="22"/>
                <w:szCs w:val="22"/>
              </w:rPr>
            </w:pPr>
            <w:r w:rsidRPr="001330E5">
              <w:rPr>
                <w:rFonts w:ascii="Arial" w:hAnsi="Arial" w:cs="Arial"/>
                <w:b/>
                <w:bCs/>
                <w:sz w:val="22"/>
                <w:szCs w:val="22"/>
              </w:rPr>
              <w:t>Methods</w:t>
            </w:r>
          </w:p>
          <w:p w14:paraId="09F258F0" w14:textId="7ADFDFF5"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Registration</w:t>
            </w:r>
          </w:p>
        </w:tc>
        <w:tc>
          <w:tcPr>
            <w:tcW w:w="13324" w:type="dxa"/>
            <w:shd w:val="clear" w:color="auto" w:fill="auto"/>
          </w:tcPr>
          <w:p w14:paraId="6F415193" w14:textId="745C5443" w:rsidR="00CF5B34" w:rsidRDefault="0091780D" w:rsidP="00503F46">
            <w:pPr>
              <w:spacing w:line="240" w:lineRule="auto"/>
              <w:rPr>
                <w:rFonts w:ascii="Arial" w:hAnsi="Arial" w:cs="Arial"/>
                <w:sz w:val="22"/>
                <w:szCs w:val="22"/>
              </w:rPr>
            </w:pPr>
            <w:r w:rsidRPr="0007155B">
              <w:rPr>
                <w:rFonts w:ascii="Arial" w:hAnsi="Arial" w:cs="Arial"/>
                <w:sz w:val="22"/>
                <w:szCs w:val="22"/>
              </w:rPr>
              <w:t>If the study or study protocol was prospectively registered, state the registration platform and provide a link. If the exercise was not registered, this should be stated.</w:t>
            </w:r>
          </w:p>
          <w:p w14:paraId="314AA570" w14:textId="4F5E49C8" w:rsidR="002D69AB" w:rsidRPr="002D69AB" w:rsidRDefault="002D69AB" w:rsidP="00503F46">
            <w:pPr>
              <w:spacing w:line="240" w:lineRule="auto"/>
              <w:rPr>
                <w:rFonts w:ascii="Arial" w:hAnsi="Arial" w:cs="Arial"/>
                <w:i/>
                <w:iCs/>
                <w:sz w:val="22"/>
                <w:szCs w:val="22"/>
              </w:rPr>
            </w:pPr>
            <w:r w:rsidRPr="00B44A50">
              <w:rPr>
                <w:rFonts w:ascii="Arial" w:hAnsi="Arial" w:cs="Arial"/>
                <w:i/>
                <w:iCs/>
                <w:sz w:val="20"/>
                <w:szCs w:val="20"/>
              </w:rPr>
              <w:t>Recommended to include the date of registration.</w:t>
            </w:r>
          </w:p>
        </w:tc>
        <w:tc>
          <w:tcPr>
            <w:tcW w:w="0" w:type="auto"/>
            <w:shd w:val="clear" w:color="auto" w:fill="auto"/>
          </w:tcPr>
          <w:p w14:paraId="17B980A6" w14:textId="562A10ED" w:rsidR="0091780D" w:rsidRPr="0007155B" w:rsidRDefault="00F45F6C" w:rsidP="00503F46">
            <w:pPr>
              <w:spacing w:line="240" w:lineRule="auto"/>
              <w:rPr>
                <w:rFonts w:ascii="Arial" w:hAnsi="Arial" w:cs="Arial"/>
                <w:sz w:val="22"/>
                <w:szCs w:val="22"/>
              </w:rPr>
            </w:pPr>
            <w:r>
              <w:rPr>
                <w:rFonts w:ascii="Arial" w:hAnsi="Arial" w:cs="Arial"/>
                <w:sz w:val="22"/>
                <w:szCs w:val="22"/>
              </w:rPr>
              <w:t>8</w:t>
            </w:r>
          </w:p>
        </w:tc>
      </w:tr>
      <w:tr w:rsidR="0052443D" w:rsidRPr="0007155B" w14:paraId="5588D973" w14:textId="77777777" w:rsidTr="00A03EBA">
        <w:trPr>
          <w:trHeight w:val="20"/>
        </w:trPr>
        <w:tc>
          <w:tcPr>
            <w:tcW w:w="0" w:type="auto"/>
            <w:shd w:val="clear" w:color="auto" w:fill="auto"/>
          </w:tcPr>
          <w:p w14:paraId="1FDCD06D"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M2</w:t>
            </w:r>
          </w:p>
        </w:tc>
        <w:tc>
          <w:tcPr>
            <w:tcW w:w="1336" w:type="dxa"/>
            <w:vMerge w:val="restart"/>
            <w:shd w:val="clear" w:color="auto" w:fill="auto"/>
          </w:tcPr>
          <w:p w14:paraId="7534A223" w14:textId="7CCCBD7C"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Selection of SC and/or panellists</w:t>
            </w:r>
          </w:p>
        </w:tc>
        <w:tc>
          <w:tcPr>
            <w:tcW w:w="13324" w:type="dxa"/>
            <w:shd w:val="clear" w:color="auto" w:fill="auto"/>
          </w:tcPr>
          <w:p w14:paraId="51972FF4" w14:textId="77777777" w:rsidR="00307BB8" w:rsidRDefault="00307BB8" w:rsidP="00503F46">
            <w:pPr>
              <w:spacing w:line="240" w:lineRule="auto"/>
              <w:rPr>
                <w:rFonts w:ascii="Arial" w:hAnsi="Arial" w:cs="Arial"/>
                <w:sz w:val="22"/>
                <w:szCs w:val="22"/>
              </w:rPr>
            </w:pPr>
            <w:r w:rsidRPr="0007155B">
              <w:rPr>
                <w:rFonts w:ascii="Arial" w:hAnsi="Arial" w:cs="Arial"/>
                <w:sz w:val="22"/>
                <w:szCs w:val="22"/>
              </w:rPr>
              <w:t>Describe the role(s) and areas of expertise or experience of those directing the consensus exercise.</w:t>
            </w:r>
          </w:p>
          <w:p w14:paraId="7F3D0FEC" w14:textId="301776BD" w:rsidR="00307BB8" w:rsidRPr="002D69AB" w:rsidRDefault="00307BB8" w:rsidP="00503F46">
            <w:pPr>
              <w:spacing w:line="240" w:lineRule="auto"/>
              <w:rPr>
                <w:rFonts w:ascii="Arial" w:hAnsi="Arial" w:cs="Arial"/>
                <w:i/>
                <w:iCs/>
                <w:sz w:val="22"/>
                <w:szCs w:val="22"/>
              </w:rPr>
            </w:pPr>
            <w:r w:rsidRPr="00B44A50">
              <w:rPr>
                <w:rFonts w:ascii="Arial" w:hAnsi="Arial" w:cs="Arial"/>
                <w:i/>
                <w:iCs/>
                <w:sz w:val="20"/>
                <w:szCs w:val="20"/>
              </w:rPr>
              <w:t>For example, whether the project was led by a chair, co-chairs or a steering committee, and, if so, how they were chosen. List their names if appropriate, and whether there were any subgroups for individual steps in the process.</w:t>
            </w:r>
          </w:p>
        </w:tc>
        <w:tc>
          <w:tcPr>
            <w:tcW w:w="0" w:type="auto"/>
            <w:shd w:val="clear" w:color="auto" w:fill="auto"/>
          </w:tcPr>
          <w:p w14:paraId="6498D0A3" w14:textId="68D27F2A" w:rsidR="00307BB8" w:rsidRPr="0007155B" w:rsidRDefault="009B53F6" w:rsidP="00503F46">
            <w:pPr>
              <w:spacing w:line="240" w:lineRule="auto"/>
              <w:rPr>
                <w:rFonts w:ascii="Arial" w:hAnsi="Arial" w:cs="Arial"/>
                <w:sz w:val="22"/>
                <w:szCs w:val="22"/>
              </w:rPr>
            </w:pPr>
            <w:r>
              <w:rPr>
                <w:rFonts w:ascii="Arial" w:hAnsi="Arial" w:cs="Arial"/>
                <w:sz w:val="22"/>
                <w:szCs w:val="22"/>
              </w:rPr>
              <w:t>9</w:t>
            </w:r>
          </w:p>
        </w:tc>
      </w:tr>
      <w:tr w:rsidR="0052443D" w:rsidRPr="0007155B" w14:paraId="3F8C1BDD" w14:textId="77777777" w:rsidTr="00A03EBA">
        <w:trPr>
          <w:trHeight w:val="20"/>
        </w:trPr>
        <w:tc>
          <w:tcPr>
            <w:tcW w:w="0" w:type="auto"/>
            <w:shd w:val="clear" w:color="auto" w:fill="auto"/>
          </w:tcPr>
          <w:p w14:paraId="7E0B019E"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M3</w:t>
            </w:r>
          </w:p>
        </w:tc>
        <w:tc>
          <w:tcPr>
            <w:tcW w:w="1336" w:type="dxa"/>
            <w:vMerge/>
            <w:shd w:val="clear" w:color="auto" w:fill="auto"/>
          </w:tcPr>
          <w:p w14:paraId="0749F95F" w14:textId="7C662B40"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3BF06570"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 xml:space="preserve">Explain the criteria for panellist inclusion and the rationale for panellist numbers. State </w:t>
            </w:r>
            <w:proofErr w:type="gramStart"/>
            <w:r w:rsidRPr="0007155B">
              <w:rPr>
                <w:rFonts w:ascii="Arial" w:hAnsi="Arial" w:cs="Arial"/>
                <w:sz w:val="22"/>
                <w:szCs w:val="22"/>
              </w:rPr>
              <w:t>who</w:t>
            </w:r>
            <w:proofErr w:type="gramEnd"/>
            <w:r w:rsidRPr="0007155B">
              <w:rPr>
                <w:rFonts w:ascii="Arial" w:hAnsi="Arial" w:cs="Arial"/>
                <w:sz w:val="22"/>
                <w:szCs w:val="22"/>
              </w:rPr>
              <w:t xml:space="preserve"> was responsible for panellist selection.</w:t>
            </w:r>
          </w:p>
        </w:tc>
        <w:tc>
          <w:tcPr>
            <w:tcW w:w="0" w:type="auto"/>
            <w:shd w:val="clear" w:color="auto" w:fill="auto"/>
          </w:tcPr>
          <w:p w14:paraId="10704ECF" w14:textId="1578CB29" w:rsidR="00307BB8" w:rsidRPr="0007155B" w:rsidRDefault="009B53F6" w:rsidP="00503F46">
            <w:pPr>
              <w:spacing w:line="240" w:lineRule="auto"/>
              <w:rPr>
                <w:rFonts w:ascii="Arial" w:hAnsi="Arial" w:cs="Arial"/>
                <w:sz w:val="22"/>
                <w:szCs w:val="22"/>
              </w:rPr>
            </w:pPr>
            <w:r>
              <w:rPr>
                <w:rFonts w:ascii="Arial" w:hAnsi="Arial" w:cs="Arial"/>
                <w:sz w:val="22"/>
                <w:szCs w:val="22"/>
              </w:rPr>
              <w:t>9-1</w:t>
            </w:r>
            <w:r w:rsidR="00F6783F">
              <w:rPr>
                <w:rFonts w:ascii="Arial" w:hAnsi="Arial" w:cs="Arial"/>
                <w:sz w:val="22"/>
                <w:szCs w:val="22"/>
              </w:rPr>
              <w:t>1</w:t>
            </w:r>
          </w:p>
        </w:tc>
      </w:tr>
      <w:tr w:rsidR="0052443D" w:rsidRPr="0007155B" w14:paraId="27F70097" w14:textId="77777777" w:rsidTr="00A03EBA">
        <w:trPr>
          <w:trHeight w:val="20"/>
        </w:trPr>
        <w:tc>
          <w:tcPr>
            <w:tcW w:w="0" w:type="auto"/>
            <w:shd w:val="clear" w:color="auto" w:fill="auto"/>
          </w:tcPr>
          <w:p w14:paraId="7D15BDC1"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M4</w:t>
            </w:r>
          </w:p>
        </w:tc>
        <w:tc>
          <w:tcPr>
            <w:tcW w:w="1336" w:type="dxa"/>
            <w:vMerge/>
            <w:shd w:val="clear" w:color="auto" w:fill="auto"/>
          </w:tcPr>
          <w:p w14:paraId="461D9876" w14:textId="769632DA"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63ADAB5B" w14:textId="77777777" w:rsidR="00307BB8" w:rsidRDefault="00307BB8" w:rsidP="00503F46">
            <w:pPr>
              <w:spacing w:line="240" w:lineRule="auto"/>
              <w:rPr>
                <w:rFonts w:ascii="Arial" w:hAnsi="Arial" w:cs="Arial"/>
                <w:sz w:val="22"/>
                <w:szCs w:val="22"/>
              </w:rPr>
            </w:pPr>
            <w:r w:rsidRPr="0007155B">
              <w:rPr>
                <w:rFonts w:ascii="Arial" w:hAnsi="Arial" w:cs="Arial"/>
                <w:sz w:val="22"/>
                <w:szCs w:val="22"/>
              </w:rPr>
              <w:t>Describe the recruitment process (how panellists were invited to participate).</w:t>
            </w:r>
          </w:p>
          <w:p w14:paraId="786ED0BD" w14:textId="085C38BD" w:rsidR="00307BB8" w:rsidRPr="002D69AB" w:rsidRDefault="00307BB8" w:rsidP="00503F46">
            <w:pPr>
              <w:spacing w:line="240" w:lineRule="auto"/>
              <w:rPr>
                <w:rFonts w:ascii="Arial" w:hAnsi="Arial" w:cs="Arial"/>
                <w:i/>
                <w:iCs/>
                <w:sz w:val="22"/>
                <w:szCs w:val="22"/>
              </w:rPr>
            </w:pPr>
            <w:r w:rsidRPr="0001140F">
              <w:rPr>
                <w:rFonts w:ascii="Arial" w:hAnsi="Arial" w:cs="Arial"/>
                <w:i/>
                <w:iCs/>
                <w:sz w:val="20"/>
                <w:szCs w:val="20"/>
              </w:rPr>
              <w:t>Include communication/advertisement method(s) and locations, numbers of invitations sent, and whether there was centralised oversight of invitations or if panellists were asked/allowed to suggest other members of the panel.</w:t>
            </w:r>
          </w:p>
        </w:tc>
        <w:tc>
          <w:tcPr>
            <w:tcW w:w="0" w:type="auto"/>
            <w:shd w:val="clear" w:color="auto" w:fill="auto"/>
          </w:tcPr>
          <w:p w14:paraId="4E4AD5C0" w14:textId="563D4413" w:rsidR="00307BB8" w:rsidRPr="0007155B" w:rsidRDefault="00F6783F" w:rsidP="00503F46">
            <w:pPr>
              <w:spacing w:line="240" w:lineRule="auto"/>
              <w:rPr>
                <w:rFonts w:ascii="Arial" w:hAnsi="Arial" w:cs="Arial"/>
                <w:sz w:val="22"/>
                <w:szCs w:val="22"/>
              </w:rPr>
            </w:pPr>
            <w:r>
              <w:rPr>
                <w:rFonts w:ascii="Arial" w:hAnsi="Arial" w:cs="Arial"/>
                <w:sz w:val="22"/>
                <w:szCs w:val="22"/>
              </w:rPr>
              <w:t>9-11</w:t>
            </w:r>
          </w:p>
        </w:tc>
      </w:tr>
      <w:tr w:rsidR="0052443D" w:rsidRPr="0007155B" w14:paraId="7F1864CB" w14:textId="77777777" w:rsidTr="00A03EBA">
        <w:trPr>
          <w:trHeight w:val="20"/>
        </w:trPr>
        <w:tc>
          <w:tcPr>
            <w:tcW w:w="0" w:type="auto"/>
            <w:shd w:val="clear" w:color="auto" w:fill="auto"/>
          </w:tcPr>
          <w:p w14:paraId="49DE7287"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M5</w:t>
            </w:r>
          </w:p>
        </w:tc>
        <w:tc>
          <w:tcPr>
            <w:tcW w:w="1336" w:type="dxa"/>
            <w:vMerge/>
            <w:shd w:val="clear" w:color="auto" w:fill="auto"/>
          </w:tcPr>
          <w:p w14:paraId="75DC7E6E" w14:textId="7B29D817"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26EB368D"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Describe the role of any members of the public, patients or carers in the different steps of the study.</w:t>
            </w:r>
          </w:p>
        </w:tc>
        <w:tc>
          <w:tcPr>
            <w:tcW w:w="0" w:type="auto"/>
            <w:shd w:val="clear" w:color="auto" w:fill="auto"/>
          </w:tcPr>
          <w:p w14:paraId="28988AFA" w14:textId="72980163" w:rsidR="00307BB8" w:rsidRPr="0007155B" w:rsidRDefault="00E04425" w:rsidP="00503F46">
            <w:pPr>
              <w:spacing w:line="240" w:lineRule="auto"/>
              <w:rPr>
                <w:rFonts w:ascii="Arial" w:hAnsi="Arial" w:cs="Arial"/>
                <w:sz w:val="22"/>
                <w:szCs w:val="22"/>
              </w:rPr>
            </w:pPr>
            <w:r>
              <w:rPr>
                <w:rFonts w:ascii="Arial" w:hAnsi="Arial" w:cs="Arial"/>
                <w:sz w:val="22"/>
                <w:szCs w:val="22"/>
              </w:rPr>
              <w:t>NA</w:t>
            </w:r>
          </w:p>
        </w:tc>
      </w:tr>
      <w:tr w:rsidR="0052443D" w:rsidRPr="0007155B" w14:paraId="04762E0D" w14:textId="77777777" w:rsidTr="00A03EBA">
        <w:trPr>
          <w:trHeight w:val="20"/>
        </w:trPr>
        <w:tc>
          <w:tcPr>
            <w:tcW w:w="0" w:type="auto"/>
            <w:shd w:val="clear" w:color="auto" w:fill="auto"/>
          </w:tcPr>
          <w:p w14:paraId="65DFC6FD"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M6</w:t>
            </w:r>
          </w:p>
        </w:tc>
        <w:tc>
          <w:tcPr>
            <w:tcW w:w="1336" w:type="dxa"/>
            <w:vMerge w:val="restart"/>
            <w:shd w:val="clear" w:color="auto" w:fill="auto"/>
          </w:tcPr>
          <w:p w14:paraId="54E1D2DE" w14:textId="5DB2F20A"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Preparatory research</w:t>
            </w:r>
          </w:p>
        </w:tc>
        <w:tc>
          <w:tcPr>
            <w:tcW w:w="13324" w:type="dxa"/>
            <w:shd w:val="clear" w:color="auto" w:fill="auto"/>
          </w:tcPr>
          <w:p w14:paraId="7B94EDCB" w14:textId="77777777" w:rsidR="00562474" w:rsidRDefault="00562474" w:rsidP="00503F46">
            <w:pPr>
              <w:spacing w:line="240" w:lineRule="auto"/>
              <w:rPr>
                <w:rFonts w:ascii="Arial" w:hAnsi="Arial" w:cs="Arial"/>
                <w:sz w:val="22"/>
                <w:szCs w:val="22"/>
              </w:rPr>
            </w:pPr>
            <w:r w:rsidRPr="0007155B">
              <w:rPr>
                <w:rFonts w:ascii="Arial" w:hAnsi="Arial" w:cs="Arial"/>
                <w:sz w:val="22"/>
                <w:szCs w:val="22"/>
              </w:rPr>
              <w:t>Describe how information was obtained prior to generating items or other materials used during the consensus exercise.</w:t>
            </w:r>
          </w:p>
          <w:p w14:paraId="76636B42" w14:textId="57D68157" w:rsidR="00562474" w:rsidRPr="002D69AB" w:rsidRDefault="00562474" w:rsidP="00503F46">
            <w:pPr>
              <w:spacing w:line="240" w:lineRule="auto"/>
              <w:rPr>
                <w:rFonts w:ascii="Arial" w:hAnsi="Arial" w:cs="Arial"/>
                <w:i/>
                <w:iCs/>
                <w:sz w:val="22"/>
                <w:szCs w:val="22"/>
              </w:rPr>
            </w:pPr>
            <w:r w:rsidRPr="0001140F">
              <w:rPr>
                <w:rFonts w:ascii="Arial" w:hAnsi="Arial" w:cs="Arial"/>
                <w:i/>
                <w:iCs/>
                <w:sz w:val="20"/>
                <w:szCs w:val="20"/>
              </w:rPr>
              <w:t>This might include a literature review, interviews, surveys, or another process.</w:t>
            </w:r>
          </w:p>
        </w:tc>
        <w:tc>
          <w:tcPr>
            <w:tcW w:w="0" w:type="auto"/>
            <w:shd w:val="clear" w:color="auto" w:fill="auto"/>
          </w:tcPr>
          <w:p w14:paraId="5F16B04C" w14:textId="6F81BA8A" w:rsidR="00562474" w:rsidRPr="0007155B" w:rsidRDefault="00B36BB7" w:rsidP="00503F46">
            <w:pPr>
              <w:spacing w:line="240" w:lineRule="auto"/>
              <w:rPr>
                <w:rFonts w:ascii="Arial" w:hAnsi="Arial" w:cs="Arial"/>
                <w:sz w:val="22"/>
                <w:szCs w:val="22"/>
              </w:rPr>
            </w:pPr>
            <w:r>
              <w:rPr>
                <w:rFonts w:ascii="Arial" w:hAnsi="Arial" w:cs="Arial"/>
                <w:sz w:val="22"/>
                <w:szCs w:val="22"/>
              </w:rPr>
              <w:t>1</w:t>
            </w:r>
            <w:r w:rsidR="00E0303F">
              <w:rPr>
                <w:rFonts w:ascii="Arial" w:hAnsi="Arial" w:cs="Arial"/>
                <w:sz w:val="22"/>
                <w:szCs w:val="22"/>
              </w:rPr>
              <w:t>2-13</w:t>
            </w:r>
          </w:p>
        </w:tc>
      </w:tr>
      <w:tr w:rsidR="0052443D" w:rsidRPr="0007155B" w14:paraId="228093B9" w14:textId="77777777" w:rsidTr="00A03EBA">
        <w:trPr>
          <w:trHeight w:val="20"/>
        </w:trPr>
        <w:tc>
          <w:tcPr>
            <w:tcW w:w="0" w:type="auto"/>
            <w:shd w:val="clear" w:color="auto" w:fill="auto"/>
          </w:tcPr>
          <w:p w14:paraId="44D1656A"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M7</w:t>
            </w:r>
          </w:p>
        </w:tc>
        <w:tc>
          <w:tcPr>
            <w:tcW w:w="1336" w:type="dxa"/>
            <w:vMerge/>
            <w:shd w:val="clear" w:color="auto" w:fill="auto"/>
          </w:tcPr>
          <w:p w14:paraId="302C724B" w14:textId="68E2F3DF"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1DC03215" w14:textId="77777777" w:rsidR="00562474" w:rsidRDefault="00562474" w:rsidP="00503F46">
            <w:pPr>
              <w:spacing w:line="240" w:lineRule="auto"/>
              <w:rPr>
                <w:rFonts w:ascii="Arial" w:hAnsi="Arial" w:cs="Arial"/>
                <w:sz w:val="22"/>
                <w:szCs w:val="22"/>
              </w:rPr>
            </w:pPr>
            <w:r w:rsidRPr="0007155B">
              <w:rPr>
                <w:rFonts w:ascii="Arial" w:hAnsi="Arial" w:cs="Arial"/>
                <w:sz w:val="22"/>
                <w:szCs w:val="22"/>
              </w:rPr>
              <w:t>Describe any systematic literature search in detail, including the search strategy and dates of search or the citation if published already.</w:t>
            </w:r>
          </w:p>
          <w:p w14:paraId="34297878" w14:textId="714E18FB" w:rsidR="00562474" w:rsidRPr="002D69AB" w:rsidRDefault="00562474" w:rsidP="00503F46">
            <w:pPr>
              <w:spacing w:line="240" w:lineRule="auto"/>
              <w:rPr>
                <w:rFonts w:ascii="Arial" w:hAnsi="Arial" w:cs="Arial"/>
                <w:i/>
                <w:iCs/>
                <w:sz w:val="22"/>
                <w:szCs w:val="22"/>
              </w:rPr>
            </w:pPr>
            <w:r w:rsidRPr="0001140F">
              <w:rPr>
                <w:rFonts w:ascii="Arial" w:hAnsi="Arial" w:cs="Arial"/>
                <w:i/>
                <w:iCs/>
                <w:sz w:val="20"/>
                <w:szCs w:val="20"/>
              </w:rPr>
              <w:t>Provide the details suggested by the reporting guideline PRISMA and the related PRISMA-Search extension.</w:t>
            </w:r>
          </w:p>
        </w:tc>
        <w:tc>
          <w:tcPr>
            <w:tcW w:w="0" w:type="auto"/>
            <w:shd w:val="clear" w:color="auto" w:fill="auto"/>
          </w:tcPr>
          <w:p w14:paraId="35FF698A" w14:textId="4C4C6CD4" w:rsidR="00562474" w:rsidRPr="0007155B" w:rsidRDefault="00B36BB7" w:rsidP="00503F46">
            <w:pPr>
              <w:spacing w:line="240" w:lineRule="auto"/>
              <w:rPr>
                <w:rFonts w:ascii="Arial" w:hAnsi="Arial" w:cs="Arial"/>
                <w:sz w:val="22"/>
                <w:szCs w:val="22"/>
              </w:rPr>
            </w:pPr>
            <w:r>
              <w:rPr>
                <w:rFonts w:ascii="Arial" w:hAnsi="Arial" w:cs="Arial"/>
                <w:sz w:val="22"/>
                <w:szCs w:val="22"/>
              </w:rPr>
              <w:t>NA</w:t>
            </w:r>
          </w:p>
        </w:tc>
      </w:tr>
      <w:tr w:rsidR="0052443D" w:rsidRPr="0007155B" w14:paraId="4922E034" w14:textId="77777777" w:rsidTr="00A03EBA">
        <w:trPr>
          <w:trHeight w:val="20"/>
        </w:trPr>
        <w:tc>
          <w:tcPr>
            <w:tcW w:w="0" w:type="auto"/>
            <w:shd w:val="clear" w:color="auto" w:fill="auto"/>
          </w:tcPr>
          <w:p w14:paraId="39AFE9B6"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M8</w:t>
            </w:r>
          </w:p>
        </w:tc>
        <w:tc>
          <w:tcPr>
            <w:tcW w:w="1336" w:type="dxa"/>
            <w:vMerge/>
            <w:shd w:val="clear" w:color="auto" w:fill="auto"/>
          </w:tcPr>
          <w:p w14:paraId="2CA5CC3A" w14:textId="65B293A4"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6F98902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Describe how any existing scientific evidence was summarised and if this evidence was provided to the panellists.</w:t>
            </w:r>
          </w:p>
        </w:tc>
        <w:tc>
          <w:tcPr>
            <w:tcW w:w="0" w:type="auto"/>
            <w:shd w:val="clear" w:color="auto" w:fill="auto"/>
          </w:tcPr>
          <w:p w14:paraId="4ADE31A2" w14:textId="50143844" w:rsidR="00562474" w:rsidRPr="0007155B" w:rsidRDefault="00AF0A8B" w:rsidP="00503F46">
            <w:pPr>
              <w:spacing w:line="240" w:lineRule="auto"/>
              <w:rPr>
                <w:rFonts w:ascii="Arial" w:hAnsi="Arial" w:cs="Arial"/>
                <w:sz w:val="22"/>
                <w:szCs w:val="22"/>
              </w:rPr>
            </w:pPr>
            <w:r>
              <w:rPr>
                <w:rFonts w:ascii="Arial" w:hAnsi="Arial" w:cs="Arial"/>
                <w:sz w:val="22"/>
                <w:szCs w:val="22"/>
              </w:rPr>
              <w:t>1</w:t>
            </w:r>
            <w:r w:rsidR="00E0303F">
              <w:rPr>
                <w:rFonts w:ascii="Arial" w:hAnsi="Arial" w:cs="Arial"/>
                <w:sz w:val="22"/>
                <w:szCs w:val="22"/>
              </w:rPr>
              <w:t>2-13</w:t>
            </w:r>
          </w:p>
        </w:tc>
      </w:tr>
      <w:tr w:rsidR="0052443D" w:rsidRPr="0007155B" w14:paraId="50A6F2C8" w14:textId="77777777" w:rsidTr="00A03EBA">
        <w:trPr>
          <w:trHeight w:val="20"/>
        </w:trPr>
        <w:tc>
          <w:tcPr>
            <w:tcW w:w="0" w:type="auto"/>
            <w:shd w:val="clear" w:color="auto" w:fill="auto"/>
          </w:tcPr>
          <w:p w14:paraId="5A00084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M9</w:t>
            </w:r>
          </w:p>
        </w:tc>
        <w:tc>
          <w:tcPr>
            <w:tcW w:w="1336" w:type="dxa"/>
            <w:vMerge w:val="restart"/>
            <w:shd w:val="clear" w:color="auto" w:fill="auto"/>
          </w:tcPr>
          <w:p w14:paraId="4E496587" w14:textId="5D370E2A"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Assessing consensus</w:t>
            </w:r>
          </w:p>
        </w:tc>
        <w:tc>
          <w:tcPr>
            <w:tcW w:w="13324" w:type="dxa"/>
            <w:shd w:val="clear" w:color="auto" w:fill="auto"/>
          </w:tcPr>
          <w:p w14:paraId="1F739A17"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the methods used and steps taken to gather panellist input and reach consensus (for example, Delphi, RAND-UCLA, nominal group technique).</w:t>
            </w:r>
          </w:p>
          <w:p w14:paraId="70C8C38E" w14:textId="494B7586"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If modifications were made to the method in its original form, provide a detailed explanation of how the method was adjusted and why this was necessary for the purpose of your consensus-based study.</w:t>
            </w:r>
          </w:p>
        </w:tc>
        <w:tc>
          <w:tcPr>
            <w:tcW w:w="0" w:type="auto"/>
            <w:shd w:val="clear" w:color="auto" w:fill="auto"/>
          </w:tcPr>
          <w:p w14:paraId="610324C8" w14:textId="0D4D19DA" w:rsidR="006673E6" w:rsidRPr="0007155B" w:rsidRDefault="00E0303F" w:rsidP="00503F46">
            <w:pPr>
              <w:spacing w:line="240" w:lineRule="auto"/>
              <w:rPr>
                <w:rFonts w:ascii="Arial" w:hAnsi="Arial" w:cs="Arial"/>
                <w:sz w:val="22"/>
                <w:szCs w:val="22"/>
              </w:rPr>
            </w:pPr>
            <w:r>
              <w:rPr>
                <w:rFonts w:ascii="Arial" w:hAnsi="Arial" w:cs="Arial"/>
                <w:sz w:val="22"/>
                <w:szCs w:val="22"/>
              </w:rPr>
              <w:t>7-8</w:t>
            </w:r>
          </w:p>
        </w:tc>
      </w:tr>
      <w:tr w:rsidR="0052443D" w:rsidRPr="0007155B" w14:paraId="63F9793C" w14:textId="77777777" w:rsidTr="00A03EBA">
        <w:trPr>
          <w:trHeight w:val="20"/>
        </w:trPr>
        <w:tc>
          <w:tcPr>
            <w:tcW w:w="0" w:type="auto"/>
            <w:shd w:val="clear" w:color="auto" w:fill="auto"/>
          </w:tcPr>
          <w:p w14:paraId="2FBCD29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M10</w:t>
            </w:r>
          </w:p>
        </w:tc>
        <w:tc>
          <w:tcPr>
            <w:tcW w:w="1336" w:type="dxa"/>
            <w:vMerge/>
            <w:shd w:val="clear" w:color="auto" w:fill="auto"/>
          </w:tcPr>
          <w:p w14:paraId="79E81FA7" w14:textId="2427581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0E80CA7B"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how each question or statement was presented and the response options. State whether panellists were able to or required to explain their responses, and whether they could propose new items.</w:t>
            </w:r>
          </w:p>
          <w:p w14:paraId="59135555" w14:textId="7DE47ED6"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Where possible, present the questionnaire or list of statements as supplementary material.</w:t>
            </w:r>
          </w:p>
        </w:tc>
        <w:tc>
          <w:tcPr>
            <w:tcW w:w="0" w:type="auto"/>
            <w:shd w:val="clear" w:color="auto" w:fill="auto"/>
          </w:tcPr>
          <w:p w14:paraId="55BD8DE5" w14:textId="5B0F45E8" w:rsidR="006673E6" w:rsidRPr="0007155B" w:rsidRDefault="009C678D" w:rsidP="00503F46">
            <w:pPr>
              <w:spacing w:line="240" w:lineRule="auto"/>
              <w:rPr>
                <w:rFonts w:ascii="Arial" w:hAnsi="Arial" w:cs="Arial"/>
                <w:sz w:val="22"/>
                <w:szCs w:val="22"/>
              </w:rPr>
            </w:pPr>
            <w:r>
              <w:rPr>
                <w:rFonts w:ascii="Arial" w:hAnsi="Arial" w:cs="Arial"/>
                <w:sz w:val="22"/>
                <w:szCs w:val="22"/>
              </w:rPr>
              <w:t>1</w:t>
            </w:r>
            <w:r w:rsidR="00F5012F">
              <w:rPr>
                <w:rFonts w:ascii="Arial" w:hAnsi="Arial" w:cs="Arial"/>
                <w:sz w:val="22"/>
                <w:szCs w:val="22"/>
              </w:rPr>
              <w:t>3-17</w:t>
            </w:r>
          </w:p>
        </w:tc>
      </w:tr>
      <w:tr w:rsidR="0052443D" w:rsidRPr="0007155B" w14:paraId="1F2F66F0" w14:textId="77777777" w:rsidTr="00A03EBA">
        <w:trPr>
          <w:trHeight w:val="20"/>
        </w:trPr>
        <w:tc>
          <w:tcPr>
            <w:tcW w:w="0" w:type="auto"/>
            <w:shd w:val="clear" w:color="auto" w:fill="auto"/>
          </w:tcPr>
          <w:p w14:paraId="74ACD3F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M11</w:t>
            </w:r>
          </w:p>
        </w:tc>
        <w:tc>
          <w:tcPr>
            <w:tcW w:w="1336" w:type="dxa"/>
            <w:vMerge/>
            <w:shd w:val="clear" w:color="auto" w:fill="auto"/>
          </w:tcPr>
          <w:p w14:paraId="254D0E37" w14:textId="146B6DB5"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6C62CCE"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the objective of each consensus step.</w:t>
            </w:r>
          </w:p>
          <w:p w14:paraId="18271924" w14:textId="5BB1CCA7"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A step could be a consensus meeting, a discussion or interview session, or a Delphi round.</w:t>
            </w:r>
          </w:p>
        </w:tc>
        <w:tc>
          <w:tcPr>
            <w:tcW w:w="0" w:type="auto"/>
            <w:shd w:val="clear" w:color="auto" w:fill="auto"/>
          </w:tcPr>
          <w:p w14:paraId="2EFC46A8" w14:textId="684A60DF" w:rsidR="006673E6" w:rsidRPr="0007155B" w:rsidRDefault="009C678D" w:rsidP="00503F46">
            <w:pPr>
              <w:spacing w:line="240" w:lineRule="auto"/>
              <w:rPr>
                <w:rFonts w:ascii="Arial" w:hAnsi="Arial" w:cs="Arial"/>
                <w:sz w:val="22"/>
                <w:szCs w:val="22"/>
              </w:rPr>
            </w:pPr>
            <w:r>
              <w:rPr>
                <w:rFonts w:ascii="Arial" w:hAnsi="Arial" w:cs="Arial"/>
                <w:sz w:val="22"/>
                <w:szCs w:val="22"/>
              </w:rPr>
              <w:t>1</w:t>
            </w:r>
            <w:r w:rsidR="0096275E">
              <w:rPr>
                <w:rFonts w:ascii="Arial" w:hAnsi="Arial" w:cs="Arial"/>
                <w:sz w:val="22"/>
                <w:szCs w:val="22"/>
              </w:rPr>
              <w:t>3-17</w:t>
            </w:r>
          </w:p>
        </w:tc>
      </w:tr>
      <w:tr w:rsidR="0052443D" w:rsidRPr="0007155B" w14:paraId="78AAB8BE" w14:textId="77777777" w:rsidTr="00A03EBA">
        <w:trPr>
          <w:trHeight w:val="20"/>
        </w:trPr>
        <w:tc>
          <w:tcPr>
            <w:tcW w:w="0" w:type="auto"/>
            <w:shd w:val="clear" w:color="auto" w:fill="auto"/>
          </w:tcPr>
          <w:p w14:paraId="788CB8BC"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M12</w:t>
            </w:r>
          </w:p>
        </w:tc>
        <w:tc>
          <w:tcPr>
            <w:tcW w:w="1336" w:type="dxa"/>
            <w:vMerge/>
            <w:shd w:val="clear" w:color="auto" w:fill="auto"/>
          </w:tcPr>
          <w:p w14:paraId="4998034D" w14:textId="785C7C3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7C3765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the definition of consensus (for example, number, percentage, or categorical rating, such as ‘agree’ or ‘strongly agree’) and explain the rationale for that definition.</w:t>
            </w:r>
          </w:p>
        </w:tc>
        <w:tc>
          <w:tcPr>
            <w:tcW w:w="0" w:type="auto"/>
            <w:shd w:val="clear" w:color="auto" w:fill="auto"/>
          </w:tcPr>
          <w:p w14:paraId="509ED6FE" w14:textId="51706CF7" w:rsidR="006673E6" w:rsidRPr="0007155B" w:rsidRDefault="009C678D" w:rsidP="00503F46">
            <w:pPr>
              <w:spacing w:line="240" w:lineRule="auto"/>
              <w:rPr>
                <w:rFonts w:ascii="Arial" w:hAnsi="Arial" w:cs="Arial"/>
                <w:sz w:val="22"/>
                <w:szCs w:val="22"/>
              </w:rPr>
            </w:pPr>
            <w:r>
              <w:rPr>
                <w:rFonts w:ascii="Arial" w:hAnsi="Arial" w:cs="Arial"/>
                <w:sz w:val="22"/>
                <w:szCs w:val="22"/>
              </w:rPr>
              <w:t>1</w:t>
            </w:r>
            <w:r w:rsidR="0096275E">
              <w:rPr>
                <w:rFonts w:ascii="Arial" w:hAnsi="Arial" w:cs="Arial"/>
                <w:sz w:val="22"/>
                <w:szCs w:val="22"/>
              </w:rPr>
              <w:t>3-17</w:t>
            </w:r>
          </w:p>
        </w:tc>
      </w:tr>
      <w:tr w:rsidR="0052443D" w:rsidRPr="0007155B" w14:paraId="5032E915" w14:textId="77777777" w:rsidTr="00A03EBA">
        <w:trPr>
          <w:trHeight w:val="20"/>
        </w:trPr>
        <w:tc>
          <w:tcPr>
            <w:tcW w:w="0" w:type="auto"/>
            <w:shd w:val="clear" w:color="auto" w:fill="auto"/>
          </w:tcPr>
          <w:p w14:paraId="487E557F"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M13</w:t>
            </w:r>
          </w:p>
        </w:tc>
        <w:tc>
          <w:tcPr>
            <w:tcW w:w="1336" w:type="dxa"/>
            <w:vMerge/>
            <w:shd w:val="clear" w:color="auto" w:fill="auto"/>
          </w:tcPr>
          <w:p w14:paraId="31A2C85F" w14:textId="0F15299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4CEDB92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 xml:space="preserve">State whether items that met the </w:t>
            </w:r>
            <w:proofErr w:type="spellStart"/>
            <w:r w:rsidRPr="0007155B">
              <w:rPr>
                <w:rFonts w:ascii="Arial" w:hAnsi="Arial" w:cs="Arial"/>
                <w:sz w:val="22"/>
                <w:szCs w:val="22"/>
              </w:rPr>
              <w:t>prespecified</w:t>
            </w:r>
            <w:proofErr w:type="spellEnd"/>
            <w:r w:rsidRPr="0007155B">
              <w:rPr>
                <w:rFonts w:ascii="Arial" w:hAnsi="Arial" w:cs="Arial"/>
                <w:sz w:val="22"/>
                <w:szCs w:val="22"/>
              </w:rPr>
              <w:t xml:space="preserve"> definition of consensus were included in any subsequent voting rounds.</w:t>
            </w:r>
          </w:p>
        </w:tc>
        <w:tc>
          <w:tcPr>
            <w:tcW w:w="0" w:type="auto"/>
            <w:shd w:val="clear" w:color="auto" w:fill="auto"/>
          </w:tcPr>
          <w:p w14:paraId="56E5FD4A" w14:textId="02BF2FB4" w:rsidR="006673E6" w:rsidRPr="0007155B" w:rsidRDefault="009C678D" w:rsidP="00503F46">
            <w:pPr>
              <w:spacing w:line="240" w:lineRule="auto"/>
              <w:rPr>
                <w:rFonts w:ascii="Arial" w:hAnsi="Arial" w:cs="Arial"/>
                <w:sz w:val="22"/>
                <w:szCs w:val="22"/>
              </w:rPr>
            </w:pPr>
            <w:r>
              <w:rPr>
                <w:rFonts w:ascii="Arial" w:hAnsi="Arial" w:cs="Arial"/>
                <w:sz w:val="22"/>
                <w:szCs w:val="22"/>
              </w:rPr>
              <w:t>1</w:t>
            </w:r>
            <w:r w:rsidR="00D431C3">
              <w:rPr>
                <w:rFonts w:ascii="Arial" w:hAnsi="Arial" w:cs="Arial"/>
                <w:sz w:val="22"/>
                <w:szCs w:val="22"/>
              </w:rPr>
              <w:t>3-17</w:t>
            </w:r>
          </w:p>
        </w:tc>
      </w:tr>
      <w:tr w:rsidR="0052443D" w:rsidRPr="0007155B" w14:paraId="62F4F518" w14:textId="77777777" w:rsidTr="00A03EBA">
        <w:trPr>
          <w:trHeight w:val="20"/>
        </w:trPr>
        <w:tc>
          <w:tcPr>
            <w:tcW w:w="0" w:type="auto"/>
            <w:shd w:val="clear" w:color="auto" w:fill="auto"/>
          </w:tcPr>
          <w:p w14:paraId="4C24A55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M14</w:t>
            </w:r>
          </w:p>
        </w:tc>
        <w:tc>
          <w:tcPr>
            <w:tcW w:w="1336" w:type="dxa"/>
            <w:vMerge/>
            <w:shd w:val="clear" w:color="auto" w:fill="auto"/>
          </w:tcPr>
          <w:p w14:paraId="34E8DFB7" w14:textId="39E830FC"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DB3DC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For each step, describe how responses were collected, and whether responses were collected in a group setting or individually.</w:t>
            </w:r>
          </w:p>
        </w:tc>
        <w:tc>
          <w:tcPr>
            <w:tcW w:w="0" w:type="auto"/>
            <w:shd w:val="clear" w:color="auto" w:fill="auto"/>
          </w:tcPr>
          <w:p w14:paraId="49DDF460" w14:textId="1C94E04A" w:rsidR="006673E6" w:rsidRPr="0007155B" w:rsidRDefault="009C678D" w:rsidP="00503F46">
            <w:pPr>
              <w:spacing w:line="240" w:lineRule="auto"/>
              <w:rPr>
                <w:rFonts w:ascii="Arial" w:hAnsi="Arial" w:cs="Arial"/>
                <w:sz w:val="22"/>
                <w:szCs w:val="22"/>
              </w:rPr>
            </w:pPr>
            <w:r>
              <w:rPr>
                <w:rFonts w:ascii="Arial" w:hAnsi="Arial" w:cs="Arial"/>
                <w:sz w:val="22"/>
                <w:szCs w:val="22"/>
              </w:rPr>
              <w:t>1</w:t>
            </w:r>
            <w:r w:rsidR="00FF0214">
              <w:rPr>
                <w:rFonts w:ascii="Arial" w:hAnsi="Arial" w:cs="Arial"/>
                <w:sz w:val="22"/>
                <w:szCs w:val="22"/>
              </w:rPr>
              <w:t>3-17</w:t>
            </w:r>
          </w:p>
        </w:tc>
      </w:tr>
      <w:tr w:rsidR="0052443D" w:rsidRPr="0007155B" w14:paraId="6F1F78F9" w14:textId="77777777" w:rsidTr="00A03EBA">
        <w:trPr>
          <w:trHeight w:val="20"/>
        </w:trPr>
        <w:tc>
          <w:tcPr>
            <w:tcW w:w="0" w:type="auto"/>
            <w:shd w:val="clear" w:color="auto" w:fill="auto"/>
          </w:tcPr>
          <w:p w14:paraId="6A6B7AF9"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M15</w:t>
            </w:r>
          </w:p>
        </w:tc>
        <w:tc>
          <w:tcPr>
            <w:tcW w:w="1336" w:type="dxa"/>
            <w:vMerge/>
            <w:shd w:val="clear" w:color="auto" w:fill="auto"/>
          </w:tcPr>
          <w:p w14:paraId="385999D2" w14:textId="1BAC0BD1"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A711500" w14:textId="77777777" w:rsidR="006673E6" w:rsidRDefault="006673E6" w:rsidP="0052443D">
            <w:pPr>
              <w:keepNext/>
              <w:keepLines/>
              <w:spacing w:line="240" w:lineRule="auto"/>
              <w:rPr>
                <w:rFonts w:ascii="Arial" w:hAnsi="Arial" w:cs="Arial"/>
                <w:sz w:val="22"/>
                <w:szCs w:val="22"/>
              </w:rPr>
            </w:pPr>
            <w:r w:rsidRPr="0007155B">
              <w:rPr>
                <w:rFonts w:ascii="Arial" w:hAnsi="Arial" w:cs="Arial"/>
                <w:sz w:val="22"/>
                <w:szCs w:val="22"/>
              </w:rPr>
              <w:t>Describe how responses were processed and/or synthesised.</w:t>
            </w:r>
          </w:p>
          <w:p w14:paraId="606ECE53" w14:textId="3F3F76CB" w:rsidR="006673E6" w:rsidRPr="002D69AB" w:rsidRDefault="006673E6" w:rsidP="0052443D">
            <w:pPr>
              <w:keepNext/>
              <w:keepLines/>
              <w:spacing w:line="240" w:lineRule="auto"/>
              <w:rPr>
                <w:rFonts w:ascii="Arial" w:hAnsi="Arial" w:cs="Arial"/>
                <w:i/>
                <w:iCs/>
                <w:sz w:val="22"/>
                <w:szCs w:val="22"/>
              </w:rPr>
            </w:pPr>
            <w:r w:rsidRPr="0005570D">
              <w:rPr>
                <w:rFonts w:ascii="Arial" w:hAnsi="Arial" w:cs="Arial"/>
                <w:i/>
                <w:iCs/>
                <w:sz w:val="20"/>
                <w:szCs w:val="20"/>
              </w:rPr>
              <w:t>Include qualitative analyses of free-text responses (for example, thematic, content or cluster analysis) and/or quantitative analytical methods, if used.</w:t>
            </w:r>
          </w:p>
        </w:tc>
        <w:tc>
          <w:tcPr>
            <w:tcW w:w="0" w:type="auto"/>
            <w:shd w:val="clear" w:color="auto" w:fill="auto"/>
          </w:tcPr>
          <w:p w14:paraId="15EE3978" w14:textId="5D379899" w:rsidR="006673E6" w:rsidRPr="0007155B" w:rsidRDefault="00773832" w:rsidP="00503F46">
            <w:pPr>
              <w:spacing w:line="240" w:lineRule="auto"/>
              <w:rPr>
                <w:rFonts w:ascii="Arial" w:hAnsi="Arial" w:cs="Arial"/>
                <w:sz w:val="22"/>
                <w:szCs w:val="22"/>
              </w:rPr>
            </w:pPr>
            <w:r>
              <w:rPr>
                <w:rFonts w:ascii="Arial" w:hAnsi="Arial" w:cs="Arial"/>
                <w:sz w:val="22"/>
                <w:szCs w:val="22"/>
              </w:rPr>
              <w:t>1</w:t>
            </w:r>
            <w:r w:rsidR="00FF0214">
              <w:rPr>
                <w:rFonts w:ascii="Arial" w:hAnsi="Arial" w:cs="Arial"/>
                <w:sz w:val="22"/>
                <w:szCs w:val="22"/>
              </w:rPr>
              <w:t>7</w:t>
            </w:r>
          </w:p>
        </w:tc>
      </w:tr>
      <w:tr w:rsidR="0052443D" w:rsidRPr="0007155B" w14:paraId="4BE40CD8" w14:textId="77777777" w:rsidTr="00A03EBA">
        <w:trPr>
          <w:trHeight w:val="20"/>
        </w:trPr>
        <w:tc>
          <w:tcPr>
            <w:tcW w:w="0" w:type="auto"/>
            <w:shd w:val="clear" w:color="auto" w:fill="auto"/>
          </w:tcPr>
          <w:p w14:paraId="2570D42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lastRenderedPageBreak/>
              <w:t>M16</w:t>
            </w:r>
          </w:p>
        </w:tc>
        <w:tc>
          <w:tcPr>
            <w:tcW w:w="1336" w:type="dxa"/>
            <w:vMerge/>
            <w:shd w:val="clear" w:color="auto" w:fill="auto"/>
          </w:tcPr>
          <w:p w14:paraId="7486D093" w14:textId="324E035B"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AA1212F"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piloting of the study materials and/or survey instruments.</w:t>
            </w:r>
          </w:p>
          <w:p w14:paraId="72FC8864" w14:textId="321559BA" w:rsidR="006673E6" w:rsidRPr="002D69AB" w:rsidRDefault="006673E6" w:rsidP="00503F46">
            <w:pPr>
              <w:spacing w:line="240" w:lineRule="auto"/>
              <w:rPr>
                <w:rFonts w:ascii="Arial" w:hAnsi="Arial" w:cs="Arial"/>
                <w:i/>
                <w:iCs/>
                <w:sz w:val="22"/>
                <w:szCs w:val="22"/>
              </w:rPr>
            </w:pPr>
            <w:r w:rsidRPr="0005570D">
              <w:rPr>
                <w:rFonts w:ascii="Arial" w:hAnsi="Arial" w:cs="Arial"/>
                <w:i/>
                <w:iCs/>
                <w:sz w:val="20"/>
                <w:szCs w:val="20"/>
              </w:rPr>
              <w:t>Include how many individuals piloted the study materials, the rationale for the selection of those individuals, any changes made as a result and whether their responses were used in the calculation of the final consensus. If no pilot was conducted, this should be stated.</w:t>
            </w:r>
          </w:p>
        </w:tc>
        <w:tc>
          <w:tcPr>
            <w:tcW w:w="0" w:type="auto"/>
            <w:shd w:val="clear" w:color="auto" w:fill="auto"/>
          </w:tcPr>
          <w:p w14:paraId="5D09613B" w14:textId="5B383684" w:rsidR="006673E6" w:rsidRPr="0007155B" w:rsidRDefault="00773832" w:rsidP="00503F46">
            <w:pPr>
              <w:spacing w:line="240" w:lineRule="auto"/>
              <w:rPr>
                <w:rFonts w:ascii="Arial" w:hAnsi="Arial" w:cs="Arial"/>
                <w:sz w:val="22"/>
                <w:szCs w:val="22"/>
              </w:rPr>
            </w:pPr>
            <w:r>
              <w:rPr>
                <w:rFonts w:ascii="Arial" w:hAnsi="Arial" w:cs="Arial"/>
                <w:sz w:val="22"/>
                <w:szCs w:val="22"/>
              </w:rPr>
              <w:t>1</w:t>
            </w:r>
            <w:r w:rsidR="00FA1985">
              <w:rPr>
                <w:rFonts w:ascii="Arial" w:hAnsi="Arial" w:cs="Arial"/>
                <w:sz w:val="22"/>
                <w:szCs w:val="22"/>
              </w:rPr>
              <w:t>2</w:t>
            </w:r>
          </w:p>
        </w:tc>
      </w:tr>
      <w:tr w:rsidR="0052443D" w:rsidRPr="0007155B" w14:paraId="1EE995A4" w14:textId="77777777" w:rsidTr="00A03EBA">
        <w:trPr>
          <w:trHeight w:val="20"/>
        </w:trPr>
        <w:tc>
          <w:tcPr>
            <w:tcW w:w="0" w:type="auto"/>
            <w:shd w:val="clear" w:color="auto" w:fill="auto"/>
          </w:tcPr>
          <w:p w14:paraId="06CD905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M17</w:t>
            </w:r>
          </w:p>
        </w:tc>
        <w:tc>
          <w:tcPr>
            <w:tcW w:w="1336" w:type="dxa"/>
            <w:vMerge/>
            <w:shd w:val="clear" w:color="auto" w:fill="auto"/>
          </w:tcPr>
          <w:p w14:paraId="1727133A" w14:textId="75E376E6"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70F7919"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If applicable, describe how feedback was provided to panellists at the end of each consensus step or meeting.</w:t>
            </w:r>
          </w:p>
          <w:p w14:paraId="511965B2" w14:textId="47A57019"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State whether feedback was quantitative (for example, approval rates per topic/item) and/or qualitative (for example, comments, or lists of approved items), and whether it was anonymised.</w:t>
            </w:r>
          </w:p>
        </w:tc>
        <w:tc>
          <w:tcPr>
            <w:tcW w:w="0" w:type="auto"/>
            <w:shd w:val="clear" w:color="auto" w:fill="auto"/>
          </w:tcPr>
          <w:p w14:paraId="565F3E65" w14:textId="71BA9612" w:rsidR="006673E6" w:rsidRPr="0007155B" w:rsidRDefault="00773832" w:rsidP="00503F46">
            <w:pPr>
              <w:spacing w:line="240" w:lineRule="auto"/>
              <w:rPr>
                <w:rFonts w:ascii="Arial" w:hAnsi="Arial" w:cs="Arial"/>
                <w:sz w:val="22"/>
                <w:szCs w:val="22"/>
              </w:rPr>
            </w:pPr>
            <w:r>
              <w:rPr>
                <w:rFonts w:ascii="Arial" w:hAnsi="Arial" w:cs="Arial"/>
                <w:sz w:val="22"/>
                <w:szCs w:val="22"/>
              </w:rPr>
              <w:t>1</w:t>
            </w:r>
            <w:r w:rsidR="0054358D">
              <w:rPr>
                <w:rFonts w:ascii="Arial" w:hAnsi="Arial" w:cs="Arial"/>
                <w:sz w:val="22"/>
                <w:szCs w:val="22"/>
              </w:rPr>
              <w:t>4-15</w:t>
            </w:r>
          </w:p>
        </w:tc>
      </w:tr>
      <w:tr w:rsidR="0052443D" w:rsidRPr="0007155B" w14:paraId="5924CA59" w14:textId="77777777" w:rsidTr="00A03EBA">
        <w:trPr>
          <w:trHeight w:val="20"/>
        </w:trPr>
        <w:tc>
          <w:tcPr>
            <w:tcW w:w="0" w:type="auto"/>
            <w:shd w:val="clear" w:color="auto" w:fill="auto"/>
          </w:tcPr>
          <w:p w14:paraId="021E6C1B"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M18</w:t>
            </w:r>
          </w:p>
        </w:tc>
        <w:tc>
          <w:tcPr>
            <w:tcW w:w="1336" w:type="dxa"/>
            <w:vMerge/>
            <w:shd w:val="clear" w:color="auto" w:fill="auto"/>
          </w:tcPr>
          <w:p w14:paraId="6425EBC6" w14:textId="32554247"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DD2EBF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whether anonymity was planned in the study design. Explain where and to whom it was applied and what methods were used to guarantee anonymity.</w:t>
            </w:r>
          </w:p>
        </w:tc>
        <w:tc>
          <w:tcPr>
            <w:tcW w:w="0" w:type="auto"/>
            <w:shd w:val="clear" w:color="auto" w:fill="auto"/>
          </w:tcPr>
          <w:p w14:paraId="3FB335D4" w14:textId="61794E45" w:rsidR="006673E6" w:rsidRPr="0007155B" w:rsidRDefault="00844C51" w:rsidP="00503F46">
            <w:pPr>
              <w:spacing w:line="240" w:lineRule="auto"/>
              <w:rPr>
                <w:rFonts w:ascii="Arial" w:hAnsi="Arial" w:cs="Arial"/>
                <w:sz w:val="22"/>
                <w:szCs w:val="22"/>
              </w:rPr>
            </w:pPr>
            <w:r>
              <w:rPr>
                <w:rFonts w:ascii="Arial" w:hAnsi="Arial" w:cs="Arial"/>
                <w:sz w:val="22"/>
                <w:szCs w:val="22"/>
              </w:rPr>
              <w:t>10-11</w:t>
            </w:r>
          </w:p>
        </w:tc>
      </w:tr>
      <w:tr w:rsidR="0052443D" w:rsidRPr="0007155B" w14:paraId="6CA5D888" w14:textId="77777777" w:rsidTr="00A03EBA">
        <w:trPr>
          <w:trHeight w:val="20"/>
        </w:trPr>
        <w:tc>
          <w:tcPr>
            <w:tcW w:w="0" w:type="auto"/>
            <w:shd w:val="clear" w:color="auto" w:fill="auto"/>
          </w:tcPr>
          <w:p w14:paraId="7373AB58"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M19</w:t>
            </w:r>
          </w:p>
        </w:tc>
        <w:tc>
          <w:tcPr>
            <w:tcW w:w="1336" w:type="dxa"/>
            <w:vMerge/>
            <w:shd w:val="clear" w:color="auto" w:fill="auto"/>
          </w:tcPr>
          <w:p w14:paraId="37814834" w14:textId="0BDC66DA"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945A3CE"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if the steering committee was involved in the decisions made by the consensus panel.</w:t>
            </w:r>
          </w:p>
          <w:p w14:paraId="75BBC8D5" w14:textId="33F36719"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For example, whether the steering committee or those managing consensus also had voting rights.</w:t>
            </w:r>
          </w:p>
        </w:tc>
        <w:tc>
          <w:tcPr>
            <w:tcW w:w="0" w:type="auto"/>
            <w:shd w:val="clear" w:color="auto" w:fill="auto"/>
          </w:tcPr>
          <w:p w14:paraId="40147A55" w14:textId="43633F28" w:rsidR="006673E6" w:rsidRPr="0007155B" w:rsidRDefault="008B488E" w:rsidP="00503F46">
            <w:pPr>
              <w:spacing w:line="240" w:lineRule="auto"/>
              <w:rPr>
                <w:rFonts w:ascii="Arial" w:hAnsi="Arial" w:cs="Arial"/>
                <w:sz w:val="22"/>
                <w:szCs w:val="22"/>
              </w:rPr>
            </w:pPr>
            <w:r>
              <w:rPr>
                <w:rFonts w:ascii="Arial" w:hAnsi="Arial" w:cs="Arial"/>
                <w:sz w:val="22"/>
                <w:szCs w:val="22"/>
              </w:rPr>
              <w:t>1</w:t>
            </w:r>
            <w:r w:rsidR="002E2566">
              <w:rPr>
                <w:rFonts w:ascii="Arial" w:hAnsi="Arial" w:cs="Arial"/>
                <w:sz w:val="22"/>
                <w:szCs w:val="22"/>
              </w:rPr>
              <w:t>2</w:t>
            </w:r>
          </w:p>
        </w:tc>
      </w:tr>
      <w:tr w:rsidR="0052443D" w:rsidRPr="0007155B" w14:paraId="1F3BB3F7" w14:textId="77777777" w:rsidTr="00A03EBA">
        <w:trPr>
          <w:trHeight w:val="20"/>
        </w:trPr>
        <w:tc>
          <w:tcPr>
            <w:tcW w:w="0" w:type="auto"/>
            <w:shd w:val="clear" w:color="auto" w:fill="auto"/>
          </w:tcPr>
          <w:p w14:paraId="3170C87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M20</w:t>
            </w:r>
          </w:p>
        </w:tc>
        <w:tc>
          <w:tcPr>
            <w:tcW w:w="1336" w:type="dxa"/>
            <w:vMerge w:val="restart"/>
            <w:shd w:val="clear" w:color="auto" w:fill="auto"/>
          </w:tcPr>
          <w:p w14:paraId="4EC6C51C" w14:textId="1EB1F459"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Participation</w:t>
            </w:r>
          </w:p>
        </w:tc>
        <w:tc>
          <w:tcPr>
            <w:tcW w:w="13324" w:type="dxa"/>
            <w:shd w:val="clear" w:color="auto" w:fill="auto"/>
          </w:tcPr>
          <w:p w14:paraId="5ED8A182"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incentives used to encourage responses or participation in the consensus process.</w:t>
            </w:r>
          </w:p>
          <w:p w14:paraId="3A849B23" w14:textId="37B8DDC1"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For example, were invitations to participate reiterated, or were participants reimbursed for their time.</w:t>
            </w:r>
          </w:p>
        </w:tc>
        <w:tc>
          <w:tcPr>
            <w:tcW w:w="0" w:type="auto"/>
            <w:shd w:val="clear" w:color="auto" w:fill="auto"/>
          </w:tcPr>
          <w:p w14:paraId="0C407100" w14:textId="10AE138C" w:rsidR="006673E6" w:rsidRPr="0007155B" w:rsidRDefault="001F4D91" w:rsidP="00503F46">
            <w:pPr>
              <w:spacing w:line="240" w:lineRule="auto"/>
              <w:rPr>
                <w:rFonts w:ascii="Arial" w:hAnsi="Arial" w:cs="Arial"/>
                <w:sz w:val="22"/>
                <w:szCs w:val="22"/>
              </w:rPr>
            </w:pPr>
            <w:r>
              <w:rPr>
                <w:rFonts w:ascii="Arial" w:hAnsi="Arial" w:cs="Arial"/>
                <w:sz w:val="22"/>
                <w:szCs w:val="22"/>
              </w:rPr>
              <w:t>9-11</w:t>
            </w:r>
          </w:p>
        </w:tc>
      </w:tr>
      <w:tr w:rsidR="0052443D" w:rsidRPr="0007155B" w14:paraId="3B3D1893" w14:textId="77777777" w:rsidTr="00A03EBA">
        <w:trPr>
          <w:trHeight w:val="20"/>
        </w:trPr>
        <w:tc>
          <w:tcPr>
            <w:tcW w:w="0" w:type="auto"/>
            <w:shd w:val="clear" w:color="auto" w:fill="auto"/>
          </w:tcPr>
          <w:p w14:paraId="5073CF9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M21</w:t>
            </w:r>
          </w:p>
        </w:tc>
        <w:tc>
          <w:tcPr>
            <w:tcW w:w="1336" w:type="dxa"/>
            <w:vMerge/>
            <w:shd w:val="clear" w:color="auto" w:fill="auto"/>
          </w:tcPr>
          <w:p w14:paraId="05EFAAED" w14:textId="2BF7B54D"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99B025"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adaptations to make the surveys/meetings more accessible.</w:t>
            </w:r>
          </w:p>
          <w:p w14:paraId="567CFC1F" w14:textId="770773FF" w:rsidR="006673E6" w:rsidRPr="0007155B" w:rsidRDefault="006673E6" w:rsidP="00503F46">
            <w:pPr>
              <w:spacing w:line="240" w:lineRule="auto"/>
              <w:rPr>
                <w:rFonts w:ascii="Arial" w:hAnsi="Arial" w:cs="Arial"/>
                <w:sz w:val="22"/>
                <w:szCs w:val="22"/>
              </w:rPr>
            </w:pPr>
            <w:r w:rsidRPr="0005570D">
              <w:rPr>
                <w:rFonts w:ascii="Arial" w:hAnsi="Arial" w:cs="Arial"/>
                <w:i/>
                <w:iCs/>
                <w:sz w:val="20"/>
                <w:szCs w:val="20"/>
              </w:rPr>
              <w:t>For example, the languages in which the surveys/meetings were conducted and whether translations or plain language summaries were available</w:t>
            </w:r>
            <w:r w:rsidRPr="0005570D">
              <w:rPr>
                <w:rFonts w:ascii="Arial" w:hAnsi="Arial" w:cs="Arial"/>
                <w:sz w:val="20"/>
                <w:szCs w:val="20"/>
              </w:rPr>
              <w:t>.</w:t>
            </w:r>
          </w:p>
        </w:tc>
        <w:tc>
          <w:tcPr>
            <w:tcW w:w="0" w:type="auto"/>
            <w:shd w:val="clear" w:color="auto" w:fill="auto"/>
          </w:tcPr>
          <w:p w14:paraId="13E109AE" w14:textId="4D8E632C" w:rsidR="006673E6" w:rsidRPr="0007155B" w:rsidRDefault="00112862" w:rsidP="00503F46">
            <w:pPr>
              <w:spacing w:line="240" w:lineRule="auto"/>
              <w:rPr>
                <w:rFonts w:ascii="Arial" w:hAnsi="Arial" w:cs="Arial"/>
                <w:sz w:val="22"/>
                <w:szCs w:val="22"/>
              </w:rPr>
            </w:pPr>
            <w:r>
              <w:rPr>
                <w:rFonts w:ascii="Arial" w:hAnsi="Arial" w:cs="Arial"/>
                <w:sz w:val="22"/>
                <w:szCs w:val="22"/>
              </w:rPr>
              <w:t>NA</w:t>
            </w:r>
          </w:p>
        </w:tc>
      </w:tr>
      <w:tr w:rsidR="0052443D" w:rsidRPr="0007155B" w14:paraId="4FC9FAD9" w14:textId="77777777" w:rsidTr="00A03EBA">
        <w:trPr>
          <w:trHeight w:val="20"/>
        </w:trPr>
        <w:tc>
          <w:tcPr>
            <w:tcW w:w="0" w:type="auto"/>
            <w:shd w:val="clear" w:color="auto" w:fill="auto"/>
          </w:tcPr>
          <w:p w14:paraId="31E49A5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R1</w:t>
            </w:r>
          </w:p>
        </w:tc>
        <w:tc>
          <w:tcPr>
            <w:tcW w:w="1336" w:type="dxa"/>
            <w:vMerge w:val="restart"/>
            <w:shd w:val="clear" w:color="auto" w:fill="auto"/>
          </w:tcPr>
          <w:p w14:paraId="2A02CF4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Results</w:t>
            </w:r>
          </w:p>
        </w:tc>
        <w:tc>
          <w:tcPr>
            <w:tcW w:w="13324" w:type="dxa"/>
            <w:shd w:val="clear" w:color="auto" w:fill="auto"/>
          </w:tcPr>
          <w:p w14:paraId="48D5D8E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when the consensus exercise was conducted. List the date of initiation and the time taken to complete each consensus step, analysis, and any extensions or delays in the analysis.</w:t>
            </w:r>
          </w:p>
        </w:tc>
        <w:tc>
          <w:tcPr>
            <w:tcW w:w="0" w:type="auto"/>
            <w:shd w:val="clear" w:color="auto" w:fill="auto"/>
          </w:tcPr>
          <w:p w14:paraId="4EEF5CDA" w14:textId="28F8EEAC" w:rsidR="006673E6" w:rsidRPr="0007155B" w:rsidRDefault="001F4D91" w:rsidP="00503F46">
            <w:pPr>
              <w:spacing w:line="240" w:lineRule="auto"/>
              <w:rPr>
                <w:rFonts w:ascii="Arial" w:hAnsi="Arial" w:cs="Arial"/>
                <w:sz w:val="22"/>
                <w:szCs w:val="22"/>
              </w:rPr>
            </w:pPr>
            <w:r>
              <w:rPr>
                <w:rFonts w:ascii="Arial" w:hAnsi="Arial" w:cs="Arial"/>
                <w:sz w:val="22"/>
                <w:szCs w:val="22"/>
              </w:rPr>
              <w:t>7</w:t>
            </w:r>
          </w:p>
        </w:tc>
      </w:tr>
      <w:tr w:rsidR="0052443D" w:rsidRPr="0007155B" w14:paraId="31C50A29" w14:textId="77777777" w:rsidTr="00A03EBA">
        <w:trPr>
          <w:trHeight w:val="20"/>
        </w:trPr>
        <w:tc>
          <w:tcPr>
            <w:tcW w:w="0" w:type="auto"/>
            <w:shd w:val="clear" w:color="auto" w:fill="auto"/>
          </w:tcPr>
          <w:p w14:paraId="12A94701"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R2</w:t>
            </w:r>
          </w:p>
        </w:tc>
        <w:tc>
          <w:tcPr>
            <w:tcW w:w="1336" w:type="dxa"/>
            <w:vMerge/>
            <w:shd w:val="clear" w:color="auto" w:fill="auto"/>
          </w:tcPr>
          <w:p w14:paraId="0315A19F" w14:textId="58F322F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318DC9E"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Explain any deviations from the study protocol, and why these were necessary.</w:t>
            </w:r>
          </w:p>
          <w:p w14:paraId="6FE60356" w14:textId="3BD4441C"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For example, addition of panel members during the exercise, number of consensus steps, stopping criteria; report the step(s) in which this occurred.</w:t>
            </w:r>
          </w:p>
        </w:tc>
        <w:tc>
          <w:tcPr>
            <w:tcW w:w="0" w:type="auto"/>
            <w:shd w:val="clear" w:color="auto" w:fill="auto"/>
          </w:tcPr>
          <w:p w14:paraId="661AEB62" w14:textId="3938B341" w:rsidR="006673E6" w:rsidRPr="0007155B" w:rsidRDefault="00F4747C" w:rsidP="00503F46">
            <w:pPr>
              <w:spacing w:line="240" w:lineRule="auto"/>
              <w:rPr>
                <w:rFonts w:ascii="Arial" w:hAnsi="Arial" w:cs="Arial"/>
                <w:sz w:val="22"/>
                <w:szCs w:val="22"/>
              </w:rPr>
            </w:pPr>
            <w:r>
              <w:rPr>
                <w:rFonts w:ascii="Arial" w:hAnsi="Arial" w:cs="Arial"/>
                <w:sz w:val="22"/>
                <w:szCs w:val="22"/>
              </w:rPr>
              <w:t>NA</w:t>
            </w:r>
          </w:p>
        </w:tc>
      </w:tr>
      <w:tr w:rsidR="0052443D" w:rsidRPr="0007155B" w14:paraId="6B302768" w14:textId="77777777" w:rsidTr="00A03EBA">
        <w:trPr>
          <w:trHeight w:val="20"/>
        </w:trPr>
        <w:tc>
          <w:tcPr>
            <w:tcW w:w="0" w:type="auto"/>
            <w:shd w:val="clear" w:color="auto" w:fill="auto"/>
          </w:tcPr>
          <w:p w14:paraId="6F238E86"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R3</w:t>
            </w:r>
          </w:p>
        </w:tc>
        <w:tc>
          <w:tcPr>
            <w:tcW w:w="1336" w:type="dxa"/>
            <w:vMerge/>
            <w:shd w:val="clear" w:color="auto" w:fill="auto"/>
          </w:tcPr>
          <w:p w14:paraId="421F9D65" w14:textId="0290347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1E6092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For each step, report quantitative (number of panellists, response rate) and qualitative (relevant socio-demographics) data to describe the participating panellists.</w:t>
            </w:r>
          </w:p>
        </w:tc>
        <w:tc>
          <w:tcPr>
            <w:tcW w:w="0" w:type="auto"/>
            <w:shd w:val="clear" w:color="auto" w:fill="auto"/>
          </w:tcPr>
          <w:p w14:paraId="00F8FDE0" w14:textId="0B1DF573" w:rsidR="006673E6" w:rsidRPr="0007155B" w:rsidRDefault="00F4747C" w:rsidP="00503F46">
            <w:pPr>
              <w:spacing w:line="240" w:lineRule="auto"/>
              <w:rPr>
                <w:rFonts w:ascii="Arial" w:hAnsi="Arial" w:cs="Arial"/>
                <w:sz w:val="22"/>
                <w:szCs w:val="22"/>
              </w:rPr>
            </w:pPr>
            <w:r>
              <w:rPr>
                <w:rFonts w:ascii="Arial" w:hAnsi="Arial" w:cs="Arial"/>
                <w:sz w:val="22"/>
                <w:szCs w:val="22"/>
              </w:rPr>
              <w:t xml:space="preserve">17-18, </w:t>
            </w:r>
            <w:r w:rsidR="00BA520A">
              <w:rPr>
                <w:rFonts w:ascii="Arial" w:hAnsi="Arial" w:cs="Arial"/>
                <w:sz w:val="22"/>
                <w:szCs w:val="22"/>
              </w:rPr>
              <w:t xml:space="preserve">Table 1, </w:t>
            </w:r>
            <w:r>
              <w:rPr>
                <w:rFonts w:ascii="Arial" w:hAnsi="Arial" w:cs="Arial"/>
                <w:sz w:val="22"/>
                <w:szCs w:val="22"/>
              </w:rPr>
              <w:t>Additional file</w:t>
            </w:r>
            <w:r w:rsidR="00C011F4">
              <w:rPr>
                <w:rFonts w:ascii="Arial" w:hAnsi="Arial" w:cs="Arial"/>
                <w:sz w:val="22"/>
                <w:szCs w:val="22"/>
              </w:rPr>
              <w:t xml:space="preserve"> 2</w:t>
            </w:r>
          </w:p>
        </w:tc>
      </w:tr>
      <w:tr w:rsidR="0052443D" w:rsidRPr="0007155B" w14:paraId="285C452C" w14:textId="77777777" w:rsidTr="00A03EBA">
        <w:trPr>
          <w:trHeight w:val="20"/>
        </w:trPr>
        <w:tc>
          <w:tcPr>
            <w:tcW w:w="0" w:type="auto"/>
            <w:shd w:val="clear" w:color="auto" w:fill="auto"/>
          </w:tcPr>
          <w:p w14:paraId="3164A0F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R4</w:t>
            </w:r>
          </w:p>
        </w:tc>
        <w:tc>
          <w:tcPr>
            <w:tcW w:w="1336" w:type="dxa"/>
            <w:vMerge/>
            <w:shd w:val="clear" w:color="auto" w:fill="auto"/>
          </w:tcPr>
          <w:p w14:paraId="7C80F7FA" w14:textId="7139ACEB"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7AB62B8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Report the final outcome of the consensus process as qualitative (for example, aggregated themes from comments) and/or quantitative (for example, summary statistics, score means, medians and/or ranges) data.</w:t>
            </w:r>
          </w:p>
        </w:tc>
        <w:tc>
          <w:tcPr>
            <w:tcW w:w="0" w:type="auto"/>
            <w:shd w:val="clear" w:color="auto" w:fill="auto"/>
          </w:tcPr>
          <w:p w14:paraId="39AFCD1B" w14:textId="288700D8" w:rsidR="006673E6" w:rsidRPr="0007155B" w:rsidRDefault="009535A7" w:rsidP="00503F46">
            <w:pPr>
              <w:spacing w:line="240" w:lineRule="auto"/>
              <w:rPr>
                <w:rFonts w:ascii="Arial" w:hAnsi="Arial" w:cs="Arial"/>
                <w:sz w:val="22"/>
                <w:szCs w:val="22"/>
              </w:rPr>
            </w:pPr>
            <w:r>
              <w:rPr>
                <w:rFonts w:ascii="Arial" w:hAnsi="Arial" w:cs="Arial"/>
                <w:sz w:val="22"/>
                <w:szCs w:val="22"/>
              </w:rPr>
              <w:t xml:space="preserve">Additional file </w:t>
            </w:r>
            <w:r w:rsidR="00C011F4">
              <w:rPr>
                <w:rFonts w:ascii="Arial" w:hAnsi="Arial" w:cs="Arial"/>
                <w:sz w:val="22"/>
                <w:szCs w:val="22"/>
              </w:rPr>
              <w:t>3</w:t>
            </w:r>
          </w:p>
        </w:tc>
      </w:tr>
      <w:tr w:rsidR="0052443D" w:rsidRPr="0007155B" w14:paraId="51AB0A62" w14:textId="77777777" w:rsidTr="00A03EBA">
        <w:trPr>
          <w:trHeight w:val="20"/>
        </w:trPr>
        <w:tc>
          <w:tcPr>
            <w:tcW w:w="0" w:type="auto"/>
            <w:shd w:val="clear" w:color="auto" w:fill="auto"/>
          </w:tcPr>
          <w:p w14:paraId="76D683F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R5</w:t>
            </w:r>
          </w:p>
        </w:tc>
        <w:tc>
          <w:tcPr>
            <w:tcW w:w="1336" w:type="dxa"/>
            <w:vMerge/>
            <w:shd w:val="clear" w:color="auto" w:fill="auto"/>
          </w:tcPr>
          <w:p w14:paraId="1E90C863" w14:textId="4CAB9E98"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33643FF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List any items or topics that were modified or removed during the consensus process. Include why and when in the process they were modified or removed.</w:t>
            </w:r>
          </w:p>
        </w:tc>
        <w:tc>
          <w:tcPr>
            <w:tcW w:w="0" w:type="auto"/>
            <w:shd w:val="clear" w:color="auto" w:fill="auto"/>
          </w:tcPr>
          <w:p w14:paraId="27F734A3" w14:textId="4562FDBF" w:rsidR="006673E6" w:rsidRPr="0007155B" w:rsidRDefault="009535A7" w:rsidP="00503F46">
            <w:pPr>
              <w:spacing w:line="240" w:lineRule="auto"/>
              <w:rPr>
                <w:rFonts w:ascii="Arial" w:hAnsi="Arial" w:cs="Arial"/>
                <w:sz w:val="22"/>
                <w:szCs w:val="22"/>
              </w:rPr>
            </w:pPr>
            <w:r>
              <w:rPr>
                <w:rFonts w:ascii="Arial" w:hAnsi="Arial" w:cs="Arial"/>
                <w:sz w:val="22"/>
                <w:szCs w:val="22"/>
              </w:rPr>
              <w:t xml:space="preserve">Additional file </w:t>
            </w:r>
            <w:r w:rsidR="00C011F4">
              <w:rPr>
                <w:rFonts w:ascii="Arial" w:hAnsi="Arial" w:cs="Arial"/>
                <w:sz w:val="22"/>
                <w:szCs w:val="22"/>
              </w:rPr>
              <w:t>3</w:t>
            </w:r>
            <w:r w:rsidR="00B25287">
              <w:rPr>
                <w:rFonts w:ascii="Arial" w:hAnsi="Arial" w:cs="Arial"/>
                <w:sz w:val="22"/>
                <w:szCs w:val="22"/>
              </w:rPr>
              <w:t>, 24-27</w:t>
            </w:r>
          </w:p>
        </w:tc>
      </w:tr>
      <w:tr w:rsidR="0052443D" w:rsidRPr="0007155B" w14:paraId="2FCB25C2" w14:textId="77777777" w:rsidTr="00A03EBA">
        <w:trPr>
          <w:trHeight w:val="20"/>
        </w:trPr>
        <w:tc>
          <w:tcPr>
            <w:tcW w:w="0" w:type="auto"/>
            <w:shd w:val="clear" w:color="auto" w:fill="auto"/>
          </w:tcPr>
          <w:p w14:paraId="29BA4225" w14:textId="77777777" w:rsidR="006673E6" w:rsidRPr="0007155B" w:rsidRDefault="006673E6" w:rsidP="00503F46">
            <w:pPr>
              <w:spacing w:line="240" w:lineRule="auto"/>
              <w:rPr>
                <w:rFonts w:ascii="Arial" w:hAnsi="Arial" w:cs="Arial"/>
                <w:sz w:val="22"/>
                <w:szCs w:val="22"/>
                <w:u w:val="double"/>
              </w:rPr>
            </w:pPr>
            <w:r w:rsidRPr="0007155B">
              <w:rPr>
                <w:rFonts w:ascii="Arial" w:hAnsi="Arial" w:cs="Arial"/>
                <w:sz w:val="22"/>
                <w:szCs w:val="22"/>
                <w:u w:val="double"/>
              </w:rPr>
              <w:t>D1</w:t>
            </w:r>
          </w:p>
        </w:tc>
        <w:tc>
          <w:tcPr>
            <w:tcW w:w="1336" w:type="dxa"/>
            <w:vMerge w:val="restart"/>
            <w:shd w:val="clear" w:color="auto" w:fill="auto"/>
          </w:tcPr>
          <w:p w14:paraId="69885889"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Discussion</w:t>
            </w:r>
          </w:p>
        </w:tc>
        <w:tc>
          <w:tcPr>
            <w:tcW w:w="13324" w:type="dxa"/>
            <w:shd w:val="clear" w:color="auto" w:fill="auto"/>
          </w:tcPr>
          <w:p w14:paraId="32DF0C54" w14:textId="692CBD05" w:rsidR="006673E6" w:rsidRDefault="006673E6" w:rsidP="00503F46">
            <w:pPr>
              <w:spacing w:line="240" w:lineRule="auto"/>
              <w:rPr>
                <w:rFonts w:ascii="Arial" w:hAnsi="Arial" w:cs="Arial"/>
                <w:sz w:val="22"/>
                <w:szCs w:val="22"/>
              </w:rPr>
            </w:pPr>
            <w:r w:rsidRPr="0007155B">
              <w:rPr>
                <w:rFonts w:ascii="Arial" w:hAnsi="Arial" w:cs="Arial"/>
                <w:sz w:val="22"/>
                <w:szCs w:val="22"/>
              </w:rPr>
              <w:t>Discuss the methodological strengths and limitations of the consensus exercise.</w:t>
            </w:r>
          </w:p>
          <w:p w14:paraId="2EB96A78" w14:textId="64986A6D"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Include factors that may have impacted the decisions (for example, response rates, representativeness of the panel, potential for feedback during consensus to bias responses, potential impact of any non-anonymised interactions).</w:t>
            </w:r>
          </w:p>
        </w:tc>
        <w:tc>
          <w:tcPr>
            <w:tcW w:w="0" w:type="auto"/>
            <w:shd w:val="clear" w:color="auto" w:fill="auto"/>
          </w:tcPr>
          <w:p w14:paraId="1A364A3F" w14:textId="3AFAAE58" w:rsidR="006673E6" w:rsidRPr="0007155B" w:rsidRDefault="005A4B1E" w:rsidP="00503F46">
            <w:pPr>
              <w:spacing w:line="240" w:lineRule="auto"/>
              <w:rPr>
                <w:rFonts w:ascii="Arial" w:hAnsi="Arial" w:cs="Arial"/>
                <w:sz w:val="22"/>
                <w:szCs w:val="22"/>
              </w:rPr>
            </w:pPr>
            <w:r>
              <w:rPr>
                <w:rFonts w:ascii="Arial" w:hAnsi="Arial" w:cs="Arial"/>
                <w:sz w:val="22"/>
                <w:szCs w:val="22"/>
              </w:rPr>
              <w:t>2</w:t>
            </w:r>
            <w:r w:rsidR="006E6295">
              <w:rPr>
                <w:rFonts w:ascii="Arial" w:hAnsi="Arial" w:cs="Arial"/>
                <w:sz w:val="22"/>
                <w:szCs w:val="22"/>
              </w:rPr>
              <w:t>7, 31-32</w:t>
            </w:r>
          </w:p>
        </w:tc>
      </w:tr>
      <w:tr w:rsidR="0052443D" w:rsidRPr="0007155B" w14:paraId="2492A6E7" w14:textId="77777777" w:rsidTr="00A03EBA">
        <w:trPr>
          <w:trHeight w:val="20"/>
        </w:trPr>
        <w:tc>
          <w:tcPr>
            <w:tcW w:w="0" w:type="auto"/>
            <w:shd w:val="clear" w:color="auto" w:fill="auto"/>
          </w:tcPr>
          <w:p w14:paraId="1F745946"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D2</w:t>
            </w:r>
          </w:p>
        </w:tc>
        <w:tc>
          <w:tcPr>
            <w:tcW w:w="1336" w:type="dxa"/>
            <w:vMerge/>
            <w:shd w:val="clear" w:color="auto" w:fill="auto"/>
          </w:tcPr>
          <w:p w14:paraId="4D918515" w14:textId="6EF01B4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2AB486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Discuss whether the recommendations are consistent with any pre-existing literature and, if not, propose reasons why this process may have arrived at alternative conclusions.</w:t>
            </w:r>
          </w:p>
        </w:tc>
        <w:tc>
          <w:tcPr>
            <w:tcW w:w="0" w:type="auto"/>
            <w:shd w:val="clear" w:color="auto" w:fill="auto"/>
          </w:tcPr>
          <w:p w14:paraId="60046B3B" w14:textId="78CEB232" w:rsidR="006673E6" w:rsidRPr="0007155B" w:rsidRDefault="00005C89" w:rsidP="00503F46">
            <w:pPr>
              <w:spacing w:line="240" w:lineRule="auto"/>
              <w:rPr>
                <w:rFonts w:ascii="Arial" w:hAnsi="Arial" w:cs="Arial"/>
                <w:sz w:val="22"/>
                <w:szCs w:val="22"/>
              </w:rPr>
            </w:pPr>
            <w:r>
              <w:rPr>
                <w:rFonts w:ascii="Arial" w:hAnsi="Arial" w:cs="Arial"/>
                <w:sz w:val="22"/>
                <w:szCs w:val="22"/>
              </w:rPr>
              <w:t>2</w:t>
            </w:r>
            <w:r w:rsidR="006E6295">
              <w:rPr>
                <w:rFonts w:ascii="Arial" w:hAnsi="Arial" w:cs="Arial"/>
                <w:sz w:val="22"/>
                <w:szCs w:val="22"/>
              </w:rPr>
              <w:t>8</w:t>
            </w:r>
          </w:p>
        </w:tc>
      </w:tr>
      <w:tr w:rsidR="0052443D" w:rsidRPr="0007155B" w14:paraId="1935DB8F" w14:textId="77777777" w:rsidTr="00A03EBA">
        <w:trPr>
          <w:trHeight w:val="20"/>
        </w:trPr>
        <w:tc>
          <w:tcPr>
            <w:tcW w:w="0" w:type="auto"/>
            <w:shd w:val="clear" w:color="auto" w:fill="auto"/>
          </w:tcPr>
          <w:p w14:paraId="2919B80C"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O1</w:t>
            </w:r>
          </w:p>
        </w:tc>
        <w:tc>
          <w:tcPr>
            <w:tcW w:w="1336" w:type="dxa"/>
            <w:vMerge w:val="restart"/>
            <w:shd w:val="clear" w:color="auto" w:fill="auto"/>
          </w:tcPr>
          <w:p w14:paraId="5AB66CD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Other information</w:t>
            </w:r>
          </w:p>
        </w:tc>
        <w:tc>
          <w:tcPr>
            <w:tcW w:w="13324" w:type="dxa"/>
            <w:shd w:val="clear" w:color="auto" w:fill="auto"/>
          </w:tcPr>
          <w:p w14:paraId="23795A3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List any endorsing organisations involved and their role.</w:t>
            </w:r>
          </w:p>
        </w:tc>
        <w:tc>
          <w:tcPr>
            <w:tcW w:w="0" w:type="auto"/>
            <w:shd w:val="clear" w:color="auto" w:fill="auto"/>
          </w:tcPr>
          <w:p w14:paraId="01865349" w14:textId="34F3E57F" w:rsidR="006673E6" w:rsidRPr="0007155B" w:rsidRDefault="0055211B" w:rsidP="00503F46">
            <w:pPr>
              <w:spacing w:line="240" w:lineRule="auto"/>
              <w:rPr>
                <w:rFonts w:ascii="Arial" w:hAnsi="Arial" w:cs="Arial"/>
                <w:sz w:val="22"/>
                <w:szCs w:val="22"/>
              </w:rPr>
            </w:pPr>
            <w:r>
              <w:rPr>
                <w:rFonts w:ascii="Arial" w:hAnsi="Arial" w:cs="Arial"/>
                <w:sz w:val="22"/>
                <w:szCs w:val="22"/>
              </w:rPr>
              <w:t xml:space="preserve">9, </w:t>
            </w:r>
            <w:r w:rsidR="008F1606">
              <w:rPr>
                <w:rFonts w:ascii="Arial" w:hAnsi="Arial" w:cs="Arial"/>
                <w:sz w:val="22"/>
                <w:szCs w:val="22"/>
              </w:rPr>
              <w:t>34</w:t>
            </w:r>
          </w:p>
        </w:tc>
      </w:tr>
      <w:tr w:rsidR="0052443D" w:rsidRPr="0007155B" w14:paraId="70F4CBA7" w14:textId="77777777" w:rsidTr="00A03EBA">
        <w:trPr>
          <w:trHeight w:val="20"/>
        </w:trPr>
        <w:tc>
          <w:tcPr>
            <w:tcW w:w="0" w:type="auto"/>
            <w:shd w:val="clear" w:color="auto" w:fill="auto"/>
          </w:tcPr>
          <w:p w14:paraId="4234ADBB"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O2</w:t>
            </w:r>
          </w:p>
        </w:tc>
        <w:tc>
          <w:tcPr>
            <w:tcW w:w="1336" w:type="dxa"/>
            <w:vMerge/>
            <w:shd w:val="clear" w:color="auto" w:fill="auto"/>
          </w:tcPr>
          <w:p w14:paraId="79F9A76C" w14:textId="0C53B935"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7998E38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any potential conflicts of interests, including among those directing the consensus study and panellists. Describe how conflicts of interest were managed.</w:t>
            </w:r>
          </w:p>
        </w:tc>
        <w:tc>
          <w:tcPr>
            <w:tcW w:w="0" w:type="auto"/>
            <w:shd w:val="clear" w:color="auto" w:fill="auto"/>
          </w:tcPr>
          <w:p w14:paraId="795C9CB5" w14:textId="5932FF12" w:rsidR="006673E6" w:rsidRPr="0007155B" w:rsidRDefault="001C7D2D" w:rsidP="00503F46">
            <w:pPr>
              <w:spacing w:line="240" w:lineRule="auto"/>
              <w:rPr>
                <w:rFonts w:ascii="Arial" w:hAnsi="Arial" w:cs="Arial"/>
                <w:sz w:val="22"/>
                <w:szCs w:val="22"/>
              </w:rPr>
            </w:pPr>
            <w:r>
              <w:rPr>
                <w:rFonts w:ascii="Arial" w:hAnsi="Arial" w:cs="Arial"/>
                <w:sz w:val="22"/>
                <w:szCs w:val="22"/>
              </w:rPr>
              <w:t>NA</w:t>
            </w:r>
          </w:p>
        </w:tc>
      </w:tr>
      <w:tr w:rsidR="0052443D" w:rsidRPr="0007155B" w14:paraId="61E81887" w14:textId="77777777" w:rsidTr="00A03EBA">
        <w:trPr>
          <w:trHeight w:val="20"/>
        </w:trPr>
        <w:tc>
          <w:tcPr>
            <w:tcW w:w="0" w:type="auto"/>
            <w:shd w:val="clear" w:color="auto" w:fill="auto"/>
          </w:tcPr>
          <w:p w14:paraId="7A35C84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O3</w:t>
            </w:r>
          </w:p>
        </w:tc>
        <w:tc>
          <w:tcPr>
            <w:tcW w:w="1336" w:type="dxa"/>
            <w:vMerge/>
            <w:shd w:val="clear" w:color="auto" w:fill="auto"/>
          </w:tcPr>
          <w:p w14:paraId="7C50C99E" w14:textId="02F4D922"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8D259A"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any funding received and the role of the funder.</w:t>
            </w:r>
          </w:p>
          <w:p w14:paraId="4253A869" w14:textId="1F9BB047" w:rsidR="006673E6" w:rsidRPr="00E45FDF" w:rsidRDefault="006673E6" w:rsidP="00503F46">
            <w:pPr>
              <w:spacing w:line="240" w:lineRule="auto"/>
              <w:rPr>
                <w:rFonts w:ascii="Arial" w:hAnsi="Arial" w:cs="Arial"/>
                <w:i/>
                <w:iCs/>
                <w:sz w:val="22"/>
                <w:szCs w:val="22"/>
              </w:rPr>
            </w:pPr>
            <w:r w:rsidRPr="00CF5B34">
              <w:rPr>
                <w:rFonts w:ascii="Arial" w:hAnsi="Arial" w:cs="Arial"/>
                <w:i/>
                <w:iCs/>
                <w:sz w:val="20"/>
                <w:szCs w:val="20"/>
              </w:rPr>
              <w:t>Specify, for example, any funder involvement in the study concept/design, participation in the steering committee, conducting the consensus process, funding of any medical writing support. This could be disclosed in the methods or in the relevant transparency section of the manuscript. Where a funder did not play a role in the process or influence the decisions reached, this should be specified.</w:t>
            </w:r>
          </w:p>
        </w:tc>
        <w:tc>
          <w:tcPr>
            <w:tcW w:w="0" w:type="auto"/>
            <w:shd w:val="clear" w:color="auto" w:fill="auto"/>
          </w:tcPr>
          <w:p w14:paraId="1E70A148" w14:textId="134BC9A4" w:rsidR="006673E6" w:rsidRPr="0007155B" w:rsidRDefault="001C7D2D" w:rsidP="00503F46">
            <w:pPr>
              <w:spacing w:line="240" w:lineRule="auto"/>
              <w:rPr>
                <w:rFonts w:ascii="Arial" w:hAnsi="Arial" w:cs="Arial"/>
                <w:sz w:val="22"/>
                <w:szCs w:val="22"/>
              </w:rPr>
            </w:pPr>
            <w:r>
              <w:rPr>
                <w:rFonts w:ascii="Arial" w:hAnsi="Arial" w:cs="Arial"/>
                <w:sz w:val="22"/>
                <w:szCs w:val="22"/>
              </w:rPr>
              <w:t>33</w:t>
            </w:r>
          </w:p>
        </w:tc>
      </w:tr>
    </w:tbl>
    <w:p w14:paraId="3B7B2060" w14:textId="6B6850F8" w:rsidR="00220FD0" w:rsidRPr="004D1610" w:rsidRDefault="00F37C4E" w:rsidP="008D530D">
      <w:pPr>
        <w:spacing w:after="0" w:line="240" w:lineRule="auto"/>
        <w:rPr>
          <w:rFonts w:ascii="Arial" w:hAnsi="Arial" w:cs="Arial"/>
          <w:sz w:val="22"/>
          <w:szCs w:val="22"/>
        </w:rPr>
      </w:pPr>
      <w:r w:rsidRPr="004D1610">
        <w:rPr>
          <w:rFonts w:ascii="Arial" w:hAnsi="Arial" w:cs="Arial"/>
          <w:sz w:val="22"/>
          <w:szCs w:val="22"/>
        </w:rPr>
        <w:lastRenderedPageBreak/>
        <w:t xml:space="preserve">For more information see: </w:t>
      </w:r>
      <w:r w:rsidR="00264CB5" w:rsidRPr="004D1610">
        <w:rPr>
          <w:rFonts w:ascii="Arial" w:hAnsi="Arial" w:cs="Arial"/>
          <w:sz w:val="22"/>
          <w:szCs w:val="22"/>
        </w:rPr>
        <w:t>https://www.ismpp.org/accord</w:t>
      </w:r>
    </w:p>
    <w:sectPr w:rsidR="00220FD0" w:rsidRPr="004D1610" w:rsidSect="00FE6AF4">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567" w:right="397" w:bottom="510" w:left="397" w:header="0"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48028" w14:textId="77777777" w:rsidR="00DD41FE" w:rsidRDefault="00DD41FE" w:rsidP="00376480">
      <w:pPr>
        <w:spacing w:after="0" w:line="240" w:lineRule="auto"/>
      </w:pPr>
      <w:r>
        <w:separator/>
      </w:r>
    </w:p>
  </w:endnote>
  <w:endnote w:type="continuationSeparator" w:id="0">
    <w:p w14:paraId="6495C3E9" w14:textId="77777777" w:rsidR="00DD41FE" w:rsidRDefault="00DD41FE" w:rsidP="0037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5DC39" w14:textId="77777777" w:rsidR="00FE6AF4" w:rsidRDefault="00FE6A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93BF1" w14:textId="77777777" w:rsidR="00FE6AF4" w:rsidRDefault="00FE6A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5331D" w14:textId="77777777" w:rsidR="00FE6AF4" w:rsidRDefault="00FE6A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96E2B" w14:textId="77777777" w:rsidR="00DD41FE" w:rsidRDefault="00DD41FE" w:rsidP="00376480">
      <w:pPr>
        <w:spacing w:after="0" w:line="240" w:lineRule="auto"/>
      </w:pPr>
      <w:r>
        <w:separator/>
      </w:r>
    </w:p>
  </w:footnote>
  <w:footnote w:type="continuationSeparator" w:id="0">
    <w:p w14:paraId="0D4CB4FE" w14:textId="77777777" w:rsidR="00DD41FE" w:rsidRDefault="00DD41FE" w:rsidP="00376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4740B" w14:textId="77777777" w:rsidR="00FE6AF4" w:rsidRDefault="00FE6A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4630C" w14:textId="594E0DB9" w:rsidR="00503F46" w:rsidRDefault="00503F46" w:rsidP="008D530D">
    <w:pPr>
      <w:pStyle w:val="Header"/>
      <w:spacing w:before="240"/>
    </w:pPr>
    <w:r>
      <w:rPr>
        <w:noProof/>
        <w:lang w:val="en-IN" w:eastAsia="en-IN"/>
      </w:rPr>
      <w:drawing>
        <wp:inline distT="0" distB="0" distL="0" distR="0" wp14:anchorId="1B9E326C" wp14:editId="42D564A3">
          <wp:extent cx="1384300" cy="429135"/>
          <wp:effectExtent l="0" t="0" r="6350" b="9525"/>
          <wp:docPr id="129423773" name="Picture 1" descr="A black and pink check mark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3773" name="Picture 1" descr="A black and pink check mark and black letters&#10;&#10;Description automatically generated"/>
                  <pic:cNvPicPr/>
                </pic:nvPicPr>
                <pic:blipFill>
                  <a:blip r:embed="rId1"/>
                  <a:stretch>
                    <a:fillRect/>
                  </a:stretch>
                </pic:blipFill>
                <pic:spPr>
                  <a:xfrm>
                    <a:off x="0" y="0"/>
                    <a:ext cx="1410308" cy="437198"/>
                  </a:xfrm>
                  <a:prstGeom prst="rect">
                    <a:avLst/>
                  </a:prstGeom>
                </pic:spPr>
              </pic:pic>
            </a:graphicData>
          </a:graphic>
        </wp:inline>
      </w:drawing>
    </w:r>
  </w:p>
  <w:p w14:paraId="0FEE3B9A" w14:textId="013EAED3" w:rsidR="008E3569" w:rsidRDefault="008E3569" w:rsidP="0037648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A0289" w14:textId="40E68BAE" w:rsidR="00FE6AF4" w:rsidRDefault="00FE1A4B" w:rsidP="00FE6AF4">
    <w:pPr>
      <w:pStyle w:val="Header"/>
      <w:rPr>
        <w:rFonts w:ascii="Times New Roman" w:eastAsia="Times New Roman" w:hAnsi="Times New Roman" w:cs="Times New Roman"/>
        <w:color w:val="000000" w:themeColor="text1"/>
      </w:rPr>
    </w:pPr>
    <w:r>
      <w:rPr>
        <w:noProof/>
        <w:lang w:val="en-IN" w:eastAsia="en-IN"/>
      </w:rPr>
      <w:drawing>
        <wp:anchor distT="0" distB="0" distL="114300" distR="114300" simplePos="0" relativeHeight="251658240" behindDoc="0" locked="0" layoutInCell="1" allowOverlap="1" wp14:anchorId="22AD1441" wp14:editId="6F96C4F3">
          <wp:simplePos x="0" y="0"/>
          <wp:positionH relativeFrom="column">
            <wp:posOffset>8866505</wp:posOffset>
          </wp:positionH>
          <wp:positionV relativeFrom="page">
            <wp:posOffset>101600</wp:posOffset>
          </wp:positionV>
          <wp:extent cx="1384300" cy="428625"/>
          <wp:effectExtent l="0" t="0" r="6350" b="9525"/>
          <wp:wrapSquare wrapText="bothSides"/>
          <wp:docPr id="589832966" name="Picture 1" descr="A black and pink check mark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3773" name="Picture 1" descr="A black and pink check mark and black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4300" cy="428625"/>
                  </a:xfrm>
                  <a:prstGeom prst="rect">
                    <a:avLst/>
                  </a:prstGeom>
                </pic:spPr>
              </pic:pic>
            </a:graphicData>
          </a:graphic>
        </wp:anchor>
      </w:drawing>
    </w:r>
  </w:p>
  <w:p w14:paraId="075CAB48" w14:textId="47EFE88F" w:rsidR="00FE6AF4" w:rsidRDefault="00FE6AF4" w:rsidP="00FE6AF4">
    <w:pPr>
      <w:pStyle w:val="Header"/>
      <w:rPr>
        <w:rFonts w:ascii="Times New Roman" w:eastAsia="Times New Roman" w:hAnsi="Times New Roman" w:cs="Times New Roman"/>
        <w:color w:val="000000" w:themeColor="text1"/>
      </w:rPr>
    </w:pPr>
    <w:proofErr w:type="spellStart"/>
    <w:r w:rsidRPr="00EB1E42">
      <w:rPr>
        <w:rFonts w:ascii="Times New Roman" w:eastAsia="Times New Roman" w:hAnsi="Times New Roman" w:cs="Times New Roman"/>
        <w:color w:val="000000" w:themeColor="text1"/>
      </w:rPr>
      <w:t>Saari</w:t>
    </w:r>
    <w:proofErr w:type="spellEnd"/>
    <w:r w:rsidRPr="00EB1E42">
      <w:rPr>
        <w:rFonts w:ascii="Times New Roman" w:eastAsia="Times New Roman" w:hAnsi="Times New Roman" w:cs="Times New Roman"/>
        <w:color w:val="000000" w:themeColor="text1"/>
      </w:rPr>
      <w:t xml:space="preserve"> et al. </w:t>
    </w:r>
    <w:r>
      <w:rPr>
        <w:rFonts w:ascii="Times New Roman" w:eastAsia="Times New Roman" w:hAnsi="Times New Roman" w:cs="Times New Roman"/>
        <w:color w:val="000000" w:themeColor="text1"/>
      </w:rPr>
      <w:t>–</w:t>
    </w:r>
    <w:r w:rsidRPr="00EB1E42">
      <w:rPr>
        <w:rFonts w:ascii="Times New Roman" w:eastAsia="Times New Roman" w:hAnsi="Times New Roman" w:cs="Times New Roman"/>
        <w:color w:val="000000" w:themeColor="text1"/>
      </w:rPr>
      <w:t xml:space="preserve"> Additional</w:t>
    </w:r>
    <w:r>
      <w:rPr>
        <w:rFonts w:ascii="Times New Roman" w:eastAsia="Times New Roman" w:hAnsi="Times New Roman" w:cs="Times New Roman"/>
        <w:color w:val="000000" w:themeColor="text1"/>
      </w:rPr>
      <w:t xml:space="preserve"> </w:t>
    </w:r>
    <w:r w:rsidRPr="00EB1E42">
      <w:rPr>
        <w:rFonts w:ascii="Times New Roman" w:eastAsia="Times New Roman" w:hAnsi="Times New Roman" w:cs="Times New Roman"/>
        <w:color w:val="000000" w:themeColor="text1"/>
      </w:rPr>
      <w:t xml:space="preserve">File </w:t>
    </w:r>
    <w:r w:rsidR="009C1C14">
      <w:rPr>
        <w:rFonts w:ascii="Times New Roman" w:eastAsia="Times New Roman" w:hAnsi="Times New Roman" w:cs="Times New Roman"/>
        <w:color w:val="000000" w:themeColor="text1"/>
      </w:rPr>
      <w:t>1</w:t>
    </w:r>
  </w:p>
  <w:p w14:paraId="1FB22CFF" w14:textId="77777777" w:rsidR="00FE1A4B" w:rsidRDefault="00FE1A4B" w:rsidP="00FE6AF4">
    <w:pPr>
      <w:pStyle w:val="Header"/>
      <w:rPr>
        <w:rFonts w:ascii="Times New Roman" w:eastAsia="Times New Roman" w:hAnsi="Times New Roman" w:cs="Times New Roman"/>
        <w:color w:val="000000" w:themeColor="text1"/>
      </w:rPr>
    </w:pPr>
  </w:p>
  <w:p w14:paraId="6C35216E" w14:textId="3E438F8B" w:rsidR="00FE6AF4" w:rsidRDefault="00FE6AF4" w:rsidP="00FE1A4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D42B0A"/>
    <w:multiLevelType w:val="hybridMultilevel"/>
    <w:tmpl w:val="941E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F9"/>
    <w:rsid w:val="00005C89"/>
    <w:rsid w:val="00007C8D"/>
    <w:rsid w:val="0001140F"/>
    <w:rsid w:val="00014661"/>
    <w:rsid w:val="00016DF0"/>
    <w:rsid w:val="00020A25"/>
    <w:rsid w:val="000238BF"/>
    <w:rsid w:val="00034881"/>
    <w:rsid w:val="0005570D"/>
    <w:rsid w:val="0007155B"/>
    <w:rsid w:val="00072494"/>
    <w:rsid w:val="00075B7D"/>
    <w:rsid w:val="00086759"/>
    <w:rsid w:val="00087401"/>
    <w:rsid w:val="000969CD"/>
    <w:rsid w:val="000B7B68"/>
    <w:rsid w:val="000E365F"/>
    <w:rsid w:val="000F1F1C"/>
    <w:rsid w:val="000F2432"/>
    <w:rsid w:val="00110A36"/>
    <w:rsid w:val="00112862"/>
    <w:rsid w:val="00117CF9"/>
    <w:rsid w:val="001225A7"/>
    <w:rsid w:val="001261A6"/>
    <w:rsid w:val="001330E5"/>
    <w:rsid w:val="0013781B"/>
    <w:rsid w:val="00142428"/>
    <w:rsid w:val="00142540"/>
    <w:rsid w:val="00162DCD"/>
    <w:rsid w:val="00170A33"/>
    <w:rsid w:val="001A685E"/>
    <w:rsid w:val="001C28FE"/>
    <w:rsid w:val="001C7D2D"/>
    <w:rsid w:val="001F049C"/>
    <w:rsid w:val="001F4D91"/>
    <w:rsid w:val="001F7B90"/>
    <w:rsid w:val="002045FD"/>
    <w:rsid w:val="002065DC"/>
    <w:rsid w:val="00220FD0"/>
    <w:rsid w:val="00225F9A"/>
    <w:rsid w:val="002515AD"/>
    <w:rsid w:val="00256E67"/>
    <w:rsid w:val="00264CB5"/>
    <w:rsid w:val="00264EFE"/>
    <w:rsid w:val="0028077A"/>
    <w:rsid w:val="002A1FF9"/>
    <w:rsid w:val="002C3C3C"/>
    <w:rsid w:val="002D69AB"/>
    <w:rsid w:val="002E2566"/>
    <w:rsid w:val="00307BB8"/>
    <w:rsid w:val="00327F82"/>
    <w:rsid w:val="0034057C"/>
    <w:rsid w:val="00342B07"/>
    <w:rsid w:val="00376480"/>
    <w:rsid w:val="003C29F4"/>
    <w:rsid w:val="003F21BA"/>
    <w:rsid w:val="003F4609"/>
    <w:rsid w:val="003F617B"/>
    <w:rsid w:val="00407B3C"/>
    <w:rsid w:val="004805B8"/>
    <w:rsid w:val="004C37A1"/>
    <w:rsid w:val="004D1610"/>
    <w:rsid w:val="004D44E4"/>
    <w:rsid w:val="004E42DB"/>
    <w:rsid w:val="00503F46"/>
    <w:rsid w:val="00504B3D"/>
    <w:rsid w:val="00512624"/>
    <w:rsid w:val="005204A0"/>
    <w:rsid w:val="0052443D"/>
    <w:rsid w:val="005409CD"/>
    <w:rsid w:val="0054358D"/>
    <w:rsid w:val="00543783"/>
    <w:rsid w:val="0054659A"/>
    <w:rsid w:val="0055211B"/>
    <w:rsid w:val="005522B3"/>
    <w:rsid w:val="00562474"/>
    <w:rsid w:val="00571D2B"/>
    <w:rsid w:val="00583F7C"/>
    <w:rsid w:val="00585567"/>
    <w:rsid w:val="00587859"/>
    <w:rsid w:val="00596DE8"/>
    <w:rsid w:val="005A4B1E"/>
    <w:rsid w:val="005B4912"/>
    <w:rsid w:val="005E0271"/>
    <w:rsid w:val="005E1D11"/>
    <w:rsid w:val="005E57DF"/>
    <w:rsid w:val="00604B5C"/>
    <w:rsid w:val="00613085"/>
    <w:rsid w:val="00647D81"/>
    <w:rsid w:val="006608FA"/>
    <w:rsid w:val="00664BC5"/>
    <w:rsid w:val="006673E6"/>
    <w:rsid w:val="00675D26"/>
    <w:rsid w:val="00682CE4"/>
    <w:rsid w:val="006842A4"/>
    <w:rsid w:val="00685B43"/>
    <w:rsid w:val="00691E28"/>
    <w:rsid w:val="006956A2"/>
    <w:rsid w:val="006A7270"/>
    <w:rsid w:val="006E6295"/>
    <w:rsid w:val="00712057"/>
    <w:rsid w:val="007418A1"/>
    <w:rsid w:val="00766361"/>
    <w:rsid w:val="00766881"/>
    <w:rsid w:val="00773832"/>
    <w:rsid w:val="0079338E"/>
    <w:rsid w:val="007A1631"/>
    <w:rsid w:val="007B62E0"/>
    <w:rsid w:val="007E232D"/>
    <w:rsid w:val="00844C51"/>
    <w:rsid w:val="008A53CE"/>
    <w:rsid w:val="008B037D"/>
    <w:rsid w:val="008B488E"/>
    <w:rsid w:val="008B672A"/>
    <w:rsid w:val="008D530D"/>
    <w:rsid w:val="008E3569"/>
    <w:rsid w:val="008E5474"/>
    <w:rsid w:val="008F1606"/>
    <w:rsid w:val="008F2B3D"/>
    <w:rsid w:val="00901FA7"/>
    <w:rsid w:val="009102BC"/>
    <w:rsid w:val="0091780D"/>
    <w:rsid w:val="009312CA"/>
    <w:rsid w:val="0093363A"/>
    <w:rsid w:val="00933F03"/>
    <w:rsid w:val="00937F5D"/>
    <w:rsid w:val="00940E98"/>
    <w:rsid w:val="009419EE"/>
    <w:rsid w:val="0094634E"/>
    <w:rsid w:val="009535A7"/>
    <w:rsid w:val="0096275E"/>
    <w:rsid w:val="00990D14"/>
    <w:rsid w:val="009B53F6"/>
    <w:rsid w:val="009C1C14"/>
    <w:rsid w:val="009C1C33"/>
    <w:rsid w:val="009C678D"/>
    <w:rsid w:val="009D02F4"/>
    <w:rsid w:val="009D14F6"/>
    <w:rsid w:val="009D3CAA"/>
    <w:rsid w:val="009F628E"/>
    <w:rsid w:val="00A00C5D"/>
    <w:rsid w:val="00A0147E"/>
    <w:rsid w:val="00A03EBA"/>
    <w:rsid w:val="00A50935"/>
    <w:rsid w:val="00A51F50"/>
    <w:rsid w:val="00A61AAB"/>
    <w:rsid w:val="00A633F2"/>
    <w:rsid w:val="00A64434"/>
    <w:rsid w:val="00A81D52"/>
    <w:rsid w:val="00A92EA7"/>
    <w:rsid w:val="00AC3CF5"/>
    <w:rsid w:val="00AF0A8B"/>
    <w:rsid w:val="00AF7681"/>
    <w:rsid w:val="00B01612"/>
    <w:rsid w:val="00B028F5"/>
    <w:rsid w:val="00B038F7"/>
    <w:rsid w:val="00B25287"/>
    <w:rsid w:val="00B36BB7"/>
    <w:rsid w:val="00B44A50"/>
    <w:rsid w:val="00B45ECD"/>
    <w:rsid w:val="00B72799"/>
    <w:rsid w:val="00B73332"/>
    <w:rsid w:val="00B73580"/>
    <w:rsid w:val="00BA520A"/>
    <w:rsid w:val="00BA59D9"/>
    <w:rsid w:val="00BC0EB5"/>
    <w:rsid w:val="00BD12D7"/>
    <w:rsid w:val="00BD515B"/>
    <w:rsid w:val="00BE7994"/>
    <w:rsid w:val="00BF03BA"/>
    <w:rsid w:val="00BF04D1"/>
    <w:rsid w:val="00C011F4"/>
    <w:rsid w:val="00C140CD"/>
    <w:rsid w:val="00C14345"/>
    <w:rsid w:val="00C307A8"/>
    <w:rsid w:val="00C36B66"/>
    <w:rsid w:val="00C53C3E"/>
    <w:rsid w:val="00C655AB"/>
    <w:rsid w:val="00C83D24"/>
    <w:rsid w:val="00C92812"/>
    <w:rsid w:val="00C93AC2"/>
    <w:rsid w:val="00CE1866"/>
    <w:rsid w:val="00CE3E3E"/>
    <w:rsid w:val="00CF5B34"/>
    <w:rsid w:val="00CF6583"/>
    <w:rsid w:val="00D00D06"/>
    <w:rsid w:val="00D00DFF"/>
    <w:rsid w:val="00D02903"/>
    <w:rsid w:val="00D176E4"/>
    <w:rsid w:val="00D26DE3"/>
    <w:rsid w:val="00D27E82"/>
    <w:rsid w:val="00D30B56"/>
    <w:rsid w:val="00D431C3"/>
    <w:rsid w:val="00D500C9"/>
    <w:rsid w:val="00D507C1"/>
    <w:rsid w:val="00D556EB"/>
    <w:rsid w:val="00D76FA0"/>
    <w:rsid w:val="00DA299A"/>
    <w:rsid w:val="00DB4899"/>
    <w:rsid w:val="00DC3B79"/>
    <w:rsid w:val="00DC7C2C"/>
    <w:rsid w:val="00DD032B"/>
    <w:rsid w:val="00DD2663"/>
    <w:rsid w:val="00DD41FE"/>
    <w:rsid w:val="00E017F9"/>
    <w:rsid w:val="00E0303F"/>
    <w:rsid w:val="00E04425"/>
    <w:rsid w:val="00E05D67"/>
    <w:rsid w:val="00E0728E"/>
    <w:rsid w:val="00E1004C"/>
    <w:rsid w:val="00E34C62"/>
    <w:rsid w:val="00E41A86"/>
    <w:rsid w:val="00E45FDF"/>
    <w:rsid w:val="00E51FD7"/>
    <w:rsid w:val="00E6525B"/>
    <w:rsid w:val="00E664F5"/>
    <w:rsid w:val="00E75437"/>
    <w:rsid w:val="00E97D03"/>
    <w:rsid w:val="00EA4E16"/>
    <w:rsid w:val="00EB1021"/>
    <w:rsid w:val="00EB586D"/>
    <w:rsid w:val="00F062EC"/>
    <w:rsid w:val="00F1526E"/>
    <w:rsid w:val="00F240A0"/>
    <w:rsid w:val="00F37C4E"/>
    <w:rsid w:val="00F45F6C"/>
    <w:rsid w:val="00F45F9F"/>
    <w:rsid w:val="00F46D7F"/>
    <w:rsid w:val="00F4747C"/>
    <w:rsid w:val="00F5012F"/>
    <w:rsid w:val="00F6783F"/>
    <w:rsid w:val="00F774B3"/>
    <w:rsid w:val="00FA1985"/>
    <w:rsid w:val="00FA4B5A"/>
    <w:rsid w:val="00FA7904"/>
    <w:rsid w:val="00FC19D3"/>
    <w:rsid w:val="00FE1A4B"/>
    <w:rsid w:val="00FE6AF4"/>
    <w:rsid w:val="00FE6DF1"/>
    <w:rsid w:val="00FF02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F9"/>
    <w:rPr>
      <w:rFonts w:ascii="Segoe UI" w:hAnsi="Segoe UI" w:cs="Segoe UI"/>
      <w:sz w:val="18"/>
      <w:szCs w:val="18"/>
    </w:rPr>
  </w:style>
  <w:style w:type="paragraph" w:styleId="ListParagraph">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604B5C"/>
    <w:rPr>
      <w:sz w:val="16"/>
      <w:szCs w:val="16"/>
    </w:rPr>
  </w:style>
  <w:style w:type="paragraph" w:styleId="CommentText">
    <w:name w:val="annotation text"/>
    <w:basedOn w:val="Normal"/>
    <w:link w:val="CommentTextChar"/>
    <w:uiPriority w:val="99"/>
    <w:unhideWhenUsed/>
    <w:rsid w:val="00604B5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604B5C"/>
    <w:rPr>
      <w:sz w:val="20"/>
      <w:szCs w:val="20"/>
    </w:rPr>
  </w:style>
  <w:style w:type="paragraph" w:styleId="CommentSubject">
    <w:name w:val="annotation subject"/>
    <w:basedOn w:val="CommentText"/>
    <w:next w:val="CommentText"/>
    <w:link w:val="CommentSubjectChar"/>
    <w:uiPriority w:val="99"/>
    <w:semiHidden/>
    <w:unhideWhenUsed/>
    <w:rsid w:val="00604B5C"/>
    <w:rPr>
      <w:b/>
      <w:bCs/>
    </w:rPr>
  </w:style>
  <w:style w:type="character" w:customStyle="1" w:styleId="CommentSubjectChar">
    <w:name w:val="Comment Subject Char"/>
    <w:basedOn w:val="CommentTextChar"/>
    <w:link w:val="CommentSubject"/>
    <w:uiPriority w:val="99"/>
    <w:semiHidden/>
    <w:rsid w:val="00604B5C"/>
    <w:rPr>
      <w:b/>
      <w:bCs/>
      <w:sz w:val="20"/>
      <w:szCs w:val="20"/>
    </w:rPr>
  </w:style>
  <w:style w:type="paragraph" w:styleId="Revision">
    <w:name w:val="Revision"/>
    <w:hidden/>
    <w:uiPriority w:val="99"/>
    <w:semiHidden/>
    <w:rsid w:val="003F617B"/>
    <w:pPr>
      <w:spacing w:after="0" w:line="240" w:lineRule="auto"/>
    </w:pPr>
  </w:style>
  <w:style w:type="character" w:styleId="Hyperlink">
    <w:name w:val="Hyperlink"/>
    <w:basedOn w:val="DefaultParagraphFont"/>
    <w:uiPriority w:val="99"/>
    <w:unhideWhenUsed/>
    <w:rsid w:val="00087401"/>
    <w:rPr>
      <w:color w:val="0563C1" w:themeColor="hyperlink"/>
      <w:u w:val="single"/>
    </w:rPr>
  </w:style>
  <w:style w:type="character" w:customStyle="1" w:styleId="UnresolvedMention1">
    <w:name w:val="Unresolved Mention1"/>
    <w:basedOn w:val="DefaultParagraphFont"/>
    <w:uiPriority w:val="99"/>
    <w:semiHidden/>
    <w:unhideWhenUsed/>
    <w:rsid w:val="00087401"/>
    <w:rPr>
      <w:color w:val="605E5C"/>
      <w:shd w:val="clear" w:color="auto" w:fill="E1DFDD"/>
    </w:rPr>
  </w:style>
  <w:style w:type="paragraph" w:styleId="Header">
    <w:name w:val="header"/>
    <w:basedOn w:val="Normal"/>
    <w:link w:val="Head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376480"/>
  </w:style>
  <w:style w:type="paragraph" w:styleId="Footer">
    <w:name w:val="footer"/>
    <w:basedOn w:val="Normal"/>
    <w:link w:val="Foot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376480"/>
  </w:style>
  <w:style w:type="table" w:styleId="TableGrid">
    <w:name w:val="Table Grid"/>
    <w:basedOn w:val="Table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225A7"/>
  </w:style>
  <w:style w:type="character" w:customStyle="1" w:styleId="Mention">
    <w:name w:val="Mention"/>
    <w:basedOn w:val="DefaultParagraphFont"/>
    <w:uiPriority w:val="99"/>
    <w:unhideWhenUsed/>
    <w:rsid w:val="00110A36"/>
    <w:rPr>
      <w:color w:val="2B579A"/>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F9"/>
    <w:rPr>
      <w:rFonts w:ascii="Segoe UI" w:hAnsi="Segoe UI" w:cs="Segoe UI"/>
      <w:sz w:val="18"/>
      <w:szCs w:val="18"/>
    </w:rPr>
  </w:style>
  <w:style w:type="paragraph" w:styleId="ListParagraph">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604B5C"/>
    <w:rPr>
      <w:sz w:val="16"/>
      <w:szCs w:val="16"/>
    </w:rPr>
  </w:style>
  <w:style w:type="paragraph" w:styleId="CommentText">
    <w:name w:val="annotation text"/>
    <w:basedOn w:val="Normal"/>
    <w:link w:val="CommentTextChar"/>
    <w:uiPriority w:val="99"/>
    <w:unhideWhenUsed/>
    <w:rsid w:val="00604B5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604B5C"/>
    <w:rPr>
      <w:sz w:val="20"/>
      <w:szCs w:val="20"/>
    </w:rPr>
  </w:style>
  <w:style w:type="paragraph" w:styleId="CommentSubject">
    <w:name w:val="annotation subject"/>
    <w:basedOn w:val="CommentText"/>
    <w:next w:val="CommentText"/>
    <w:link w:val="CommentSubjectChar"/>
    <w:uiPriority w:val="99"/>
    <w:semiHidden/>
    <w:unhideWhenUsed/>
    <w:rsid w:val="00604B5C"/>
    <w:rPr>
      <w:b/>
      <w:bCs/>
    </w:rPr>
  </w:style>
  <w:style w:type="character" w:customStyle="1" w:styleId="CommentSubjectChar">
    <w:name w:val="Comment Subject Char"/>
    <w:basedOn w:val="CommentTextChar"/>
    <w:link w:val="CommentSubject"/>
    <w:uiPriority w:val="99"/>
    <w:semiHidden/>
    <w:rsid w:val="00604B5C"/>
    <w:rPr>
      <w:b/>
      <w:bCs/>
      <w:sz w:val="20"/>
      <w:szCs w:val="20"/>
    </w:rPr>
  </w:style>
  <w:style w:type="paragraph" w:styleId="Revision">
    <w:name w:val="Revision"/>
    <w:hidden/>
    <w:uiPriority w:val="99"/>
    <w:semiHidden/>
    <w:rsid w:val="003F617B"/>
    <w:pPr>
      <w:spacing w:after="0" w:line="240" w:lineRule="auto"/>
    </w:pPr>
  </w:style>
  <w:style w:type="character" w:styleId="Hyperlink">
    <w:name w:val="Hyperlink"/>
    <w:basedOn w:val="DefaultParagraphFont"/>
    <w:uiPriority w:val="99"/>
    <w:unhideWhenUsed/>
    <w:rsid w:val="00087401"/>
    <w:rPr>
      <w:color w:val="0563C1" w:themeColor="hyperlink"/>
      <w:u w:val="single"/>
    </w:rPr>
  </w:style>
  <w:style w:type="character" w:customStyle="1" w:styleId="UnresolvedMention1">
    <w:name w:val="Unresolved Mention1"/>
    <w:basedOn w:val="DefaultParagraphFont"/>
    <w:uiPriority w:val="99"/>
    <w:semiHidden/>
    <w:unhideWhenUsed/>
    <w:rsid w:val="00087401"/>
    <w:rPr>
      <w:color w:val="605E5C"/>
      <w:shd w:val="clear" w:color="auto" w:fill="E1DFDD"/>
    </w:rPr>
  </w:style>
  <w:style w:type="paragraph" w:styleId="Header">
    <w:name w:val="header"/>
    <w:basedOn w:val="Normal"/>
    <w:link w:val="Head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376480"/>
  </w:style>
  <w:style w:type="paragraph" w:styleId="Footer">
    <w:name w:val="footer"/>
    <w:basedOn w:val="Normal"/>
    <w:link w:val="Foot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376480"/>
  </w:style>
  <w:style w:type="table" w:styleId="TableGrid">
    <w:name w:val="Table Grid"/>
    <w:basedOn w:val="Table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225A7"/>
  </w:style>
  <w:style w:type="character" w:customStyle="1" w:styleId="Mention">
    <w:name w:val="Mention"/>
    <w:basedOn w:val="DefaultParagraphFont"/>
    <w:uiPriority w:val="99"/>
    <w:unhideWhenUsed/>
    <w:rsid w:val="00110A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76225">
      <w:bodyDiv w:val="1"/>
      <w:marLeft w:val="0"/>
      <w:marRight w:val="0"/>
      <w:marTop w:val="0"/>
      <w:marBottom w:val="0"/>
      <w:divBdr>
        <w:top w:val="none" w:sz="0" w:space="0" w:color="auto"/>
        <w:left w:val="none" w:sz="0" w:space="0" w:color="auto"/>
        <w:bottom w:val="none" w:sz="0" w:space="0" w:color="auto"/>
        <w:right w:val="none" w:sz="0" w:space="0" w:color="auto"/>
      </w:divBdr>
    </w:div>
    <w:div w:id="419452229">
      <w:bodyDiv w:val="1"/>
      <w:marLeft w:val="0"/>
      <w:marRight w:val="0"/>
      <w:marTop w:val="0"/>
      <w:marBottom w:val="0"/>
      <w:divBdr>
        <w:top w:val="none" w:sz="0" w:space="0" w:color="auto"/>
        <w:left w:val="none" w:sz="0" w:space="0" w:color="auto"/>
        <w:bottom w:val="none" w:sz="0" w:space="0" w:color="auto"/>
        <w:right w:val="none" w:sz="0" w:space="0" w:color="auto"/>
      </w:divBdr>
    </w:div>
    <w:div w:id="869609703">
      <w:bodyDiv w:val="1"/>
      <w:marLeft w:val="0"/>
      <w:marRight w:val="0"/>
      <w:marTop w:val="0"/>
      <w:marBottom w:val="0"/>
      <w:divBdr>
        <w:top w:val="none" w:sz="0" w:space="0" w:color="auto"/>
        <w:left w:val="none" w:sz="0" w:space="0" w:color="auto"/>
        <w:bottom w:val="none" w:sz="0" w:space="0" w:color="auto"/>
        <w:right w:val="none" w:sz="0" w:space="0" w:color="auto"/>
      </w:divBdr>
    </w:div>
    <w:div w:id="1299603728">
      <w:bodyDiv w:val="1"/>
      <w:marLeft w:val="0"/>
      <w:marRight w:val="0"/>
      <w:marTop w:val="0"/>
      <w:marBottom w:val="0"/>
      <w:divBdr>
        <w:top w:val="none" w:sz="0" w:space="0" w:color="auto"/>
        <w:left w:val="none" w:sz="0" w:space="0" w:color="auto"/>
        <w:bottom w:val="none" w:sz="0" w:space="0" w:color="auto"/>
        <w:right w:val="none" w:sz="0" w:space="0" w:color="auto"/>
      </w:divBdr>
    </w:div>
    <w:div w:id="1776709793">
      <w:bodyDiv w:val="1"/>
      <w:marLeft w:val="0"/>
      <w:marRight w:val="0"/>
      <w:marTop w:val="0"/>
      <w:marBottom w:val="0"/>
      <w:divBdr>
        <w:top w:val="none" w:sz="0" w:space="0" w:color="auto"/>
        <w:left w:val="none" w:sz="0" w:space="0" w:color="auto"/>
        <w:bottom w:val="none" w:sz="0" w:space="0" w:color="auto"/>
        <w:right w:val="none" w:sz="0" w:space="0" w:color="auto"/>
      </w:divBdr>
      <w:divsChild>
        <w:div w:id="1798644683">
          <w:marLeft w:val="0"/>
          <w:marRight w:val="0"/>
          <w:marTop w:val="0"/>
          <w:marBottom w:val="0"/>
          <w:divBdr>
            <w:top w:val="none" w:sz="0" w:space="0" w:color="auto"/>
            <w:left w:val="none" w:sz="0" w:space="0" w:color="auto"/>
            <w:bottom w:val="none" w:sz="0" w:space="0" w:color="auto"/>
            <w:right w:val="none" w:sz="0" w:space="0" w:color="auto"/>
          </w:divBdr>
        </w:div>
        <w:div w:id="712189656">
          <w:marLeft w:val="0"/>
          <w:marRight w:val="0"/>
          <w:marTop w:val="0"/>
          <w:marBottom w:val="0"/>
          <w:divBdr>
            <w:top w:val="none" w:sz="0" w:space="0" w:color="auto"/>
            <w:left w:val="none" w:sz="0" w:space="0" w:color="auto"/>
            <w:bottom w:val="none" w:sz="0" w:space="0" w:color="auto"/>
            <w:right w:val="none" w:sz="0" w:space="0" w:color="auto"/>
          </w:divBdr>
        </w:div>
        <w:div w:id="109505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CCORD">
      <a:dk1>
        <a:sysClr val="windowText" lastClr="000000"/>
      </a:dk1>
      <a:lt1>
        <a:sysClr val="window" lastClr="FFFFFF"/>
      </a:lt1>
      <a:dk2>
        <a:srgbClr val="44546A"/>
      </a:dk2>
      <a:lt2>
        <a:srgbClr val="E7E6E6"/>
      </a:lt2>
      <a:accent1>
        <a:srgbClr val="4472C4"/>
      </a:accent1>
      <a:accent2>
        <a:srgbClr val="D61883"/>
      </a:accent2>
      <a:accent3>
        <a:srgbClr val="A5A5A5"/>
      </a:accent3>
      <a:accent4>
        <a:srgbClr val="F0C111"/>
      </a:accent4>
      <a:accent5>
        <a:srgbClr val="10AFD3"/>
      </a:accent5>
      <a:accent6>
        <a:srgbClr val="9FB321"/>
      </a:accent6>
      <a:hlink>
        <a:srgbClr val="0563C1"/>
      </a:hlink>
      <a:folHlink>
        <a:srgbClr val="632E7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2761F398A9D4588F687350A780E22" ma:contentTypeVersion="14" ma:contentTypeDescription="Create a new document." ma:contentTypeScope="" ma:versionID="d264b7539f489af73c48e1a6abc2b247">
  <xsd:schema xmlns:xsd="http://www.w3.org/2001/XMLSchema" xmlns:xs="http://www.w3.org/2001/XMLSchema" xmlns:p="http://schemas.microsoft.com/office/2006/metadata/properties" xmlns:ns2="b86e8391-6510-4ea2-8da9-188e4cf4b774" xmlns:ns3="bd3612a4-e01f-4e5a-ae2d-9850a23cb25e" targetNamespace="http://schemas.microsoft.com/office/2006/metadata/properties" ma:root="true" ma:fieldsID="92197f9a2ce9225dc8e208779ee2d073" ns2:_="" ns3:_="">
    <xsd:import namespace="b86e8391-6510-4ea2-8da9-188e4cf4b774"/>
    <xsd:import namespace="bd3612a4-e01f-4e5a-ae2d-9850a23cb2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e8391-6510-4ea2-8da9-188e4cf4b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932572c-cff7-4baa-87b1-1b8da97291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3612a4-e01f-4e5a-ae2d-9850a23cb25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1ecc6e-40d9-4754-81e2-5968f1f3f2e0}" ma:internalName="TaxCatchAll" ma:showField="CatchAllData" ma:web="bd3612a4-e01f-4e5a-ae2d-9850a23cb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6e8391-6510-4ea2-8da9-188e4cf4b774">
      <Terms xmlns="http://schemas.microsoft.com/office/infopath/2007/PartnerControls"/>
    </lcf76f155ced4ddcb4097134ff3c332f>
    <TaxCatchAll xmlns="bd3612a4-e01f-4e5a-ae2d-9850a23cb2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51B60-EF61-43D4-9666-E7E6D06E0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e8391-6510-4ea2-8da9-188e4cf4b774"/>
    <ds:schemaRef ds:uri="bd3612a4-e01f-4e5a-ae2d-9850a23cb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64964-E8C5-4513-AA54-2380BB5145BF}">
  <ds:schemaRefs>
    <ds:schemaRef ds:uri="http://schemas.microsoft.com/office/2006/metadata/properties"/>
    <ds:schemaRef ds:uri="http://schemas.microsoft.com/office/infopath/2007/PartnerControls"/>
    <ds:schemaRef ds:uri="b86e8391-6510-4ea2-8da9-188e4cf4b774"/>
    <ds:schemaRef ds:uri="bd3612a4-e01f-4e5a-ae2d-9850a23cb25e"/>
  </ds:schemaRefs>
</ds:datastoreItem>
</file>

<file path=customXml/itemProps3.xml><?xml version="1.0" encoding="utf-8"?>
<ds:datastoreItem xmlns:ds="http://schemas.openxmlformats.org/officeDocument/2006/customXml" ds:itemID="{F2E75AA0-69E2-48A7-AADC-0221776F06FF}">
  <ds:schemaRefs>
    <ds:schemaRef ds:uri="http://schemas.microsoft.com/sharepoint/v3/contenttype/forms"/>
  </ds:schemaRefs>
</ds:datastoreItem>
</file>

<file path=customXml/itemProps4.xml><?xml version="1.0" encoding="utf-8"?>
<ds:datastoreItem xmlns:ds="http://schemas.openxmlformats.org/officeDocument/2006/customXml" ds:itemID="{CE636792-6840-4A76-A38D-30922773A772}">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Bremner</dc:creator>
  <cp:lastModifiedBy>Jhonsirani Sivakumar (Integra)</cp:lastModifiedBy>
  <cp:revision>2</cp:revision>
  <cp:lastPrinted>2023-12-01T09:53:00Z</cp:lastPrinted>
  <dcterms:created xsi:type="dcterms:W3CDTF">2025-04-04T01:19:00Z</dcterms:created>
  <dcterms:modified xsi:type="dcterms:W3CDTF">2025-04-04T01:19:00Z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0x010100BD12761F398A9D4588F687350A780E22</vt:lpwstr>
  </property>
  <property fmtid="{D5CDD505-2E9C-101B-9397-08002B2CF9AE}" pid="3" name="MediaServiceImageTags">
    <vt:lpwstr/>
  </property>
</Properties>
</file>