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6530C" w14:textId="1913E234" w:rsidR="00486858" w:rsidRPr="00486858" w:rsidRDefault="00486858" w:rsidP="00486858">
      <w:pPr>
        <w:spacing w:line="360" w:lineRule="auto"/>
        <w:jc w:val="both"/>
        <w:rPr>
          <w:rFonts w:ascii="Times New Roman" w:eastAsia="Calibri" w:hAnsi="Times New Roman" w:cs="Times New Roman"/>
          <w:b/>
          <w:bCs/>
          <w:sz w:val="24"/>
          <w:szCs w:val="24"/>
          <w:lang w:val="en-US"/>
        </w:rPr>
      </w:pPr>
      <w:r w:rsidRPr="00486858">
        <w:rPr>
          <w:rFonts w:ascii="Times New Roman" w:eastAsia="Calibri" w:hAnsi="Times New Roman" w:cs="Times New Roman"/>
          <w:b/>
          <w:bCs/>
          <w:sz w:val="24"/>
          <w:szCs w:val="24"/>
          <w:lang w:val="en-US"/>
        </w:rPr>
        <w:t xml:space="preserve">Appendix </w:t>
      </w:r>
      <w:r>
        <w:rPr>
          <w:rFonts w:ascii="Times New Roman" w:eastAsia="Calibri" w:hAnsi="Times New Roman" w:cs="Times New Roman"/>
          <w:b/>
          <w:bCs/>
          <w:sz w:val="24"/>
          <w:szCs w:val="24"/>
          <w:lang w:val="en-US"/>
        </w:rPr>
        <w:t>B</w:t>
      </w:r>
    </w:p>
    <w:p w14:paraId="6B1CB691" w14:textId="77777777" w:rsidR="00486858" w:rsidRPr="00486858" w:rsidRDefault="00486858" w:rsidP="00486858">
      <w:pPr>
        <w:spacing w:after="0" w:line="480" w:lineRule="auto"/>
        <w:jc w:val="both"/>
        <w:rPr>
          <w:rFonts w:ascii="Times New Roman" w:eastAsia="Calibri" w:hAnsi="Times New Roman" w:cs="Times New Roman"/>
          <w:b/>
          <w:bCs/>
          <w:sz w:val="24"/>
          <w:szCs w:val="24"/>
          <w:lang w:val="en-US"/>
        </w:rPr>
      </w:pPr>
      <w:r w:rsidRPr="00486858">
        <w:rPr>
          <w:rFonts w:ascii="Times New Roman" w:eastAsia="Calibri" w:hAnsi="Times New Roman" w:cs="Times New Roman"/>
          <w:b/>
          <w:bCs/>
          <w:sz w:val="24"/>
          <w:szCs w:val="24"/>
          <w:lang w:val="en-US"/>
        </w:rPr>
        <w:t xml:space="preserve">The </w:t>
      </w:r>
      <w:r w:rsidRPr="00486858">
        <w:rPr>
          <w:rFonts w:ascii="Times New Roman" w:eastAsia="Calibri" w:hAnsi="Times New Roman" w:cs="Times New Roman"/>
          <w:b/>
          <w:bCs/>
          <w:sz w:val="24"/>
          <w:szCs w:val="24"/>
        </w:rPr>
        <w:t xml:space="preserve">Turkish version of the </w:t>
      </w:r>
      <w:r w:rsidRPr="00486858">
        <w:rPr>
          <w:rFonts w:ascii="Times New Roman" w:eastAsia="Calibri" w:hAnsi="Times New Roman" w:cs="Times New Roman"/>
          <w:b/>
          <w:bCs/>
          <w:sz w:val="24"/>
          <w:szCs w:val="24"/>
          <w:lang w:val="en-US"/>
        </w:rPr>
        <w:t>Self-Assessed Wisdom Scale (SAWS-TR) in English</w:t>
      </w:r>
    </w:p>
    <w:p w14:paraId="4794D641" w14:textId="77777777" w:rsidR="00486858" w:rsidRPr="00486858" w:rsidRDefault="00486858" w:rsidP="00486858">
      <w:pPr>
        <w:spacing w:after="0" w:line="480" w:lineRule="auto"/>
        <w:jc w:val="both"/>
        <w:rPr>
          <w:rFonts w:ascii="Times New Roman" w:eastAsia="Calibri" w:hAnsi="Times New Roman" w:cs="Times New Roman"/>
          <w:b/>
          <w:bCs/>
          <w:sz w:val="24"/>
          <w:szCs w:val="24"/>
          <w:lang w:val="en-US"/>
        </w:rPr>
      </w:pPr>
      <w:r w:rsidRPr="00486858">
        <w:rPr>
          <w:rFonts w:ascii="Times New Roman" w:eastAsia="Calibri" w:hAnsi="Times New Roman" w:cs="Times New Roman"/>
          <w:sz w:val="24"/>
          <w:szCs w:val="24"/>
        </w:rPr>
        <w:t>This brief questionnaire is designed to investigate how people of different ages perceive themselves with respect to life experiences and whether or not these perceptions change as we grow older.  You are asked to rate all of the following statements using the scale below.  Remember, there are no “right” or “wrong” answers and your responses will remain anonymous.  Do not rush, but work steadily as we are interested in your first impressions.  Please record your responses by circling only one number on the rating scale to the left of each statement.</w:t>
      </w:r>
    </w:p>
    <w:p w14:paraId="33EC65F0" w14:textId="77777777" w:rsidR="00486858" w:rsidRPr="00486858" w:rsidRDefault="00486858" w:rsidP="00486858">
      <w:pPr>
        <w:spacing w:after="0" w:line="480" w:lineRule="auto"/>
        <w:rPr>
          <w:rFonts w:ascii="Times New Roman" w:eastAsia="Calibri" w:hAnsi="Times New Roman" w:cs="Times New Roman"/>
          <w:sz w:val="24"/>
          <w:szCs w:val="24"/>
        </w:rPr>
      </w:pPr>
      <w:r w:rsidRPr="00486858">
        <w:rPr>
          <w:rFonts w:ascii="Times New Roman" w:eastAsia="Calibri" w:hAnsi="Times New Roman" w:cs="Times New Roman"/>
          <w:sz w:val="24"/>
          <w:szCs w:val="24"/>
        </w:rPr>
        <w:t>1 = Strongly disagree</w:t>
      </w:r>
    </w:p>
    <w:p w14:paraId="0F0F785D" w14:textId="77777777" w:rsidR="00486858" w:rsidRPr="00486858" w:rsidRDefault="00486858" w:rsidP="00486858">
      <w:pPr>
        <w:spacing w:after="0" w:line="480" w:lineRule="auto"/>
        <w:rPr>
          <w:rFonts w:ascii="Times New Roman" w:eastAsia="Calibri" w:hAnsi="Times New Roman" w:cs="Times New Roman"/>
          <w:sz w:val="24"/>
          <w:szCs w:val="24"/>
        </w:rPr>
      </w:pPr>
      <w:r w:rsidRPr="00486858">
        <w:rPr>
          <w:rFonts w:ascii="Times New Roman" w:eastAsia="Calibri" w:hAnsi="Times New Roman" w:cs="Times New Roman"/>
          <w:sz w:val="24"/>
          <w:szCs w:val="24"/>
        </w:rPr>
        <w:t>2 = Moderately disagree</w:t>
      </w:r>
    </w:p>
    <w:p w14:paraId="5F8948E5" w14:textId="77777777" w:rsidR="00486858" w:rsidRPr="00486858" w:rsidRDefault="00486858" w:rsidP="00486858">
      <w:pPr>
        <w:spacing w:after="0" w:line="480" w:lineRule="auto"/>
        <w:rPr>
          <w:rFonts w:ascii="Times New Roman" w:eastAsia="Calibri" w:hAnsi="Times New Roman" w:cs="Times New Roman"/>
          <w:sz w:val="24"/>
          <w:szCs w:val="24"/>
        </w:rPr>
      </w:pPr>
      <w:r w:rsidRPr="00486858">
        <w:rPr>
          <w:rFonts w:ascii="Times New Roman" w:eastAsia="Calibri" w:hAnsi="Times New Roman" w:cs="Times New Roman"/>
          <w:sz w:val="24"/>
          <w:szCs w:val="24"/>
        </w:rPr>
        <w:t>3 = Slightly disagree</w:t>
      </w:r>
    </w:p>
    <w:p w14:paraId="30BE737A" w14:textId="77777777" w:rsidR="00486858" w:rsidRPr="00486858" w:rsidRDefault="00486858" w:rsidP="00486858">
      <w:pPr>
        <w:spacing w:after="0" w:line="480" w:lineRule="auto"/>
        <w:rPr>
          <w:rFonts w:ascii="Times New Roman" w:eastAsia="Calibri" w:hAnsi="Times New Roman" w:cs="Times New Roman"/>
          <w:sz w:val="24"/>
          <w:szCs w:val="24"/>
        </w:rPr>
      </w:pPr>
      <w:r w:rsidRPr="00486858">
        <w:rPr>
          <w:rFonts w:ascii="Times New Roman" w:eastAsia="Calibri" w:hAnsi="Times New Roman" w:cs="Times New Roman"/>
          <w:sz w:val="24"/>
          <w:szCs w:val="24"/>
        </w:rPr>
        <w:t>4 = Slightly agree</w:t>
      </w:r>
    </w:p>
    <w:p w14:paraId="1560D395" w14:textId="77777777" w:rsidR="00486858" w:rsidRPr="00486858" w:rsidRDefault="00486858" w:rsidP="00486858">
      <w:pPr>
        <w:spacing w:after="0" w:line="480" w:lineRule="auto"/>
        <w:rPr>
          <w:rFonts w:ascii="Times New Roman" w:eastAsia="Calibri" w:hAnsi="Times New Roman" w:cs="Times New Roman"/>
          <w:sz w:val="24"/>
          <w:szCs w:val="24"/>
        </w:rPr>
      </w:pPr>
      <w:r w:rsidRPr="00486858">
        <w:rPr>
          <w:rFonts w:ascii="Times New Roman" w:eastAsia="Calibri" w:hAnsi="Times New Roman" w:cs="Times New Roman"/>
          <w:sz w:val="24"/>
          <w:szCs w:val="24"/>
        </w:rPr>
        <w:t>5 = Moderately agree</w:t>
      </w:r>
    </w:p>
    <w:p w14:paraId="3EA1C0D0" w14:textId="77777777" w:rsidR="00486858" w:rsidRPr="00486858" w:rsidRDefault="00486858" w:rsidP="00486858">
      <w:pPr>
        <w:spacing w:after="0" w:line="240" w:lineRule="auto"/>
        <w:jc w:val="both"/>
        <w:rPr>
          <w:rFonts w:ascii="Times New Roman" w:eastAsia="Calibri" w:hAnsi="Times New Roman" w:cs="Times New Roman"/>
          <w:sz w:val="24"/>
          <w:szCs w:val="24"/>
        </w:rPr>
      </w:pPr>
      <w:r w:rsidRPr="00486858">
        <w:rPr>
          <w:rFonts w:ascii="Times New Roman" w:eastAsia="Calibri" w:hAnsi="Times New Roman" w:cs="Times New Roman"/>
          <w:sz w:val="24"/>
          <w:szCs w:val="24"/>
        </w:rPr>
        <w:t>6 = Strongly agree</w:t>
      </w:r>
    </w:p>
    <w:tbl>
      <w:tblPr>
        <w:tblStyle w:val="TabloKlavuzu1"/>
        <w:tblW w:w="0" w:type="auto"/>
        <w:tblInd w:w="0" w:type="dxa"/>
        <w:tblLook w:val="04A0" w:firstRow="1" w:lastRow="0" w:firstColumn="1" w:lastColumn="0" w:noHBand="0" w:noVBand="1"/>
      </w:tblPr>
      <w:tblGrid>
        <w:gridCol w:w="704"/>
        <w:gridCol w:w="5956"/>
        <w:gridCol w:w="336"/>
        <w:gridCol w:w="336"/>
        <w:gridCol w:w="336"/>
        <w:gridCol w:w="336"/>
        <w:gridCol w:w="336"/>
        <w:gridCol w:w="336"/>
      </w:tblGrid>
      <w:tr w:rsidR="00486858" w:rsidRPr="00486858" w14:paraId="2EEFDDE7" w14:textId="77777777" w:rsidTr="00486858">
        <w:tc>
          <w:tcPr>
            <w:tcW w:w="6660" w:type="dxa"/>
            <w:gridSpan w:val="2"/>
            <w:tcBorders>
              <w:top w:val="single" w:sz="4" w:space="0" w:color="auto"/>
              <w:left w:val="single" w:sz="4" w:space="0" w:color="auto"/>
              <w:bottom w:val="single" w:sz="4" w:space="0" w:color="auto"/>
              <w:right w:val="single" w:sz="4" w:space="0" w:color="auto"/>
            </w:tcBorders>
            <w:hideMark/>
          </w:tcPr>
          <w:p w14:paraId="5E6EC28D" w14:textId="77777777" w:rsidR="00486858" w:rsidRPr="00486858" w:rsidRDefault="00486858" w:rsidP="00486858">
            <w:pPr>
              <w:jc w:val="both"/>
              <w:rPr>
                <w:rFonts w:ascii="Times New Roman" w:hAnsi="Times New Roman"/>
                <w:b/>
                <w:bCs/>
                <w:sz w:val="24"/>
                <w:szCs w:val="24"/>
              </w:rPr>
            </w:pPr>
            <w:r w:rsidRPr="00486858">
              <w:rPr>
                <w:rFonts w:ascii="Times New Roman" w:hAnsi="Times New Roman"/>
                <w:b/>
                <w:bCs/>
                <w:sz w:val="24"/>
                <w:szCs w:val="24"/>
              </w:rPr>
              <w:t>Items</w:t>
            </w:r>
          </w:p>
        </w:tc>
        <w:tc>
          <w:tcPr>
            <w:tcW w:w="2016" w:type="dxa"/>
            <w:gridSpan w:val="6"/>
            <w:tcBorders>
              <w:top w:val="single" w:sz="4" w:space="0" w:color="auto"/>
              <w:left w:val="single" w:sz="4" w:space="0" w:color="auto"/>
              <w:bottom w:val="single" w:sz="4" w:space="0" w:color="auto"/>
              <w:right w:val="single" w:sz="4" w:space="0" w:color="auto"/>
            </w:tcBorders>
            <w:hideMark/>
          </w:tcPr>
          <w:p w14:paraId="5A2A9701" w14:textId="77777777" w:rsidR="00486858" w:rsidRPr="00486858" w:rsidRDefault="00486858" w:rsidP="00486858">
            <w:pPr>
              <w:jc w:val="both"/>
              <w:rPr>
                <w:rFonts w:ascii="Times New Roman" w:hAnsi="Times New Roman"/>
                <w:b/>
                <w:bCs/>
                <w:sz w:val="24"/>
                <w:szCs w:val="24"/>
              </w:rPr>
            </w:pPr>
            <w:r w:rsidRPr="00486858">
              <w:rPr>
                <w:rFonts w:ascii="Times New Roman" w:hAnsi="Times New Roman"/>
                <w:b/>
                <w:bCs/>
                <w:sz w:val="24"/>
                <w:szCs w:val="24"/>
              </w:rPr>
              <w:t>Your answer</w:t>
            </w:r>
          </w:p>
        </w:tc>
      </w:tr>
      <w:tr w:rsidR="00486858" w:rsidRPr="00486858" w14:paraId="7487FE2E" w14:textId="77777777" w:rsidTr="00486858">
        <w:tc>
          <w:tcPr>
            <w:tcW w:w="704" w:type="dxa"/>
            <w:tcBorders>
              <w:top w:val="single" w:sz="4" w:space="0" w:color="auto"/>
              <w:left w:val="single" w:sz="4" w:space="0" w:color="auto"/>
              <w:bottom w:val="single" w:sz="4" w:space="0" w:color="auto"/>
              <w:right w:val="single" w:sz="4" w:space="0" w:color="auto"/>
            </w:tcBorders>
          </w:tcPr>
          <w:p w14:paraId="4320A6E8"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56AFF0C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During my life I have already overcome many painful facts.</w:t>
            </w:r>
          </w:p>
        </w:tc>
        <w:tc>
          <w:tcPr>
            <w:tcW w:w="336" w:type="dxa"/>
            <w:tcBorders>
              <w:top w:val="single" w:sz="4" w:space="0" w:color="auto"/>
              <w:left w:val="single" w:sz="4" w:space="0" w:color="auto"/>
              <w:bottom w:val="single" w:sz="4" w:space="0" w:color="auto"/>
              <w:right w:val="single" w:sz="4" w:space="0" w:color="auto"/>
            </w:tcBorders>
            <w:hideMark/>
          </w:tcPr>
          <w:p w14:paraId="36B46AE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4276796F"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561D7CC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4448B5E2"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347685E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41FBD0D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226201FF" w14:textId="77777777" w:rsidTr="00486858">
        <w:tc>
          <w:tcPr>
            <w:tcW w:w="704" w:type="dxa"/>
            <w:tcBorders>
              <w:top w:val="single" w:sz="4" w:space="0" w:color="auto"/>
              <w:left w:val="single" w:sz="4" w:space="0" w:color="auto"/>
              <w:bottom w:val="single" w:sz="4" w:space="0" w:color="auto"/>
              <w:right w:val="single" w:sz="4" w:space="0" w:color="auto"/>
            </w:tcBorders>
          </w:tcPr>
          <w:p w14:paraId="202F1363"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49078D5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 xml:space="preserve">I easily adjust my emotions to the present situation. </w:t>
            </w:r>
          </w:p>
        </w:tc>
        <w:tc>
          <w:tcPr>
            <w:tcW w:w="336" w:type="dxa"/>
            <w:tcBorders>
              <w:top w:val="single" w:sz="4" w:space="0" w:color="auto"/>
              <w:left w:val="single" w:sz="4" w:space="0" w:color="auto"/>
              <w:bottom w:val="single" w:sz="4" w:space="0" w:color="auto"/>
              <w:right w:val="single" w:sz="4" w:space="0" w:color="auto"/>
            </w:tcBorders>
            <w:hideMark/>
          </w:tcPr>
          <w:p w14:paraId="41C6FEC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0A29EC6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055EA41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1AC94E6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37D0EB81"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64E78EE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4D36B5A2" w14:textId="77777777" w:rsidTr="00486858">
        <w:tc>
          <w:tcPr>
            <w:tcW w:w="704" w:type="dxa"/>
            <w:tcBorders>
              <w:top w:val="single" w:sz="4" w:space="0" w:color="auto"/>
              <w:left w:val="single" w:sz="4" w:space="0" w:color="auto"/>
              <w:bottom w:val="single" w:sz="4" w:space="0" w:color="auto"/>
              <w:right w:val="single" w:sz="4" w:space="0" w:color="auto"/>
            </w:tcBorders>
          </w:tcPr>
          <w:p w14:paraId="24F35174"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2588A35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 xml:space="preserve">I often relate past with present situations. </w:t>
            </w:r>
          </w:p>
        </w:tc>
        <w:tc>
          <w:tcPr>
            <w:tcW w:w="336" w:type="dxa"/>
            <w:tcBorders>
              <w:top w:val="single" w:sz="4" w:space="0" w:color="auto"/>
              <w:left w:val="single" w:sz="4" w:space="0" w:color="auto"/>
              <w:bottom w:val="single" w:sz="4" w:space="0" w:color="auto"/>
              <w:right w:val="single" w:sz="4" w:space="0" w:color="auto"/>
            </w:tcBorders>
            <w:hideMark/>
          </w:tcPr>
          <w:p w14:paraId="05EFE08F"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5E86832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6962214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74A427F0"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589D1F6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1ECA2D40"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0BB49C1F" w14:textId="77777777" w:rsidTr="00486858">
        <w:tc>
          <w:tcPr>
            <w:tcW w:w="704" w:type="dxa"/>
            <w:tcBorders>
              <w:top w:val="single" w:sz="4" w:space="0" w:color="auto"/>
              <w:left w:val="single" w:sz="4" w:space="0" w:color="auto"/>
              <w:bottom w:val="single" w:sz="4" w:space="0" w:color="auto"/>
              <w:right w:val="single" w:sz="4" w:space="0" w:color="auto"/>
            </w:tcBorders>
          </w:tcPr>
          <w:p w14:paraId="46E2E955"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0A1E47C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am able to laugh in embarrassment situations.</w:t>
            </w:r>
          </w:p>
        </w:tc>
        <w:tc>
          <w:tcPr>
            <w:tcW w:w="336" w:type="dxa"/>
            <w:tcBorders>
              <w:top w:val="single" w:sz="4" w:space="0" w:color="auto"/>
              <w:left w:val="single" w:sz="4" w:space="0" w:color="auto"/>
              <w:bottom w:val="single" w:sz="4" w:space="0" w:color="auto"/>
              <w:right w:val="single" w:sz="4" w:space="0" w:color="auto"/>
            </w:tcBorders>
            <w:hideMark/>
          </w:tcPr>
          <w:p w14:paraId="46B49EB2"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1A38E0B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131296D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4B318A5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4694724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47F1361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444E9D86" w14:textId="77777777" w:rsidTr="00486858">
        <w:tc>
          <w:tcPr>
            <w:tcW w:w="704" w:type="dxa"/>
            <w:tcBorders>
              <w:top w:val="single" w:sz="4" w:space="0" w:color="auto"/>
              <w:left w:val="single" w:sz="4" w:space="0" w:color="auto"/>
              <w:bottom w:val="single" w:sz="4" w:space="0" w:color="auto"/>
              <w:right w:val="single" w:sz="4" w:space="0" w:color="auto"/>
            </w:tcBorders>
          </w:tcPr>
          <w:p w14:paraId="2AD61898"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727A560F"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 xml:space="preserve">I love to read books that challenge me to think differently about many issues. </w:t>
            </w:r>
          </w:p>
        </w:tc>
        <w:tc>
          <w:tcPr>
            <w:tcW w:w="336" w:type="dxa"/>
            <w:tcBorders>
              <w:top w:val="single" w:sz="4" w:space="0" w:color="auto"/>
              <w:left w:val="single" w:sz="4" w:space="0" w:color="auto"/>
              <w:bottom w:val="single" w:sz="4" w:space="0" w:color="auto"/>
              <w:right w:val="single" w:sz="4" w:space="0" w:color="auto"/>
            </w:tcBorders>
            <w:hideMark/>
          </w:tcPr>
          <w:p w14:paraId="5A446B4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0DD5012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3F9AE88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34D739F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3FD7980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4CF0934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510D289D" w14:textId="77777777" w:rsidTr="00486858">
        <w:tc>
          <w:tcPr>
            <w:tcW w:w="704" w:type="dxa"/>
            <w:tcBorders>
              <w:top w:val="single" w:sz="4" w:space="0" w:color="auto"/>
              <w:left w:val="single" w:sz="4" w:space="0" w:color="auto"/>
              <w:bottom w:val="single" w:sz="4" w:space="0" w:color="auto"/>
              <w:right w:val="single" w:sz="4" w:space="0" w:color="auto"/>
            </w:tcBorders>
          </w:tcPr>
          <w:p w14:paraId="16FE0742"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2A691FD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have taken important decisions throughout my life.</w:t>
            </w:r>
          </w:p>
        </w:tc>
        <w:tc>
          <w:tcPr>
            <w:tcW w:w="336" w:type="dxa"/>
            <w:tcBorders>
              <w:top w:val="single" w:sz="4" w:space="0" w:color="auto"/>
              <w:left w:val="single" w:sz="4" w:space="0" w:color="auto"/>
              <w:bottom w:val="single" w:sz="4" w:space="0" w:color="auto"/>
              <w:right w:val="single" w:sz="4" w:space="0" w:color="auto"/>
            </w:tcBorders>
            <w:hideMark/>
          </w:tcPr>
          <w:p w14:paraId="1DF6F25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25BBC3C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2F5290C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0D88A97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4EDAE4A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3E83602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24F73944" w14:textId="77777777" w:rsidTr="00486858">
        <w:tc>
          <w:tcPr>
            <w:tcW w:w="704" w:type="dxa"/>
            <w:tcBorders>
              <w:top w:val="single" w:sz="4" w:space="0" w:color="auto"/>
              <w:left w:val="single" w:sz="4" w:space="0" w:color="auto"/>
              <w:bottom w:val="single" w:sz="4" w:space="0" w:color="auto"/>
              <w:right w:val="single" w:sz="4" w:space="0" w:color="auto"/>
            </w:tcBorders>
          </w:tcPr>
          <w:p w14:paraId="00DBE475"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0ED812A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When I take personal decisions I do not let myself take over by emotions.</w:t>
            </w:r>
          </w:p>
        </w:tc>
        <w:tc>
          <w:tcPr>
            <w:tcW w:w="336" w:type="dxa"/>
            <w:tcBorders>
              <w:top w:val="single" w:sz="4" w:space="0" w:color="auto"/>
              <w:left w:val="single" w:sz="4" w:space="0" w:color="auto"/>
              <w:bottom w:val="single" w:sz="4" w:space="0" w:color="auto"/>
              <w:right w:val="single" w:sz="4" w:space="0" w:color="auto"/>
            </w:tcBorders>
            <w:hideMark/>
          </w:tcPr>
          <w:p w14:paraId="12515D3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5671578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553726F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3FDE1F1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475B2432"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0E887B8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6C060854" w14:textId="77777777" w:rsidTr="00486858">
        <w:tc>
          <w:tcPr>
            <w:tcW w:w="704" w:type="dxa"/>
            <w:tcBorders>
              <w:top w:val="single" w:sz="4" w:space="0" w:color="auto"/>
              <w:left w:val="single" w:sz="4" w:space="0" w:color="auto"/>
              <w:bottom w:val="single" w:sz="4" w:space="0" w:color="auto"/>
              <w:right w:val="single" w:sz="4" w:space="0" w:color="auto"/>
            </w:tcBorders>
          </w:tcPr>
          <w:p w14:paraId="3B5CB607"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6EBFF99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 xml:space="preserve">I often think about my own past. </w:t>
            </w:r>
          </w:p>
        </w:tc>
        <w:tc>
          <w:tcPr>
            <w:tcW w:w="336" w:type="dxa"/>
            <w:tcBorders>
              <w:top w:val="single" w:sz="4" w:space="0" w:color="auto"/>
              <w:left w:val="single" w:sz="4" w:space="0" w:color="auto"/>
              <w:bottom w:val="single" w:sz="4" w:space="0" w:color="auto"/>
              <w:right w:val="single" w:sz="4" w:space="0" w:color="auto"/>
            </w:tcBorders>
            <w:hideMark/>
          </w:tcPr>
          <w:p w14:paraId="55D707E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3556C7B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5D38840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5C2EFF5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1206F99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30A2AE50"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5CDF2748" w14:textId="77777777" w:rsidTr="00486858">
        <w:tc>
          <w:tcPr>
            <w:tcW w:w="704" w:type="dxa"/>
            <w:tcBorders>
              <w:top w:val="single" w:sz="4" w:space="0" w:color="auto"/>
              <w:left w:val="single" w:sz="4" w:space="0" w:color="auto"/>
              <w:bottom w:val="single" w:sz="4" w:space="0" w:color="auto"/>
              <w:right w:val="single" w:sz="4" w:space="0" w:color="auto"/>
            </w:tcBorders>
          </w:tcPr>
          <w:p w14:paraId="3E7A737B"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7AACFDF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There may be funny elements even in very difficult life’s situations.</w:t>
            </w:r>
          </w:p>
        </w:tc>
        <w:tc>
          <w:tcPr>
            <w:tcW w:w="336" w:type="dxa"/>
            <w:tcBorders>
              <w:top w:val="single" w:sz="4" w:space="0" w:color="auto"/>
              <w:left w:val="single" w:sz="4" w:space="0" w:color="auto"/>
              <w:bottom w:val="single" w:sz="4" w:space="0" w:color="auto"/>
              <w:right w:val="single" w:sz="4" w:space="0" w:color="auto"/>
            </w:tcBorders>
            <w:hideMark/>
          </w:tcPr>
          <w:p w14:paraId="5998B79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52C8E0A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7F5FE9C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1D9808C1"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6C94940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1AFFA810"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75CCAD99" w14:textId="77777777" w:rsidTr="00486858">
        <w:tc>
          <w:tcPr>
            <w:tcW w:w="704" w:type="dxa"/>
            <w:tcBorders>
              <w:top w:val="single" w:sz="4" w:space="0" w:color="auto"/>
              <w:left w:val="single" w:sz="4" w:space="0" w:color="auto"/>
              <w:bottom w:val="single" w:sz="4" w:space="0" w:color="auto"/>
              <w:right w:val="single" w:sz="4" w:space="0" w:color="auto"/>
            </w:tcBorders>
          </w:tcPr>
          <w:p w14:paraId="77F2DB35"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3AD0693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Besides my favourite kind of music I like to listen to other</w:t>
            </w:r>
          </w:p>
          <w:p w14:paraId="6861C25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musical styles.</w:t>
            </w:r>
          </w:p>
        </w:tc>
        <w:tc>
          <w:tcPr>
            <w:tcW w:w="336" w:type="dxa"/>
            <w:tcBorders>
              <w:top w:val="single" w:sz="4" w:space="0" w:color="auto"/>
              <w:left w:val="single" w:sz="4" w:space="0" w:color="auto"/>
              <w:bottom w:val="single" w:sz="4" w:space="0" w:color="auto"/>
              <w:right w:val="single" w:sz="4" w:space="0" w:color="auto"/>
            </w:tcBorders>
            <w:hideMark/>
          </w:tcPr>
          <w:p w14:paraId="09696F82"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2CE770E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45E3C50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4E0A9FB1"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089D36B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12482C00"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43DD922D" w14:textId="77777777" w:rsidTr="00486858">
        <w:tc>
          <w:tcPr>
            <w:tcW w:w="704" w:type="dxa"/>
            <w:tcBorders>
              <w:top w:val="single" w:sz="4" w:space="0" w:color="auto"/>
              <w:left w:val="single" w:sz="4" w:space="0" w:color="auto"/>
              <w:bottom w:val="single" w:sz="4" w:space="0" w:color="auto"/>
              <w:right w:val="single" w:sz="4" w:space="0" w:color="auto"/>
            </w:tcBorders>
          </w:tcPr>
          <w:p w14:paraId="482CD03A"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7A3D0E7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Throughout my life I have dealt with many types of people.</w:t>
            </w:r>
          </w:p>
        </w:tc>
        <w:tc>
          <w:tcPr>
            <w:tcW w:w="336" w:type="dxa"/>
            <w:tcBorders>
              <w:top w:val="single" w:sz="4" w:space="0" w:color="auto"/>
              <w:left w:val="single" w:sz="4" w:space="0" w:color="auto"/>
              <w:bottom w:val="single" w:sz="4" w:space="0" w:color="auto"/>
              <w:right w:val="single" w:sz="4" w:space="0" w:color="auto"/>
            </w:tcBorders>
            <w:hideMark/>
          </w:tcPr>
          <w:p w14:paraId="136103C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0BDB08F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6CF3C87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5F5F5EA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68BF9851"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19433F3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1ED0ED9F" w14:textId="77777777" w:rsidTr="00486858">
        <w:tc>
          <w:tcPr>
            <w:tcW w:w="704" w:type="dxa"/>
            <w:tcBorders>
              <w:top w:val="single" w:sz="4" w:space="0" w:color="auto"/>
              <w:left w:val="single" w:sz="4" w:space="0" w:color="auto"/>
              <w:bottom w:val="single" w:sz="4" w:space="0" w:color="auto"/>
              <w:right w:val="single" w:sz="4" w:space="0" w:color="auto"/>
            </w:tcBorders>
          </w:tcPr>
          <w:p w14:paraId="263D96B9"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23CC10E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 xml:space="preserve">I am in tune with my own emotions.  </w:t>
            </w:r>
          </w:p>
        </w:tc>
        <w:tc>
          <w:tcPr>
            <w:tcW w:w="336" w:type="dxa"/>
            <w:tcBorders>
              <w:top w:val="single" w:sz="4" w:space="0" w:color="auto"/>
              <w:left w:val="single" w:sz="4" w:space="0" w:color="auto"/>
              <w:bottom w:val="single" w:sz="4" w:space="0" w:color="auto"/>
              <w:right w:val="single" w:sz="4" w:space="0" w:color="auto"/>
            </w:tcBorders>
            <w:hideMark/>
          </w:tcPr>
          <w:p w14:paraId="66B10B4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310AF78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0CC6506F"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2F085EC2"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6F28074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6DACF21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323DA934" w14:textId="77777777" w:rsidTr="00486858">
        <w:tc>
          <w:tcPr>
            <w:tcW w:w="704" w:type="dxa"/>
            <w:tcBorders>
              <w:top w:val="single" w:sz="4" w:space="0" w:color="auto"/>
              <w:left w:val="single" w:sz="4" w:space="0" w:color="auto"/>
              <w:bottom w:val="single" w:sz="4" w:space="0" w:color="auto"/>
              <w:right w:val="single" w:sz="4" w:space="0" w:color="auto"/>
            </w:tcBorders>
          </w:tcPr>
          <w:p w14:paraId="5038B152"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29F7785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often dedicate myself to the remembering of past events.</w:t>
            </w:r>
          </w:p>
        </w:tc>
        <w:tc>
          <w:tcPr>
            <w:tcW w:w="336" w:type="dxa"/>
            <w:tcBorders>
              <w:top w:val="single" w:sz="4" w:space="0" w:color="auto"/>
              <w:left w:val="single" w:sz="4" w:space="0" w:color="auto"/>
              <w:bottom w:val="single" w:sz="4" w:space="0" w:color="auto"/>
              <w:right w:val="single" w:sz="4" w:space="0" w:color="auto"/>
            </w:tcBorders>
            <w:hideMark/>
          </w:tcPr>
          <w:p w14:paraId="15D0B4D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02B6730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2C677BA2"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18FEB02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7DB8786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28F0A02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6898414E" w14:textId="77777777" w:rsidTr="00486858">
        <w:tc>
          <w:tcPr>
            <w:tcW w:w="704" w:type="dxa"/>
            <w:tcBorders>
              <w:top w:val="single" w:sz="4" w:space="0" w:color="auto"/>
              <w:left w:val="single" w:sz="4" w:space="0" w:color="auto"/>
              <w:bottom w:val="single" w:sz="4" w:space="0" w:color="auto"/>
              <w:right w:val="single" w:sz="4" w:space="0" w:color="auto"/>
            </w:tcBorders>
          </w:tcPr>
          <w:p w14:paraId="0290F4FB"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0E12E06F"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When I face major life transitions I try and find a funny side.</w:t>
            </w:r>
          </w:p>
        </w:tc>
        <w:tc>
          <w:tcPr>
            <w:tcW w:w="336" w:type="dxa"/>
            <w:tcBorders>
              <w:top w:val="single" w:sz="4" w:space="0" w:color="auto"/>
              <w:left w:val="single" w:sz="4" w:space="0" w:color="auto"/>
              <w:bottom w:val="single" w:sz="4" w:space="0" w:color="auto"/>
              <w:right w:val="single" w:sz="4" w:space="0" w:color="auto"/>
            </w:tcBorders>
            <w:hideMark/>
          </w:tcPr>
          <w:p w14:paraId="0538ABF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6A2AD31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07F0EC7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40ABE27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1D1C2EF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5D42D95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49B88254" w14:textId="77777777" w:rsidTr="00486858">
        <w:tc>
          <w:tcPr>
            <w:tcW w:w="704" w:type="dxa"/>
            <w:tcBorders>
              <w:top w:val="single" w:sz="4" w:space="0" w:color="auto"/>
              <w:left w:val="single" w:sz="4" w:space="0" w:color="auto"/>
              <w:bottom w:val="single" w:sz="4" w:space="0" w:color="auto"/>
              <w:right w:val="single" w:sz="4" w:space="0" w:color="auto"/>
            </w:tcBorders>
          </w:tcPr>
          <w:p w14:paraId="340E4CB7"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23A1DA3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love trying a variety of different ethnic foods.</w:t>
            </w:r>
          </w:p>
        </w:tc>
        <w:tc>
          <w:tcPr>
            <w:tcW w:w="336" w:type="dxa"/>
            <w:tcBorders>
              <w:top w:val="single" w:sz="4" w:space="0" w:color="auto"/>
              <w:left w:val="single" w:sz="4" w:space="0" w:color="auto"/>
              <w:bottom w:val="single" w:sz="4" w:space="0" w:color="auto"/>
              <w:right w:val="single" w:sz="4" w:space="0" w:color="auto"/>
            </w:tcBorders>
            <w:hideMark/>
          </w:tcPr>
          <w:p w14:paraId="133DC36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437F1D11"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7E8AE14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30F235C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5706791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2E609172"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33879BBD" w14:textId="77777777" w:rsidTr="00486858">
        <w:tc>
          <w:tcPr>
            <w:tcW w:w="704" w:type="dxa"/>
            <w:tcBorders>
              <w:top w:val="single" w:sz="4" w:space="0" w:color="auto"/>
              <w:left w:val="single" w:sz="4" w:space="0" w:color="auto"/>
              <w:bottom w:val="single" w:sz="4" w:space="0" w:color="auto"/>
              <w:right w:val="single" w:sz="4" w:space="0" w:color="auto"/>
            </w:tcBorders>
          </w:tcPr>
          <w:p w14:paraId="466CA808"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51771AB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am very good at interpreting my emotional states.</w:t>
            </w:r>
          </w:p>
        </w:tc>
        <w:tc>
          <w:tcPr>
            <w:tcW w:w="336" w:type="dxa"/>
            <w:tcBorders>
              <w:top w:val="single" w:sz="4" w:space="0" w:color="auto"/>
              <w:left w:val="single" w:sz="4" w:space="0" w:color="auto"/>
              <w:bottom w:val="single" w:sz="4" w:space="0" w:color="auto"/>
              <w:right w:val="single" w:sz="4" w:space="0" w:color="auto"/>
            </w:tcBorders>
            <w:hideMark/>
          </w:tcPr>
          <w:p w14:paraId="6149AAB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6226F11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0AFBEB8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7D88652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749D565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53064B6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51664C72" w14:textId="77777777" w:rsidTr="00486858">
        <w:tc>
          <w:tcPr>
            <w:tcW w:w="704" w:type="dxa"/>
            <w:tcBorders>
              <w:top w:val="single" w:sz="4" w:space="0" w:color="auto"/>
              <w:left w:val="single" w:sz="4" w:space="0" w:color="auto"/>
              <w:bottom w:val="single" w:sz="4" w:space="0" w:color="auto"/>
              <w:right w:val="single" w:sz="4" w:space="0" w:color="auto"/>
            </w:tcBorders>
          </w:tcPr>
          <w:p w14:paraId="746E7C05"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4D98CE4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Reviewing my past helps me to have a good perspective of my current concerns.</w:t>
            </w:r>
          </w:p>
        </w:tc>
        <w:tc>
          <w:tcPr>
            <w:tcW w:w="336" w:type="dxa"/>
            <w:tcBorders>
              <w:top w:val="single" w:sz="4" w:space="0" w:color="auto"/>
              <w:left w:val="single" w:sz="4" w:space="0" w:color="auto"/>
              <w:bottom w:val="single" w:sz="4" w:space="0" w:color="auto"/>
              <w:right w:val="single" w:sz="4" w:space="0" w:color="auto"/>
            </w:tcBorders>
            <w:hideMark/>
          </w:tcPr>
          <w:p w14:paraId="7A2DE9A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4E6AB66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6EE3EFA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396E6F0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5CA7305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14F68C0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6D05F9F8" w14:textId="77777777" w:rsidTr="00486858">
        <w:tc>
          <w:tcPr>
            <w:tcW w:w="704" w:type="dxa"/>
            <w:tcBorders>
              <w:top w:val="single" w:sz="4" w:space="0" w:color="auto"/>
              <w:left w:val="single" w:sz="4" w:space="0" w:color="auto"/>
              <w:bottom w:val="single" w:sz="4" w:space="0" w:color="auto"/>
              <w:right w:val="single" w:sz="4" w:space="0" w:color="auto"/>
            </w:tcBorders>
          </w:tcPr>
          <w:p w14:paraId="5C8F86D5"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093475E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laugh easily.</w:t>
            </w:r>
          </w:p>
        </w:tc>
        <w:tc>
          <w:tcPr>
            <w:tcW w:w="336" w:type="dxa"/>
            <w:tcBorders>
              <w:top w:val="single" w:sz="4" w:space="0" w:color="auto"/>
              <w:left w:val="single" w:sz="4" w:space="0" w:color="auto"/>
              <w:bottom w:val="single" w:sz="4" w:space="0" w:color="auto"/>
              <w:right w:val="single" w:sz="4" w:space="0" w:color="auto"/>
            </w:tcBorders>
            <w:hideMark/>
          </w:tcPr>
          <w:p w14:paraId="3C9C785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59C23FE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0C1A82FF"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702030B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1DF9287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7A92CE6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4A85C025" w14:textId="77777777" w:rsidTr="00486858">
        <w:tc>
          <w:tcPr>
            <w:tcW w:w="704" w:type="dxa"/>
            <w:tcBorders>
              <w:top w:val="single" w:sz="4" w:space="0" w:color="auto"/>
              <w:left w:val="single" w:sz="4" w:space="0" w:color="auto"/>
              <w:bottom w:val="single" w:sz="4" w:space="0" w:color="auto"/>
              <w:right w:val="single" w:sz="4" w:space="0" w:color="auto"/>
            </w:tcBorders>
          </w:tcPr>
          <w:p w14:paraId="19539F4C"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3812F85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 xml:space="preserve">I often try new things. </w:t>
            </w:r>
          </w:p>
        </w:tc>
        <w:tc>
          <w:tcPr>
            <w:tcW w:w="336" w:type="dxa"/>
            <w:tcBorders>
              <w:top w:val="single" w:sz="4" w:space="0" w:color="auto"/>
              <w:left w:val="single" w:sz="4" w:space="0" w:color="auto"/>
              <w:bottom w:val="single" w:sz="4" w:space="0" w:color="auto"/>
              <w:right w:val="single" w:sz="4" w:space="0" w:color="auto"/>
            </w:tcBorders>
            <w:hideMark/>
          </w:tcPr>
          <w:p w14:paraId="4ACE9B6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732D21F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257D3FF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510B15B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314D999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090972C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2C202820" w14:textId="77777777" w:rsidTr="00486858">
        <w:tc>
          <w:tcPr>
            <w:tcW w:w="704" w:type="dxa"/>
            <w:tcBorders>
              <w:top w:val="single" w:sz="4" w:space="0" w:color="auto"/>
              <w:left w:val="single" w:sz="4" w:space="0" w:color="auto"/>
              <w:bottom w:val="single" w:sz="4" w:space="0" w:color="auto"/>
              <w:right w:val="single" w:sz="4" w:space="0" w:color="auto"/>
            </w:tcBorders>
          </w:tcPr>
          <w:p w14:paraId="08292296"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2D20917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have met a lot of the negative side of life (e.g., dishonesty,</w:t>
            </w:r>
          </w:p>
          <w:p w14:paraId="557A165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hypocrisy...)</w:t>
            </w:r>
          </w:p>
        </w:tc>
        <w:tc>
          <w:tcPr>
            <w:tcW w:w="336" w:type="dxa"/>
            <w:tcBorders>
              <w:top w:val="single" w:sz="4" w:space="0" w:color="auto"/>
              <w:left w:val="single" w:sz="4" w:space="0" w:color="auto"/>
              <w:bottom w:val="single" w:sz="4" w:space="0" w:color="auto"/>
              <w:right w:val="single" w:sz="4" w:space="0" w:color="auto"/>
            </w:tcBorders>
            <w:hideMark/>
          </w:tcPr>
          <w:p w14:paraId="47B7EEB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764D6D31"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1362F00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559F26D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55A2E2D2"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64E479C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3A103E7D" w14:textId="77777777" w:rsidTr="00486858">
        <w:tc>
          <w:tcPr>
            <w:tcW w:w="704" w:type="dxa"/>
            <w:tcBorders>
              <w:top w:val="single" w:sz="4" w:space="0" w:color="auto"/>
              <w:left w:val="single" w:sz="4" w:space="0" w:color="auto"/>
              <w:bottom w:val="single" w:sz="4" w:space="0" w:color="auto"/>
              <w:right w:val="single" w:sz="4" w:space="0" w:color="auto"/>
            </w:tcBorders>
          </w:tcPr>
          <w:p w14:paraId="68B017E2"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4691252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can easily express my emotions without feeling like I am losing control of the situation.</w:t>
            </w:r>
          </w:p>
        </w:tc>
        <w:tc>
          <w:tcPr>
            <w:tcW w:w="336" w:type="dxa"/>
            <w:tcBorders>
              <w:top w:val="single" w:sz="4" w:space="0" w:color="auto"/>
              <w:left w:val="single" w:sz="4" w:space="0" w:color="auto"/>
              <w:bottom w:val="single" w:sz="4" w:space="0" w:color="auto"/>
              <w:right w:val="single" w:sz="4" w:space="0" w:color="auto"/>
            </w:tcBorders>
            <w:hideMark/>
          </w:tcPr>
          <w:p w14:paraId="494AF9C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5C5DDC8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17E2039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54B02B1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0572FC6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27491751"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2F130A57" w14:textId="77777777" w:rsidTr="00486858">
        <w:tc>
          <w:tcPr>
            <w:tcW w:w="704" w:type="dxa"/>
            <w:tcBorders>
              <w:top w:val="single" w:sz="4" w:space="0" w:color="auto"/>
              <w:left w:val="single" w:sz="4" w:space="0" w:color="auto"/>
              <w:bottom w:val="single" w:sz="4" w:space="0" w:color="auto"/>
              <w:right w:val="single" w:sz="4" w:space="0" w:color="auto"/>
            </w:tcBorders>
          </w:tcPr>
          <w:p w14:paraId="1C3A26DE"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7DF1C3DF"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often recall the past to see if I have changed since then.</w:t>
            </w:r>
          </w:p>
        </w:tc>
        <w:tc>
          <w:tcPr>
            <w:tcW w:w="336" w:type="dxa"/>
            <w:tcBorders>
              <w:top w:val="single" w:sz="4" w:space="0" w:color="auto"/>
              <w:left w:val="single" w:sz="4" w:space="0" w:color="auto"/>
              <w:bottom w:val="single" w:sz="4" w:space="0" w:color="auto"/>
              <w:right w:val="single" w:sz="4" w:space="0" w:color="auto"/>
            </w:tcBorders>
            <w:hideMark/>
          </w:tcPr>
          <w:p w14:paraId="3EF44F2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3D8E534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181DB42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4694B1C1"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51740970"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6B9ADCB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25F120EC" w14:textId="77777777" w:rsidTr="00486858">
        <w:tc>
          <w:tcPr>
            <w:tcW w:w="704" w:type="dxa"/>
            <w:tcBorders>
              <w:top w:val="single" w:sz="4" w:space="0" w:color="auto"/>
              <w:left w:val="single" w:sz="4" w:space="0" w:color="auto"/>
              <w:bottom w:val="single" w:sz="4" w:space="0" w:color="auto"/>
              <w:right w:val="single" w:sz="4" w:space="0" w:color="auto"/>
            </w:tcBorders>
          </w:tcPr>
          <w:p w14:paraId="088070C5"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4272DBC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At this point in my life it is easy for me to laugh at my mistakes.</w:t>
            </w:r>
          </w:p>
        </w:tc>
        <w:tc>
          <w:tcPr>
            <w:tcW w:w="336" w:type="dxa"/>
            <w:tcBorders>
              <w:top w:val="single" w:sz="4" w:space="0" w:color="auto"/>
              <w:left w:val="single" w:sz="4" w:space="0" w:color="auto"/>
              <w:bottom w:val="single" w:sz="4" w:space="0" w:color="auto"/>
              <w:right w:val="single" w:sz="4" w:space="0" w:color="auto"/>
            </w:tcBorders>
            <w:hideMark/>
          </w:tcPr>
          <w:p w14:paraId="4B66538F"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2FA06ED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38C9ECE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3593155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66A785BF"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43C2DEF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007C9955" w14:textId="77777777" w:rsidTr="00486858">
        <w:tc>
          <w:tcPr>
            <w:tcW w:w="704" w:type="dxa"/>
            <w:tcBorders>
              <w:top w:val="single" w:sz="4" w:space="0" w:color="auto"/>
              <w:left w:val="single" w:sz="4" w:space="0" w:color="auto"/>
              <w:bottom w:val="single" w:sz="4" w:space="0" w:color="auto"/>
              <w:right w:val="single" w:sz="4" w:space="0" w:color="auto"/>
            </w:tcBorders>
          </w:tcPr>
          <w:p w14:paraId="2E88BA21"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4E5946E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 xml:space="preserve">Controversial works of art play an important and valuable role in society.  </w:t>
            </w:r>
          </w:p>
        </w:tc>
        <w:tc>
          <w:tcPr>
            <w:tcW w:w="336" w:type="dxa"/>
            <w:tcBorders>
              <w:top w:val="single" w:sz="4" w:space="0" w:color="auto"/>
              <w:left w:val="single" w:sz="4" w:space="0" w:color="auto"/>
              <w:bottom w:val="single" w:sz="4" w:space="0" w:color="auto"/>
              <w:right w:val="single" w:sz="4" w:space="0" w:color="auto"/>
            </w:tcBorders>
            <w:hideMark/>
          </w:tcPr>
          <w:p w14:paraId="5201C74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294629C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03BDD2B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2448C5D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16DB88E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7F1FC2A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2198F441" w14:textId="77777777" w:rsidTr="00486858">
        <w:tc>
          <w:tcPr>
            <w:tcW w:w="704" w:type="dxa"/>
            <w:tcBorders>
              <w:top w:val="single" w:sz="4" w:space="0" w:color="auto"/>
              <w:left w:val="single" w:sz="4" w:space="0" w:color="auto"/>
              <w:bottom w:val="single" w:sz="4" w:space="0" w:color="auto"/>
              <w:right w:val="single" w:sz="4" w:space="0" w:color="auto"/>
            </w:tcBorders>
          </w:tcPr>
          <w:p w14:paraId="4712F8C4"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3DDE5B7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went through many difficult changes throughout life.</w:t>
            </w:r>
          </w:p>
        </w:tc>
        <w:tc>
          <w:tcPr>
            <w:tcW w:w="336" w:type="dxa"/>
            <w:tcBorders>
              <w:top w:val="single" w:sz="4" w:space="0" w:color="auto"/>
              <w:left w:val="single" w:sz="4" w:space="0" w:color="auto"/>
              <w:bottom w:val="single" w:sz="4" w:space="0" w:color="auto"/>
              <w:right w:val="single" w:sz="4" w:space="0" w:color="auto"/>
            </w:tcBorders>
            <w:hideMark/>
          </w:tcPr>
          <w:p w14:paraId="16677E2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1B5F988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3D6B3E4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5640C4F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0DD21BA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507B347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7ACDC912" w14:textId="77777777" w:rsidTr="00486858">
        <w:tc>
          <w:tcPr>
            <w:tcW w:w="704" w:type="dxa"/>
            <w:tcBorders>
              <w:top w:val="single" w:sz="4" w:space="0" w:color="auto"/>
              <w:left w:val="single" w:sz="4" w:space="0" w:color="auto"/>
              <w:bottom w:val="single" w:sz="4" w:space="0" w:color="auto"/>
              <w:right w:val="single" w:sz="4" w:space="0" w:color="auto"/>
            </w:tcBorders>
          </w:tcPr>
          <w:p w14:paraId="03DF237B"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2260CC3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am good at identifying subtle emotions in myself.</w:t>
            </w:r>
          </w:p>
        </w:tc>
        <w:tc>
          <w:tcPr>
            <w:tcW w:w="336" w:type="dxa"/>
            <w:tcBorders>
              <w:top w:val="single" w:sz="4" w:space="0" w:color="auto"/>
              <w:left w:val="single" w:sz="4" w:space="0" w:color="auto"/>
              <w:bottom w:val="single" w:sz="4" w:space="0" w:color="auto"/>
              <w:right w:val="single" w:sz="4" w:space="0" w:color="auto"/>
            </w:tcBorders>
            <w:hideMark/>
          </w:tcPr>
          <w:p w14:paraId="768681F0"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2133C3F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59F24E52"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3FB38D5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6641E52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0900B28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6F6B0FD5" w14:textId="77777777" w:rsidTr="00486858">
        <w:tc>
          <w:tcPr>
            <w:tcW w:w="704" w:type="dxa"/>
            <w:tcBorders>
              <w:top w:val="single" w:sz="4" w:space="0" w:color="auto"/>
              <w:left w:val="single" w:sz="4" w:space="0" w:color="auto"/>
              <w:bottom w:val="single" w:sz="4" w:space="0" w:color="auto"/>
              <w:right w:val="single" w:sz="4" w:space="0" w:color="auto"/>
            </w:tcBorders>
          </w:tcPr>
          <w:p w14:paraId="43A7A42F"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1152879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Remembering my past helps me understand the important</w:t>
            </w:r>
          </w:p>
          <w:p w14:paraId="2628E15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things in my life.</w:t>
            </w:r>
          </w:p>
        </w:tc>
        <w:tc>
          <w:tcPr>
            <w:tcW w:w="336" w:type="dxa"/>
            <w:tcBorders>
              <w:top w:val="single" w:sz="4" w:space="0" w:color="auto"/>
              <w:left w:val="single" w:sz="4" w:space="0" w:color="auto"/>
              <w:bottom w:val="single" w:sz="4" w:space="0" w:color="auto"/>
              <w:right w:val="single" w:sz="4" w:space="0" w:color="auto"/>
            </w:tcBorders>
            <w:hideMark/>
          </w:tcPr>
          <w:p w14:paraId="0959512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428BCFE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08B41010"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7ED8F74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6494155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2004B39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4D9C6FD1" w14:textId="77777777" w:rsidTr="00486858">
        <w:tc>
          <w:tcPr>
            <w:tcW w:w="704" w:type="dxa"/>
            <w:tcBorders>
              <w:top w:val="single" w:sz="4" w:space="0" w:color="auto"/>
              <w:left w:val="single" w:sz="4" w:space="0" w:color="auto"/>
              <w:bottom w:val="single" w:sz="4" w:space="0" w:color="auto"/>
              <w:right w:val="single" w:sz="4" w:space="0" w:color="auto"/>
            </w:tcBorders>
          </w:tcPr>
          <w:p w14:paraId="794B4600"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57C9764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often use humour to put other people at ease.</w:t>
            </w:r>
          </w:p>
        </w:tc>
        <w:tc>
          <w:tcPr>
            <w:tcW w:w="336" w:type="dxa"/>
            <w:tcBorders>
              <w:top w:val="single" w:sz="4" w:space="0" w:color="auto"/>
              <w:left w:val="single" w:sz="4" w:space="0" w:color="auto"/>
              <w:bottom w:val="single" w:sz="4" w:space="0" w:color="auto"/>
              <w:right w:val="single" w:sz="4" w:space="0" w:color="auto"/>
            </w:tcBorders>
            <w:hideMark/>
          </w:tcPr>
          <w:p w14:paraId="66CC04A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3BDC03C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0289426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66C55F3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3CE23C6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4E3475E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12A8FE9D" w14:textId="77777777" w:rsidTr="00486858">
        <w:tc>
          <w:tcPr>
            <w:tcW w:w="704" w:type="dxa"/>
            <w:tcBorders>
              <w:top w:val="single" w:sz="4" w:space="0" w:color="auto"/>
              <w:left w:val="single" w:sz="4" w:space="0" w:color="auto"/>
              <w:bottom w:val="single" w:sz="4" w:space="0" w:color="auto"/>
              <w:right w:val="single" w:sz="4" w:space="0" w:color="auto"/>
            </w:tcBorders>
          </w:tcPr>
          <w:p w14:paraId="057A8EA7"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49BF5B7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like being surrounded by people whose views are quite different from mine.</w:t>
            </w:r>
          </w:p>
        </w:tc>
        <w:tc>
          <w:tcPr>
            <w:tcW w:w="336" w:type="dxa"/>
            <w:tcBorders>
              <w:top w:val="single" w:sz="4" w:space="0" w:color="auto"/>
              <w:left w:val="single" w:sz="4" w:space="0" w:color="auto"/>
              <w:bottom w:val="single" w:sz="4" w:space="0" w:color="auto"/>
              <w:right w:val="single" w:sz="4" w:space="0" w:color="auto"/>
            </w:tcBorders>
            <w:hideMark/>
          </w:tcPr>
          <w:p w14:paraId="4D24799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0B59406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7A0902F0"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46C2A8A0"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34CBCA4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091C02E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4C57FB11" w14:textId="77777777" w:rsidTr="00486858">
        <w:tc>
          <w:tcPr>
            <w:tcW w:w="704" w:type="dxa"/>
            <w:tcBorders>
              <w:top w:val="single" w:sz="4" w:space="0" w:color="auto"/>
              <w:left w:val="single" w:sz="4" w:space="0" w:color="auto"/>
              <w:bottom w:val="single" w:sz="4" w:space="0" w:color="auto"/>
              <w:right w:val="single" w:sz="4" w:space="0" w:color="auto"/>
            </w:tcBorders>
          </w:tcPr>
          <w:p w14:paraId="783C8F92"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465CB94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discovered by myself that "not everything that shines is gold."</w:t>
            </w:r>
          </w:p>
        </w:tc>
        <w:tc>
          <w:tcPr>
            <w:tcW w:w="336" w:type="dxa"/>
            <w:tcBorders>
              <w:top w:val="single" w:sz="4" w:space="0" w:color="auto"/>
              <w:left w:val="single" w:sz="4" w:space="0" w:color="auto"/>
              <w:bottom w:val="single" w:sz="4" w:space="0" w:color="auto"/>
              <w:right w:val="single" w:sz="4" w:space="0" w:color="auto"/>
            </w:tcBorders>
            <w:hideMark/>
          </w:tcPr>
          <w:p w14:paraId="6E3C4ED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1AA8EEC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5DDD71D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1365BA6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40AD8F3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5D5CCE02"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64202FDB" w14:textId="77777777" w:rsidTr="00486858">
        <w:tc>
          <w:tcPr>
            <w:tcW w:w="704" w:type="dxa"/>
            <w:tcBorders>
              <w:top w:val="single" w:sz="4" w:space="0" w:color="auto"/>
              <w:left w:val="single" w:sz="4" w:space="0" w:color="auto"/>
              <w:bottom w:val="single" w:sz="4" w:space="0" w:color="auto"/>
              <w:right w:val="single" w:sz="4" w:space="0" w:color="auto"/>
            </w:tcBorders>
          </w:tcPr>
          <w:p w14:paraId="66479AEF"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640FA1E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am able to control my emotions when the situation demands it.</w:t>
            </w:r>
          </w:p>
        </w:tc>
        <w:tc>
          <w:tcPr>
            <w:tcW w:w="336" w:type="dxa"/>
            <w:tcBorders>
              <w:top w:val="single" w:sz="4" w:space="0" w:color="auto"/>
              <w:left w:val="single" w:sz="4" w:space="0" w:color="auto"/>
              <w:bottom w:val="single" w:sz="4" w:space="0" w:color="auto"/>
              <w:right w:val="single" w:sz="4" w:space="0" w:color="auto"/>
            </w:tcBorders>
            <w:hideMark/>
          </w:tcPr>
          <w:p w14:paraId="46C32E60"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48D704B2"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7BDC091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43567F51"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685F21E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24A4DF8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20DABE5F" w14:textId="77777777" w:rsidTr="00486858">
        <w:tc>
          <w:tcPr>
            <w:tcW w:w="704" w:type="dxa"/>
            <w:tcBorders>
              <w:top w:val="single" w:sz="4" w:space="0" w:color="auto"/>
              <w:left w:val="single" w:sz="4" w:space="0" w:color="auto"/>
              <w:bottom w:val="single" w:sz="4" w:space="0" w:color="auto"/>
              <w:right w:val="single" w:sz="4" w:space="0" w:color="auto"/>
            </w:tcBorders>
          </w:tcPr>
          <w:p w14:paraId="41D8E164"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384B845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often notice that my past can be an important source of</w:t>
            </w:r>
          </w:p>
          <w:p w14:paraId="442083E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knowledge.</w:t>
            </w:r>
          </w:p>
        </w:tc>
        <w:tc>
          <w:tcPr>
            <w:tcW w:w="336" w:type="dxa"/>
            <w:tcBorders>
              <w:top w:val="single" w:sz="4" w:space="0" w:color="auto"/>
              <w:left w:val="single" w:sz="4" w:space="0" w:color="auto"/>
              <w:bottom w:val="single" w:sz="4" w:space="0" w:color="auto"/>
              <w:right w:val="single" w:sz="4" w:space="0" w:color="auto"/>
            </w:tcBorders>
            <w:hideMark/>
          </w:tcPr>
          <w:p w14:paraId="2E70F24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3E0BAB4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60B72EB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6E89085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1A11B8DD"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34EDC63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4054D7D3" w14:textId="77777777" w:rsidTr="00486858">
        <w:tc>
          <w:tcPr>
            <w:tcW w:w="704" w:type="dxa"/>
            <w:tcBorders>
              <w:top w:val="single" w:sz="4" w:space="0" w:color="auto"/>
              <w:left w:val="single" w:sz="4" w:space="0" w:color="auto"/>
              <w:bottom w:val="single" w:sz="4" w:space="0" w:color="auto"/>
              <w:right w:val="single" w:sz="4" w:space="0" w:color="auto"/>
            </w:tcBorders>
          </w:tcPr>
          <w:p w14:paraId="02C5FC6F"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0071F177"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Now I know I can truly appreciate the little things in life.</w:t>
            </w:r>
          </w:p>
        </w:tc>
        <w:tc>
          <w:tcPr>
            <w:tcW w:w="336" w:type="dxa"/>
            <w:tcBorders>
              <w:top w:val="single" w:sz="4" w:space="0" w:color="auto"/>
              <w:left w:val="single" w:sz="4" w:space="0" w:color="auto"/>
              <w:bottom w:val="single" w:sz="4" w:space="0" w:color="auto"/>
              <w:right w:val="single" w:sz="4" w:space="0" w:color="auto"/>
            </w:tcBorders>
            <w:hideMark/>
          </w:tcPr>
          <w:p w14:paraId="2E490C1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4362B9F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3D8585C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4669C5E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62DA525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6C958D2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423D5F8F" w14:textId="77777777" w:rsidTr="00486858">
        <w:tc>
          <w:tcPr>
            <w:tcW w:w="704" w:type="dxa"/>
            <w:tcBorders>
              <w:top w:val="single" w:sz="4" w:space="0" w:color="auto"/>
              <w:left w:val="single" w:sz="4" w:space="0" w:color="auto"/>
              <w:bottom w:val="single" w:sz="4" w:space="0" w:color="auto"/>
              <w:right w:val="single" w:sz="4" w:space="0" w:color="auto"/>
            </w:tcBorders>
          </w:tcPr>
          <w:p w14:paraId="11E89E95"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2418874F"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have a lot of curiosity to know more about other religions</w:t>
            </w:r>
          </w:p>
          <w:p w14:paraId="5C0B989F"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and other philosophies.</w:t>
            </w:r>
          </w:p>
        </w:tc>
        <w:tc>
          <w:tcPr>
            <w:tcW w:w="336" w:type="dxa"/>
            <w:tcBorders>
              <w:top w:val="single" w:sz="4" w:space="0" w:color="auto"/>
              <w:left w:val="single" w:sz="4" w:space="0" w:color="auto"/>
              <w:bottom w:val="single" w:sz="4" w:space="0" w:color="auto"/>
              <w:right w:val="single" w:sz="4" w:space="0" w:color="auto"/>
            </w:tcBorders>
            <w:hideMark/>
          </w:tcPr>
          <w:p w14:paraId="43EAEB12"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2648ED2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56BFB6C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13D4E66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6998215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0C44B0C0"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45D11CAB" w14:textId="77777777" w:rsidTr="00486858">
        <w:tc>
          <w:tcPr>
            <w:tcW w:w="704" w:type="dxa"/>
            <w:tcBorders>
              <w:top w:val="single" w:sz="4" w:space="0" w:color="auto"/>
              <w:left w:val="single" w:sz="4" w:space="0" w:color="auto"/>
              <w:bottom w:val="single" w:sz="4" w:space="0" w:color="auto"/>
              <w:right w:val="single" w:sz="4" w:space="0" w:color="auto"/>
            </w:tcBorders>
          </w:tcPr>
          <w:p w14:paraId="4787D86D"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4186A18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 have learnt valuable life lessons with others.</w:t>
            </w:r>
          </w:p>
        </w:tc>
        <w:tc>
          <w:tcPr>
            <w:tcW w:w="336" w:type="dxa"/>
            <w:tcBorders>
              <w:top w:val="single" w:sz="4" w:space="0" w:color="auto"/>
              <w:left w:val="single" w:sz="4" w:space="0" w:color="auto"/>
              <w:bottom w:val="single" w:sz="4" w:space="0" w:color="auto"/>
              <w:right w:val="single" w:sz="4" w:space="0" w:color="auto"/>
            </w:tcBorders>
            <w:hideMark/>
          </w:tcPr>
          <w:p w14:paraId="64EF2F9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47010673"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0D6140C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66FE9AF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508C921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3BCD15F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2902FCAC" w14:textId="77777777" w:rsidTr="00486858">
        <w:tc>
          <w:tcPr>
            <w:tcW w:w="704" w:type="dxa"/>
            <w:tcBorders>
              <w:top w:val="single" w:sz="4" w:space="0" w:color="auto"/>
              <w:left w:val="single" w:sz="4" w:space="0" w:color="auto"/>
              <w:bottom w:val="single" w:sz="4" w:space="0" w:color="auto"/>
              <w:right w:val="single" w:sz="4" w:space="0" w:color="auto"/>
            </w:tcBorders>
          </w:tcPr>
          <w:p w14:paraId="0245A7D6"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45447CC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It seems I have a certain gift to understand the emotions of</w:t>
            </w:r>
          </w:p>
          <w:p w14:paraId="6F74D04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others.</w:t>
            </w:r>
          </w:p>
        </w:tc>
        <w:tc>
          <w:tcPr>
            <w:tcW w:w="336" w:type="dxa"/>
            <w:tcBorders>
              <w:top w:val="single" w:sz="4" w:space="0" w:color="auto"/>
              <w:left w:val="single" w:sz="4" w:space="0" w:color="auto"/>
              <w:bottom w:val="single" w:sz="4" w:space="0" w:color="auto"/>
              <w:right w:val="single" w:sz="4" w:space="0" w:color="auto"/>
            </w:tcBorders>
            <w:hideMark/>
          </w:tcPr>
          <w:p w14:paraId="6F679579"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73DE470E"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3158C6E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35D3EF5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1E9127B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41AD1B74"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r w:rsidR="00486858" w:rsidRPr="00486858" w14:paraId="5054AABD" w14:textId="77777777" w:rsidTr="00486858">
        <w:tc>
          <w:tcPr>
            <w:tcW w:w="704" w:type="dxa"/>
            <w:tcBorders>
              <w:top w:val="single" w:sz="4" w:space="0" w:color="auto"/>
              <w:left w:val="single" w:sz="4" w:space="0" w:color="auto"/>
              <w:bottom w:val="single" w:sz="4" w:space="0" w:color="auto"/>
              <w:right w:val="single" w:sz="4" w:space="0" w:color="auto"/>
            </w:tcBorders>
          </w:tcPr>
          <w:p w14:paraId="72A4098E" w14:textId="77777777" w:rsidR="00486858" w:rsidRPr="00486858" w:rsidRDefault="00486858" w:rsidP="00486858">
            <w:pPr>
              <w:numPr>
                <w:ilvl w:val="0"/>
                <w:numId w:val="2"/>
              </w:numPr>
              <w:ind w:hanging="689"/>
              <w:jc w:val="both"/>
              <w:rPr>
                <w:rFonts w:ascii="Times New Roman" w:hAnsi="Times New Roman"/>
                <w:sz w:val="24"/>
                <w:szCs w:val="24"/>
              </w:rPr>
            </w:pPr>
          </w:p>
        </w:tc>
        <w:tc>
          <w:tcPr>
            <w:tcW w:w="5956" w:type="dxa"/>
            <w:tcBorders>
              <w:top w:val="single" w:sz="4" w:space="0" w:color="auto"/>
              <w:left w:val="single" w:sz="4" w:space="0" w:color="auto"/>
              <w:bottom w:val="single" w:sz="4" w:space="0" w:color="auto"/>
              <w:right w:val="single" w:sz="4" w:space="0" w:color="auto"/>
            </w:tcBorders>
            <w:hideMark/>
          </w:tcPr>
          <w:p w14:paraId="1A0F79D6"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Reliving past events increases my confidence to live today.</w:t>
            </w:r>
          </w:p>
        </w:tc>
        <w:tc>
          <w:tcPr>
            <w:tcW w:w="336" w:type="dxa"/>
            <w:tcBorders>
              <w:top w:val="single" w:sz="4" w:space="0" w:color="auto"/>
              <w:left w:val="single" w:sz="4" w:space="0" w:color="auto"/>
              <w:bottom w:val="single" w:sz="4" w:space="0" w:color="auto"/>
              <w:right w:val="single" w:sz="4" w:space="0" w:color="auto"/>
            </w:tcBorders>
            <w:hideMark/>
          </w:tcPr>
          <w:p w14:paraId="5EC1B3EC"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1</w:t>
            </w:r>
          </w:p>
        </w:tc>
        <w:tc>
          <w:tcPr>
            <w:tcW w:w="336" w:type="dxa"/>
            <w:tcBorders>
              <w:top w:val="single" w:sz="4" w:space="0" w:color="auto"/>
              <w:left w:val="single" w:sz="4" w:space="0" w:color="auto"/>
              <w:bottom w:val="single" w:sz="4" w:space="0" w:color="auto"/>
              <w:right w:val="single" w:sz="4" w:space="0" w:color="auto"/>
            </w:tcBorders>
            <w:hideMark/>
          </w:tcPr>
          <w:p w14:paraId="482052E1"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2</w:t>
            </w:r>
          </w:p>
        </w:tc>
        <w:tc>
          <w:tcPr>
            <w:tcW w:w="336" w:type="dxa"/>
            <w:tcBorders>
              <w:top w:val="single" w:sz="4" w:space="0" w:color="auto"/>
              <w:left w:val="single" w:sz="4" w:space="0" w:color="auto"/>
              <w:bottom w:val="single" w:sz="4" w:space="0" w:color="auto"/>
              <w:right w:val="single" w:sz="4" w:space="0" w:color="auto"/>
            </w:tcBorders>
            <w:hideMark/>
          </w:tcPr>
          <w:p w14:paraId="1B185C08"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3</w:t>
            </w:r>
          </w:p>
        </w:tc>
        <w:tc>
          <w:tcPr>
            <w:tcW w:w="336" w:type="dxa"/>
            <w:tcBorders>
              <w:top w:val="single" w:sz="4" w:space="0" w:color="auto"/>
              <w:left w:val="single" w:sz="4" w:space="0" w:color="auto"/>
              <w:bottom w:val="single" w:sz="4" w:space="0" w:color="auto"/>
              <w:right w:val="single" w:sz="4" w:space="0" w:color="auto"/>
            </w:tcBorders>
            <w:hideMark/>
          </w:tcPr>
          <w:p w14:paraId="108F4DAA"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4</w:t>
            </w:r>
          </w:p>
        </w:tc>
        <w:tc>
          <w:tcPr>
            <w:tcW w:w="336" w:type="dxa"/>
            <w:tcBorders>
              <w:top w:val="single" w:sz="4" w:space="0" w:color="auto"/>
              <w:left w:val="single" w:sz="4" w:space="0" w:color="auto"/>
              <w:bottom w:val="single" w:sz="4" w:space="0" w:color="auto"/>
              <w:right w:val="single" w:sz="4" w:space="0" w:color="auto"/>
            </w:tcBorders>
            <w:hideMark/>
          </w:tcPr>
          <w:p w14:paraId="64A3336B"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5</w:t>
            </w:r>
          </w:p>
        </w:tc>
        <w:tc>
          <w:tcPr>
            <w:tcW w:w="336" w:type="dxa"/>
            <w:tcBorders>
              <w:top w:val="single" w:sz="4" w:space="0" w:color="auto"/>
              <w:left w:val="single" w:sz="4" w:space="0" w:color="auto"/>
              <w:bottom w:val="single" w:sz="4" w:space="0" w:color="auto"/>
              <w:right w:val="single" w:sz="4" w:space="0" w:color="auto"/>
            </w:tcBorders>
            <w:hideMark/>
          </w:tcPr>
          <w:p w14:paraId="63F886B5" w14:textId="77777777" w:rsidR="00486858" w:rsidRPr="00486858" w:rsidRDefault="00486858" w:rsidP="00486858">
            <w:pPr>
              <w:jc w:val="both"/>
              <w:rPr>
                <w:rFonts w:ascii="Times New Roman" w:hAnsi="Times New Roman"/>
                <w:sz w:val="24"/>
                <w:szCs w:val="24"/>
              </w:rPr>
            </w:pPr>
            <w:r w:rsidRPr="00486858">
              <w:rPr>
                <w:rFonts w:ascii="Times New Roman" w:hAnsi="Times New Roman"/>
                <w:sz w:val="24"/>
                <w:szCs w:val="24"/>
              </w:rPr>
              <w:t>6</w:t>
            </w:r>
          </w:p>
        </w:tc>
      </w:tr>
    </w:tbl>
    <w:p w14:paraId="5B26FE75" w14:textId="77777777" w:rsidR="00486858" w:rsidRPr="00486858" w:rsidRDefault="00486858" w:rsidP="00486858">
      <w:pPr>
        <w:spacing w:line="240" w:lineRule="auto"/>
        <w:jc w:val="both"/>
        <w:rPr>
          <w:rFonts w:ascii="Times New Roman" w:eastAsia="Calibri" w:hAnsi="Times New Roman" w:cs="Times New Roman"/>
          <w:sz w:val="24"/>
          <w:szCs w:val="24"/>
        </w:rPr>
      </w:pPr>
    </w:p>
    <w:p w14:paraId="01FCBAA1" w14:textId="77777777" w:rsidR="00486858" w:rsidRPr="00486858" w:rsidRDefault="00486858" w:rsidP="00486858">
      <w:pPr>
        <w:spacing w:line="256" w:lineRule="auto"/>
        <w:rPr>
          <w:rFonts w:ascii="Calibri" w:eastAsia="Calibri" w:hAnsi="Calibri" w:cs="Times New Roman"/>
        </w:rPr>
      </w:pPr>
    </w:p>
    <w:p w14:paraId="795258D5" w14:textId="77777777" w:rsidR="00486858" w:rsidRDefault="00486858" w:rsidP="00694A78">
      <w:pPr>
        <w:spacing w:line="360" w:lineRule="auto"/>
        <w:jc w:val="both"/>
        <w:rPr>
          <w:rFonts w:ascii="Times New Roman" w:hAnsi="Times New Roman" w:cs="Times New Roman"/>
          <w:b/>
          <w:bCs/>
          <w:sz w:val="24"/>
          <w:szCs w:val="24"/>
          <w:lang w:val="en-US"/>
        </w:rPr>
      </w:pPr>
    </w:p>
    <w:p w14:paraId="5B099076" w14:textId="77777777" w:rsidR="00486858" w:rsidRDefault="00486858" w:rsidP="00694A78">
      <w:pPr>
        <w:spacing w:line="360" w:lineRule="auto"/>
        <w:jc w:val="both"/>
        <w:rPr>
          <w:rFonts w:ascii="Times New Roman" w:hAnsi="Times New Roman" w:cs="Times New Roman"/>
          <w:b/>
          <w:bCs/>
          <w:sz w:val="24"/>
          <w:szCs w:val="24"/>
          <w:lang w:val="en-US"/>
        </w:rPr>
      </w:pPr>
    </w:p>
    <w:p w14:paraId="766F92DD" w14:textId="77777777" w:rsidR="00486858" w:rsidRDefault="00486858" w:rsidP="00694A78">
      <w:pPr>
        <w:spacing w:line="360" w:lineRule="auto"/>
        <w:jc w:val="both"/>
        <w:rPr>
          <w:rFonts w:ascii="Times New Roman" w:hAnsi="Times New Roman" w:cs="Times New Roman"/>
          <w:b/>
          <w:bCs/>
          <w:sz w:val="24"/>
          <w:szCs w:val="24"/>
          <w:lang w:val="en-US"/>
        </w:rPr>
      </w:pPr>
    </w:p>
    <w:p w14:paraId="1CBE0056" w14:textId="77777777" w:rsidR="00486858" w:rsidRDefault="00486858" w:rsidP="00694A78">
      <w:pPr>
        <w:spacing w:line="360" w:lineRule="auto"/>
        <w:jc w:val="both"/>
        <w:rPr>
          <w:rFonts w:ascii="Times New Roman" w:hAnsi="Times New Roman" w:cs="Times New Roman"/>
          <w:b/>
          <w:bCs/>
          <w:sz w:val="24"/>
          <w:szCs w:val="24"/>
          <w:lang w:val="en-US"/>
        </w:rPr>
      </w:pPr>
    </w:p>
    <w:p w14:paraId="18D16C67" w14:textId="77777777" w:rsidR="00486858" w:rsidRDefault="00486858" w:rsidP="00694A78">
      <w:pPr>
        <w:spacing w:line="360" w:lineRule="auto"/>
        <w:jc w:val="both"/>
        <w:rPr>
          <w:rFonts w:ascii="Times New Roman" w:hAnsi="Times New Roman" w:cs="Times New Roman"/>
          <w:b/>
          <w:bCs/>
          <w:sz w:val="24"/>
          <w:szCs w:val="24"/>
          <w:lang w:val="en-US"/>
        </w:rPr>
      </w:pPr>
    </w:p>
    <w:p w14:paraId="522C7FDE" w14:textId="77777777" w:rsidR="00486858" w:rsidRDefault="00486858" w:rsidP="00694A78">
      <w:pPr>
        <w:spacing w:line="360" w:lineRule="auto"/>
        <w:jc w:val="both"/>
        <w:rPr>
          <w:rFonts w:ascii="Times New Roman" w:hAnsi="Times New Roman" w:cs="Times New Roman"/>
          <w:b/>
          <w:bCs/>
          <w:sz w:val="24"/>
          <w:szCs w:val="24"/>
          <w:lang w:val="en-US"/>
        </w:rPr>
      </w:pPr>
    </w:p>
    <w:p w14:paraId="72A84E59" w14:textId="77777777" w:rsidR="00486858" w:rsidRDefault="00486858" w:rsidP="00694A78">
      <w:pPr>
        <w:spacing w:line="360" w:lineRule="auto"/>
        <w:jc w:val="both"/>
        <w:rPr>
          <w:rFonts w:ascii="Times New Roman" w:hAnsi="Times New Roman" w:cs="Times New Roman"/>
          <w:b/>
          <w:bCs/>
          <w:sz w:val="24"/>
          <w:szCs w:val="24"/>
          <w:lang w:val="en-US"/>
        </w:rPr>
      </w:pPr>
    </w:p>
    <w:p w14:paraId="5BC4D0D3" w14:textId="3DD29AA0" w:rsidR="00694A78" w:rsidRPr="004B2676" w:rsidRDefault="00694A78" w:rsidP="00694A78">
      <w:pPr>
        <w:spacing w:line="360" w:lineRule="auto"/>
        <w:jc w:val="both"/>
        <w:rPr>
          <w:rFonts w:ascii="Times New Roman" w:hAnsi="Times New Roman" w:cs="Times New Roman"/>
          <w:b/>
          <w:bCs/>
          <w:sz w:val="24"/>
          <w:szCs w:val="24"/>
          <w:lang w:val="en-US"/>
        </w:rPr>
      </w:pPr>
      <w:r w:rsidRPr="004B2676">
        <w:rPr>
          <w:rFonts w:ascii="Times New Roman" w:hAnsi="Times New Roman" w:cs="Times New Roman"/>
          <w:b/>
          <w:bCs/>
          <w:sz w:val="24"/>
          <w:szCs w:val="24"/>
          <w:lang w:val="en-US"/>
        </w:rPr>
        <w:lastRenderedPageBreak/>
        <w:t xml:space="preserve">The </w:t>
      </w:r>
      <w:r w:rsidRPr="004B2676">
        <w:rPr>
          <w:rFonts w:ascii="Times New Roman" w:hAnsi="Times New Roman" w:cs="Times New Roman"/>
          <w:b/>
          <w:bCs/>
          <w:sz w:val="24"/>
          <w:szCs w:val="24"/>
        </w:rPr>
        <w:t xml:space="preserve">Turkish version of the </w:t>
      </w:r>
      <w:r w:rsidRPr="004B2676">
        <w:rPr>
          <w:rFonts w:ascii="Times New Roman" w:hAnsi="Times New Roman" w:cs="Times New Roman"/>
          <w:b/>
          <w:bCs/>
          <w:sz w:val="24"/>
          <w:szCs w:val="24"/>
          <w:lang w:val="en-US"/>
        </w:rPr>
        <w:t>Self-Assessed Wisdom Scale</w:t>
      </w:r>
      <w:r w:rsidR="005E5720">
        <w:rPr>
          <w:rFonts w:ascii="Times New Roman" w:hAnsi="Times New Roman" w:cs="Times New Roman"/>
          <w:b/>
          <w:bCs/>
          <w:sz w:val="24"/>
          <w:szCs w:val="24"/>
          <w:lang w:val="en-US"/>
        </w:rPr>
        <w:t xml:space="preserve"> (SAWS-TR) in Turkish</w:t>
      </w:r>
    </w:p>
    <w:p w14:paraId="288C1CB9" w14:textId="77777777" w:rsidR="004B2676" w:rsidRPr="004B2676" w:rsidRDefault="004B2676" w:rsidP="004B2676">
      <w:pPr>
        <w:autoSpaceDE w:val="0"/>
        <w:autoSpaceDN w:val="0"/>
        <w:adjustRightInd w:val="0"/>
        <w:spacing w:after="0" w:line="360" w:lineRule="auto"/>
        <w:jc w:val="center"/>
        <w:rPr>
          <w:rFonts w:ascii="Times New Roman" w:hAnsi="Times New Roman" w:cs="Times New Roman"/>
          <w:b/>
          <w:bCs/>
          <w:szCs w:val="24"/>
        </w:rPr>
      </w:pPr>
      <w:r>
        <w:rPr>
          <w:rFonts w:ascii="Times New Roman" w:hAnsi="Times New Roman" w:cs="Times New Roman"/>
          <w:b/>
          <w:bCs/>
          <w:szCs w:val="24"/>
        </w:rPr>
        <w:t xml:space="preserve">Hemşirelik Öğrencileri için </w:t>
      </w:r>
      <w:r w:rsidRPr="004B2676">
        <w:rPr>
          <w:rFonts w:ascii="Times New Roman" w:hAnsi="Times New Roman" w:cs="Times New Roman"/>
          <w:b/>
          <w:bCs/>
          <w:szCs w:val="24"/>
        </w:rPr>
        <w:t xml:space="preserve">Bilgelik Öz-Değerlendirme Ölçeği </w:t>
      </w:r>
    </w:p>
    <w:p w14:paraId="2236B888" w14:textId="77777777" w:rsidR="004B2676" w:rsidRPr="004B2676" w:rsidRDefault="004B2676" w:rsidP="004B2676">
      <w:pPr>
        <w:autoSpaceDE w:val="0"/>
        <w:autoSpaceDN w:val="0"/>
        <w:adjustRightInd w:val="0"/>
        <w:spacing w:after="0" w:line="360" w:lineRule="auto"/>
        <w:jc w:val="both"/>
        <w:rPr>
          <w:rFonts w:ascii="Times New Roman" w:hAnsi="Times New Roman" w:cs="Times New Roman"/>
          <w:szCs w:val="24"/>
        </w:rPr>
      </w:pPr>
      <w:r w:rsidRPr="004B2676">
        <w:rPr>
          <w:rFonts w:ascii="Times New Roman" w:hAnsi="Times New Roman" w:cs="Times New Roman"/>
          <w:szCs w:val="24"/>
        </w:rPr>
        <w:t>Değerli Katılımcı,</w:t>
      </w:r>
    </w:p>
    <w:p w14:paraId="2851EC49" w14:textId="77777777" w:rsidR="004B2676" w:rsidRPr="004B2676" w:rsidRDefault="004B2676" w:rsidP="004B2676">
      <w:pPr>
        <w:autoSpaceDE w:val="0"/>
        <w:autoSpaceDN w:val="0"/>
        <w:adjustRightInd w:val="0"/>
        <w:spacing w:after="0" w:line="360" w:lineRule="auto"/>
        <w:jc w:val="both"/>
        <w:rPr>
          <w:rFonts w:ascii="Times New Roman" w:hAnsi="Times New Roman" w:cs="Times New Roman"/>
          <w:szCs w:val="24"/>
        </w:rPr>
      </w:pPr>
      <w:r>
        <w:rPr>
          <w:rFonts w:ascii="Times New Roman" w:hAnsi="Times New Roman" w:cs="Times New Roman"/>
          <w:szCs w:val="24"/>
        </w:rPr>
        <w:t>Aşağıda 37</w:t>
      </w:r>
      <w:r w:rsidRPr="004B2676">
        <w:rPr>
          <w:rFonts w:ascii="Times New Roman" w:hAnsi="Times New Roman" w:cs="Times New Roman"/>
          <w:szCs w:val="24"/>
        </w:rPr>
        <w:t xml:space="preserve"> maddeden oluşan “Bilgelik Öz-Değerlendirme Ölçeği” bulunmaktadır. Bu ölçek, farklı yaşlardaki insanların kendilerini yaşam deneyimleriyle ilgili olarak nasıl algıladıklarını ve yaşlandıkça bu algıların değişip değişmediğini araştırmak için tasarlanmıştır. Aşağıdaki ölçeği kullanarak aşağıdaki tüm ifadeleri derecelendirmeniz istenir. Unutmayın, "doğru" veya "yanlış" yanıtlar yoktur ve yanıtlarınız isimsiz kalacaktır. Acele etmeyin, ilk izlenimlerinizle ilgilendiğimiz için istikrarlı bir şekilde çalışın. Lütfen yanıtlarınızı, her bir ifadenin solundaki derecelendirme ölçeğinde yalnızca bir sayıyı daire içine alarak kaydedin. Lütfen önermeler ile ilgili düşüncelerinizi aşağıdaki derecelendirmeye göre 1 ile 6 arasında puanlayınız.</w:t>
      </w:r>
    </w:p>
    <w:p w14:paraId="69E26CCE" w14:textId="77777777" w:rsidR="004B2676" w:rsidRPr="004B2676" w:rsidRDefault="004B2676" w:rsidP="004B2676">
      <w:pPr>
        <w:autoSpaceDE w:val="0"/>
        <w:autoSpaceDN w:val="0"/>
        <w:adjustRightInd w:val="0"/>
        <w:spacing w:after="0" w:line="360" w:lineRule="auto"/>
        <w:jc w:val="center"/>
        <w:rPr>
          <w:rFonts w:ascii="Times New Roman" w:hAnsi="Times New Roman" w:cs="Times New Roman"/>
          <w:b/>
          <w:bCs/>
          <w:szCs w:val="24"/>
        </w:rPr>
      </w:pPr>
    </w:p>
    <w:p w14:paraId="2E751532" w14:textId="77777777" w:rsidR="004B2676" w:rsidRPr="004B2676" w:rsidRDefault="004B2676" w:rsidP="004B2676">
      <w:pPr>
        <w:autoSpaceDE w:val="0"/>
        <w:autoSpaceDN w:val="0"/>
        <w:adjustRightInd w:val="0"/>
        <w:spacing w:after="0" w:line="360" w:lineRule="auto"/>
        <w:jc w:val="both"/>
        <w:rPr>
          <w:rFonts w:ascii="Times New Roman" w:hAnsi="Times New Roman" w:cs="Times New Roman"/>
          <w:szCs w:val="24"/>
        </w:rPr>
      </w:pPr>
      <w:r w:rsidRPr="004B2676">
        <w:rPr>
          <w:rFonts w:ascii="Times New Roman" w:hAnsi="Times New Roman" w:cs="Times New Roman"/>
          <w:szCs w:val="24"/>
        </w:rPr>
        <w:t xml:space="preserve">1 = </w:t>
      </w:r>
      <w:r>
        <w:rPr>
          <w:rFonts w:ascii="Times New Roman" w:hAnsi="Times New Roman" w:cs="Times New Roman"/>
          <w:szCs w:val="24"/>
        </w:rPr>
        <w:t>K</w:t>
      </w:r>
      <w:r w:rsidRPr="004B2676">
        <w:rPr>
          <w:rFonts w:ascii="Times New Roman" w:hAnsi="Times New Roman" w:cs="Times New Roman"/>
          <w:szCs w:val="24"/>
        </w:rPr>
        <w:t>esinlikle katılmıyorum</w:t>
      </w:r>
    </w:p>
    <w:p w14:paraId="5CBAEA64" w14:textId="77777777" w:rsidR="004B2676" w:rsidRPr="004B2676" w:rsidRDefault="004B2676" w:rsidP="004B2676">
      <w:pPr>
        <w:autoSpaceDE w:val="0"/>
        <w:autoSpaceDN w:val="0"/>
        <w:adjustRightInd w:val="0"/>
        <w:spacing w:after="0" w:line="360" w:lineRule="auto"/>
        <w:jc w:val="both"/>
        <w:rPr>
          <w:rFonts w:ascii="Times New Roman" w:hAnsi="Times New Roman" w:cs="Times New Roman"/>
          <w:szCs w:val="24"/>
        </w:rPr>
      </w:pPr>
      <w:r w:rsidRPr="004B2676">
        <w:rPr>
          <w:rFonts w:ascii="Times New Roman" w:hAnsi="Times New Roman" w:cs="Times New Roman"/>
          <w:szCs w:val="24"/>
        </w:rPr>
        <w:t>2 =</w:t>
      </w:r>
      <w:r>
        <w:rPr>
          <w:rFonts w:ascii="Times New Roman" w:hAnsi="Times New Roman" w:cs="Times New Roman"/>
          <w:szCs w:val="24"/>
        </w:rPr>
        <w:t xml:space="preserve"> K</w:t>
      </w:r>
      <w:r w:rsidRPr="004B2676">
        <w:rPr>
          <w:rFonts w:ascii="Times New Roman" w:hAnsi="Times New Roman" w:cs="Times New Roman"/>
          <w:szCs w:val="24"/>
        </w:rPr>
        <w:t>ısmen katılmıyorum</w:t>
      </w:r>
    </w:p>
    <w:p w14:paraId="09BEE642" w14:textId="77777777" w:rsidR="004B2676" w:rsidRPr="004B2676" w:rsidRDefault="004B2676" w:rsidP="004B2676">
      <w:pPr>
        <w:autoSpaceDE w:val="0"/>
        <w:autoSpaceDN w:val="0"/>
        <w:adjustRightInd w:val="0"/>
        <w:spacing w:after="0" w:line="360" w:lineRule="auto"/>
        <w:jc w:val="both"/>
        <w:rPr>
          <w:rFonts w:ascii="Times New Roman" w:hAnsi="Times New Roman" w:cs="Times New Roman"/>
          <w:szCs w:val="24"/>
        </w:rPr>
      </w:pPr>
      <w:r w:rsidRPr="004B2676">
        <w:rPr>
          <w:rFonts w:ascii="Times New Roman" w:hAnsi="Times New Roman" w:cs="Times New Roman"/>
          <w:szCs w:val="24"/>
        </w:rPr>
        <w:t xml:space="preserve">3 = </w:t>
      </w:r>
      <w:r>
        <w:rPr>
          <w:rFonts w:ascii="Times New Roman" w:hAnsi="Times New Roman" w:cs="Times New Roman"/>
          <w:szCs w:val="24"/>
        </w:rPr>
        <w:t>B</w:t>
      </w:r>
      <w:r w:rsidRPr="004B2676">
        <w:rPr>
          <w:rFonts w:ascii="Times New Roman" w:hAnsi="Times New Roman" w:cs="Times New Roman"/>
          <w:szCs w:val="24"/>
        </w:rPr>
        <w:t>iraz katılmıyorum</w:t>
      </w:r>
    </w:p>
    <w:p w14:paraId="7B9422FA" w14:textId="77777777" w:rsidR="004B2676" w:rsidRPr="004B2676" w:rsidRDefault="004B2676" w:rsidP="004B2676">
      <w:pPr>
        <w:autoSpaceDE w:val="0"/>
        <w:autoSpaceDN w:val="0"/>
        <w:adjustRightInd w:val="0"/>
        <w:spacing w:after="0" w:line="360" w:lineRule="auto"/>
        <w:jc w:val="both"/>
        <w:rPr>
          <w:rFonts w:ascii="Times New Roman" w:hAnsi="Times New Roman" w:cs="Times New Roman"/>
          <w:szCs w:val="24"/>
        </w:rPr>
      </w:pPr>
      <w:r w:rsidRPr="004B2676">
        <w:rPr>
          <w:rFonts w:ascii="Times New Roman" w:hAnsi="Times New Roman" w:cs="Times New Roman"/>
          <w:szCs w:val="24"/>
        </w:rPr>
        <w:t xml:space="preserve">4 = </w:t>
      </w:r>
      <w:r>
        <w:rPr>
          <w:rFonts w:ascii="Times New Roman" w:hAnsi="Times New Roman" w:cs="Times New Roman"/>
          <w:szCs w:val="24"/>
        </w:rPr>
        <w:t>B</w:t>
      </w:r>
      <w:r w:rsidRPr="004B2676">
        <w:rPr>
          <w:rFonts w:ascii="Times New Roman" w:hAnsi="Times New Roman" w:cs="Times New Roman"/>
          <w:szCs w:val="24"/>
        </w:rPr>
        <w:t>iraz katılıyorum</w:t>
      </w:r>
    </w:p>
    <w:p w14:paraId="7D0EC914" w14:textId="77777777" w:rsidR="004B2676" w:rsidRPr="004B2676" w:rsidRDefault="004B2676" w:rsidP="004B2676">
      <w:pPr>
        <w:autoSpaceDE w:val="0"/>
        <w:autoSpaceDN w:val="0"/>
        <w:adjustRightInd w:val="0"/>
        <w:spacing w:after="0" w:line="360" w:lineRule="auto"/>
        <w:jc w:val="both"/>
        <w:rPr>
          <w:rFonts w:ascii="Times New Roman" w:hAnsi="Times New Roman" w:cs="Times New Roman"/>
          <w:szCs w:val="24"/>
        </w:rPr>
      </w:pPr>
      <w:r w:rsidRPr="004B2676">
        <w:rPr>
          <w:rFonts w:ascii="Times New Roman" w:hAnsi="Times New Roman" w:cs="Times New Roman"/>
          <w:szCs w:val="24"/>
        </w:rPr>
        <w:t xml:space="preserve">5 = </w:t>
      </w:r>
      <w:r>
        <w:rPr>
          <w:rFonts w:ascii="Times New Roman" w:hAnsi="Times New Roman" w:cs="Times New Roman"/>
          <w:szCs w:val="24"/>
        </w:rPr>
        <w:t>K</w:t>
      </w:r>
      <w:r w:rsidRPr="004B2676">
        <w:rPr>
          <w:rFonts w:ascii="Times New Roman" w:hAnsi="Times New Roman" w:cs="Times New Roman"/>
          <w:szCs w:val="24"/>
        </w:rPr>
        <w:t>ısmen katılıyorum</w:t>
      </w:r>
    </w:p>
    <w:p w14:paraId="3B44F2A3" w14:textId="77777777" w:rsidR="004B2676" w:rsidRPr="004B2676" w:rsidRDefault="004B2676" w:rsidP="004B2676">
      <w:pPr>
        <w:spacing w:line="360" w:lineRule="auto"/>
        <w:jc w:val="both"/>
        <w:rPr>
          <w:rFonts w:ascii="Times New Roman" w:hAnsi="Times New Roman" w:cs="Times New Roman"/>
          <w:szCs w:val="24"/>
        </w:rPr>
      </w:pPr>
      <w:r w:rsidRPr="004B2676">
        <w:rPr>
          <w:rFonts w:ascii="Times New Roman" w:hAnsi="Times New Roman" w:cs="Times New Roman"/>
          <w:szCs w:val="24"/>
        </w:rPr>
        <w:t xml:space="preserve">6 = </w:t>
      </w:r>
      <w:r>
        <w:rPr>
          <w:rFonts w:ascii="Times New Roman" w:hAnsi="Times New Roman" w:cs="Times New Roman"/>
          <w:szCs w:val="24"/>
        </w:rPr>
        <w:t>K</w:t>
      </w:r>
      <w:r w:rsidRPr="004B2676">
        <w:rPr>
          <w:rFonts w:ascii="Times New Roman" w:hAnsi="Times New Roman" w:cs="Times New Roman"/>
          <w:szCs w:val="24"/>
        </w:rPr>
        <w:t>esinlikle katılmıyorum</w:t>
      </w:r>
    </w:p>
    <w:tbl>
      <w:tblPr>
        <w:tblStyle w:val="TabloKlavuzu"/>
        <w:tblW w:w="0" w:type="auto"/>
        <w:tblLook w:val="04A0" w:firstRow="1" w:lastRow="0" w:firstColumn="1" w:lastColumn="0" w:noHBand="0" w:noVBand="1"/>
      </w:tblPr>
      <w:tblGrid>
        <w:gridCol w:w="704"/>
        <w:gridCol w:w="5956"/>
        <w:gridCol w:w="336"/>
        <w:gridCol w:w="336"/>
        <w:gridCol w:w="336"/>
        <w:gridCol w:w="336"/>
        <w:gridCol w:w="336"/>
        <w:gridCol w:w="336"/>
      </w:tblGrid>
      <w:tr w:rsidR="004B2676" w:rsidRPr="004B2676" w14:paraId="163FEB94" w14:textId="77777777" w:rsidTr="00BC4D37">
        <w:tc>
          <w:tcPr>
            <w:tcW w:w="6660" w:type="dxa"/>
            <w:gridSpan w:val="2"/>
          </w:tcPr>
          <w:p w14:paraId="5F1D201E" w14:textId="77777777" w:rsidR="004B2676" w:rsidRPr="004B2676" w:rsidRDefault="004B2676" w:rsidP="004B2676">
            <w:pPr>
              <w:spacing w:after="60"/>
              <w:jc w:val="both"/>
              <w:rPr>
                <w:rFonts w:cs="Times New Roman"/>
                <w:b/>
              </w:rPr>
            </w:pPr>
            <w:r w:rsidRPr="004B2676">
              <w:rPr>
                <w:rFonts w:cs="Times New Roman"/>
                <w:b/>
              </w:rPr>
              <w:t xml:space="preserve">İfadeler </w:t>
            </w:r>
          </w:p>
        </w:tc>
        <w:tc>
          <w:tcPr>
            <w:tcW w:w="2016" w:type="dxa"/>
            <w:gridSpan w:val="6"/>
            <w:vAlign w:val="center"/>
          </w:tcPr>
          <w:p w14:paraId="7B6614FB" w14:textId="77777777" w:rsidR="004B2676" w:rsidRPr="004B2676" w:rsidRDefault="004B2676" w:rsidP="004B2676">
            <w:pPr>
              <w:spacing w:after="60"/>
              <w:jc w:val="center"/>
              <w:rPr>
                <w:rFonts w:cs="Times New Roman"/>
                <w:b/>
              </w:rPr>
            </w:pPr>
            <w:r w:rsidRPr="004B2676">
              <w:rPr>
                <w:rFonts w:cs="Times New Roman"/>
                <w:b/>
              </w:rPr>
              <w:t>Puanlama</w:t>
            </w:r>
          </w:p>
        </w:tc>
      </w:tr>
      <w:tr w:rsidR="004B2676" w:rsidRPr="004B2676" w14:paraId="62C4B078" w14:textId="77777777" w:rsidTr="004B2676">
        <w:tc>
          <w:tcPr>
            <w:tcW w:w="704" w:type="dxa"/>
          </w:tcPr>
          <w:p w14:paraId="2D3D5320"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24AABB9B" w14:textId="77777777" w:rsidR="004B2676" w:rsidRPr="004B2676" w:rsidRDefault="004B2676" w:rsidP="004B2676">
            <w:pPr>
              <w:spacing w:after="60"/>
              <w:jc w:val="both"/>
              <w:rPr>
                <w:rFonts w:cs="Times New Roman"/>
              </w:rPr>
            </w:pPr>
            <w:r w:rsidRPr="004B2676">
              <w:rPr>
                <w:rFonts w:cs="Times New Roman"/>
              </w:rPr>
              <w:t>Hayatım boyunca birçok acı gerçeğin üstesinden geldim.</w:t>
            </w:r>
          </w:p>
        </w:tc>
        <w:tc>
          <w:tcPr>
            <w:tcW w:w="336" w:type="dxa"/>
            <w:vAlign w:val="center"/>
          </w:tcPr>
          <w:p w14:paraId="44EC0000"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2CC8DFE9"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3142B44E"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670BD2D3"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4BA3D539"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6737CD1D"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796952E0" w14:textId="77777777" w:rsidTr="004B2676">
        <w:tc>
          <w:tcPr>
            <w:tcW w:w="704" w:type="dxa"/>
          </w:tcPr>
          <w:p w14:paraId="2EB2CAC1"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1C191BD1" w14:textId="77777777" w:rsidR="004B2676" w:rsidRPr="004B2676" w:rsidRDefault="004B2676" w:rsidP="004B2676">
            <w:pPr>
              <w:autoSpaceDE w:val="0"/>
              <w:autoSpaceDN w:val="0"/>
              <w:adjustRightInd w:val="0"/>
              <w:spacing w:after="60"/>
              <w:rPr>
                <w:rFonts w:cs="Times New Roman"/>
              </w:rPr>
            </w:pPr>
            <w:r w:rsidRPr="004B2676">
              <w:rPr>
                <w:rFonts w:cs="Times New Roman"/>
              </w:rPr>
              <w:t xml:space="preserve">Duygularımı mevcut duruma kolayca uydurabilirim. </w:t>
            </w:r>
          </w:p>
        </w:tc>
        <w:tc>
          <w:tcPr>
            <w:tcW w:w="336" w:type="dxa"/>
            <w:vAlign w:val="center"/>
          </w:tcPr>
          <w:p w14:paraId="0A4CE244"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42910D2A"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51B2E284"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56A8CF1F"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251ECB0E"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2960960E"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025A92C3" w14:textId="77777777" w:rsidTr="004B2676">
        <w:tc>
          <w:tcPr>
            <w:tcW w:w="704" w:type="dxa"/>
          </w:tcPr>
          <w:p w14:paraId="589D59A1"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278451E0" w14:textId="77777777" w:rsidR="004B2676" w:rsidRPr="004B2676" w:rsidRDefault="004B2676" w:rsidP="004B2676">
            <w:pPr>
              <w:autoSpaceDE w:val="0"/>
              <w:autoSpaceDN w:val="0"/>
              <w:adjustRightInd w:val="0"/>
              <w:spacing w:after="60"/>
              <w:rPr>
                <w:rFonts w:cs="Times New Roman"/>
              </w:rPr>
            </w:pPr>
            <w:r w:rsidRPr="004B2676">
              <w:rPr>
                <w:rFonts w:cs="Times New Roman"/>
              </w:rPr>
              <w:t>Geçmişi sıklıkla şimdiki durumlarla ilişkilendiririm.</w:t>
            </w:r>
          </w:p>
        </w:tc>
        <w:tc>
          <w:tcPr>
            <w:tcW w:w="336" w:type="dxa"/>
            <w:vAlign w:val="center"/>
          </w:tcPr>
          <w:p w14:paraId="1A45D6CB"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044DEA1D"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3C1B0F23"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752078D2"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79C7F896"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07988CB4"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22D8D740" w14:textId="77777777" w:rsidTr="004B2676">
        <w:tc>
          <w:tcPr>
            <w:tcW w:w="704" w:type="dxa"/>
          </w:tcPr>
          <w:p w14:paraId="67BCED3F"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55E682BF" w14:textId="77777777" w:rsidR="004B2676" w:rsidRPr="004B2676" w:rsidRDefault="004B2676" w:rsidP="004B2676">
            <w:pPr>
              <w:spacing w:after="60"/>
              <w:jc w:val="both"/>
              <w:rPr>
                <w:rFonts w:cs="Times New Roman"/>
              </w:rPr>
            </w:pPr>
            <w:r w:rsidRPr="004B2676">
              <w:rPr>
                <w:rFonts w:cs="Times New Roman"/>
              </w:rPr>
              <w:t>Utanç verici durumlarda gülebilirim.</w:t>
            </w:r>
          </w:p>
        </w:tc>
        <w:tc>
          <w:tcPr>
            <w:tcW w:w="336" w:type="dxa"/>
            <w:vAlign w:val="center"/>
          </w:tcPr>
          <w:p w14:paraId="0732C9B5"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4270E2F2"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7FBF2E9C"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646C0890"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1F9159C0"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262CE1A2"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193CBB60" w14:textId="77777777" w:rsidTr="004B2676">
        <w:tc>
          <w:tcPr>
            <w:tcW w:w="704" w:type="dxa"/>
          </w:tcPr>
          <w:p w14:paraId="73C66C18"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1E2DB740" w14:textId="77777777" w:rsidR="004B2676" w:rsidRPr="004B2676" w:rsidRDefault="004B2676" w:rsidP="004B2676">
            <w:pPr>
              <w:autoSpaceDE w:val="0"/>
              <w:autoSpaceDN w:val="0"/>
              <w:adjustRightInd w:val="0"/>
              <w:spacing w:after="60"/>
              <w:rPr>
                <w:rFonts w:cs="Times New Roman"/>
                <w:szCs w:val="24"/>
              </w:rPr>
            </w:pPr>
            <w:r w:rsidRPr="004B2676">
              <w:rPr>
                <w:rFonts w:cs="Times New Roman"/>
                <w:szCs w:val="24"/>
              </w:rPr>
              <w:t xml:space="preserve">Beni birçok konu hakkında farklı düşünmeye zorlayan kitaplar okumayı severim. </w:t>
            </w:r>
          </w:p>
        </w:tc>
        <w:tc>
          <w:tcPr>
            <w:tcW w:w="336" w:type="dxa"/>
            <w:vAlign w:val="center"/>
          </w:tcPr>
          <w:p w14:paraId="5ADBE6B1"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412E0957"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1E291DCF"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2A694174"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2300BBE9"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6E359908"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3BCA816B" w14:textId="77777777" w:rsidTr="004B2676">
        <w:tc>
          <w:tcPr>
            <w:tcW w:w="704" w:type="dxa"/>
          </w:tcPr>
          <w:p w14:paraId="49ED01E7"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246EE551" w14:textId="77777777" w:rsidR="004B2676" w:rsidRPr="004B2676" w:rsidRDefault="004B2676" w:rsidP="004B2676">
            <w:pPr>
              <w:autoSpaceDE w:val="0"/>
              <w:autoSpaceDN w:val="0"/>
              <w:adjustRightInd w:val="0"/>
              <w:spacing w:after="60"/>
              <w:rPr>
                <w:rFonts w:cs="Times New Roman"/>
                <w:szCs w:val="24"/>
              </w:rPr>
            </w:pPr>
            <w:r w:rsidRPr="004B2676">
              <w:rPr>
                <w:rFonts w:cs="Times New Roman"/>
                <w:szCs w:val="24"/>
              </w:rPr>
              <w:t>Hayatım boyunca önemli kararlar aldım.</w:t>
            </w:r>
          </w:p>
        </w:tc>
        <w:tc>
          <w:tcPr>
            <w:tcW w:w="336" w:type="dxa"/>
            <w:vAlign w:val="center"/>
          </w:tcPr>
          <w:p w14:paraId="4D602B91"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7D743D07"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6F563033"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5883FBB4"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5A5C06E0"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17809B17"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2F7D088D" w14:textId="77777777" w:rsidTr="004B2676">
        <w:tc>
          <w:tcPr>
            <w:tcW w:w="704" w:type="dxa"/>
          </w:tcPr>
          <w:p w14:paraId="62D3CB52"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722C06BE" w14:textId="77777777" w:rsidR="004B2676" w:rsidRPr="004B2676" w:rsidRDefault="004B2676" w:rsidP="004B2676">
            <w:pPr>
              <w:autoSpaceDE w:val="0"/>
              <w:autoSpaceDN w:val="0"/>
              <w:adjustRightInd w:val="0"/>
              <w:spacing w:after="60"/>
              <w:rPr>
                <w:rFonts w:cs="Times New Roman"/>
                <w:szCs w:val="24"/>
              </w:rPr>
            </w:pPr>
            <w:r w:rsidRPr="004B2676">
              <w:rPr>
                <w:rFonts w:cs="Times New Roman"/>
                <w:szCs w:val="24"/>
              </w:rPr>
              <w:t>Kişisel kararlar alırken duygularımın beni ele geçirmesine izin vermem.</w:t>
            </w:r>
          </w:p>
        </w:tc>
        <w:tc>
          <w:tcPr>
            <w:tcW w:w="336" w:type="dxa"/>
            <w:vAlign w:val="center"/>
          </w:tcPr>
          <w:p w14:paraId="1E0B8DD4"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3C4CB996"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6678727A"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35CC9AFF"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0562F8F7"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40F5C46B"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32BA85D7" w14:textId="77777777" w:rsidTr="004B2676">
        <w:tc>
          <w:tcPr>
            <w:tcW w:w="704" w:type="dxa"/>
          </w:tcPr>
          <w:p w14:paraId="6ABDCE3B"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0E9D9271" w14:textId="77777777" w:rsidR="004B2676" w:rsidRPr="004B2676" w:rsidRDefault="004B2676" w:rsidP="004B2676">
            <w:pPr>
              <w:autoSpaceDE w:val="0"/>
              <w:autoSpaceDN w:val="0"/>
              <w:adjustRightInd w:val="0"/>
              <w:spacing w:after="60"/>
              <w:rPr>
                <w:rFonts w:cs="Times New Roman"/>
                <w:szCs w:val="24"/>
              </w:rPr>
            </w:pPr>
            <w:r w:rsidRPr="004B2676">
              <w:rPr>
                <w:rFonts w:cs="Times New Roman"/>
                <w:szCs w:val="24"/>
              </w:rPr>
              <w:t>Sıklıkla kendi geçmişimi düşünürüm.</w:t>
            </w:r>
          </w:p>
        </w:tc>
        <w:tc>
          <w:tcPr>
            <w:tcW w:w="336" w:type="dxa"/>
            <w:vAlign w:val="center"/>
          </w:tcPr>
          <w:p w14:paraId="4E07A6D5"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1698128C"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630C3E2D"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67BA42D3"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6FA289DE"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498FF518"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0D1D69CF" w14:textId="77777777" w:rsidTr="004B2676">
        <w:tc>
          <w:tcPr>
            <w:tcW w:w="704" w:type="dxa"/>
          </w:tcPr>
          <w:p w14:paraId="38AD6711"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6F57C878" w14:textId="77777777" w:rsidR="004B2676" w:rsidRPr="004B2676" w:rsidRDefault="004B2676" w:rsidP="004B2676">
            <w:pPr>
              <w:spacing w:after="60"/>
              <w:jc w:val="both"/>
              <w:rPr>
                <w:rFonts w:cs="Times New Roman"/>
              </w:rPr>
            </w:pPr>
            <w:r w:rsidRPr="004B2676">
              <w:rPr>
                <w:rFonts w:cs="Times New Roman"/>
              </w:rPr>
              <w:t>Çok zor yaşam koşullarında bile komik yanlar olabilir.</w:t>
            </w:r>
          </w:p>
        </w:tc>
        <w:tc>
          <w:tcPr>
            <w:tcW w:w="336" w:type="dxa"/>
            <w:vAlign w:val="center"/>
          </w:tcPr>
          <w:p w14:paraId="15B2A6DF"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01B8757C"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1C7FB991"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6AFEA6E6"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4655B160"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60829866"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73DEA13F" w14:textId="77777777" w:rsidTr="004B2676">
        <w:tc>
          <w:tcPr>
            <w:tcW w:w="704" w:type="dxa"/>
          </w:tcPr>
          <w:p w14:paraId="3C70DB21"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50934BEA" w14:textId="77777777" w:rsidR="004B2676" w:rsidRPr="004B2676" w:rsidRDefault="004B2676" w:rsidP="004B2676">
            <w:pPr>
              <w:spacing w:after="60"/>
              <w:jc w:val="both"/>
              <w:rPr>
                <w:rFonts w:cs="Times New Roman"/>
              </w:rPr>
            </w:pPr>
            <w:r w:rsidRPr="004B2676">
              <w:rPr>
                <w:rFonts w:cs="Times New Roman"/>
              </w:rPr>
              <w:t xml:space="preserve">En sevdiğim müzik türünün yanı sıra diğer müzik türlerini de dinlemeyi severim. </w:t>
            </w:r>
          </w:p>
        </w:tc>
        <w:tc>
          <w:tcPr>
            <w:tcW w:w="336" w:type="dxa"/>
            <w:vAlign w:val="center"/>
          </w:tcPr>
          <w:p w14:paraId="3DD4426C"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13051117"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446D4964"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2FA55759"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7514B8E3"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3705C836"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511E2618" w14:textId="77777777" w:rsidTr="004B2676">
        <w:tc>
          <w:tcPr>
            <w:tcW w:w="704" w:type="dxa"/>
          </w:tcPr>
          <w:p w14:paraId="3EDCE1BA"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3ACC6F84" w14:textId="77777777" w:rsidR="004B2676" w:rsidRPr="004B2676" w:rsidRDefault="004B2676" w:rsidP="004B2676">
            <w:pPr>
              <w:autoSpaceDE w:val="0"/>
              <w:autoSpaceDN w:val="0"/>
              <w:adjustRightInd w:val="0"/>
              <w:spacing w:after="60"/>
              <w:rPr>
                <w:rFonts w:cs="Times New Roman"/>
                <w:szCs w:val="24"/>
              </w:rPr>
            </w:pPr>
            <w:r w:rsidRPr="004B2676">
              <w:rPr>
                <w:rFonts w:cs="Times New Roman"/>
                <w:szCs w:val="24"/>
              </w:rPr>
              <w:t>Hayatım boyunca pek çok türde insanlarla uğraştım.</w:t>
            </w:r>
          </w:p>
        </w:tc>
        <w:tc>
          <w:tcPr>
            <w:tcW w:w="336" w:type="dxa"/>
            <w:vAlign w:val="center"/>
          </w:tcPr>
          <w:p w14:paraId="4FDEF7B7"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37D1FC60"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0DCBC100"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5CB7D379"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1338A4D2"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7F17DA49"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35C91267" w14:textId="77777777" w:rsidTr="004B2676">
        <w:tc>
          <w:tcPr>
            <w:tcW w:w="704" w:type="dxa"/>
          </w:tcPr>
          <w:p w14:paraId="0CA83F10"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2D880236" w14:textId="77777777" w:rsidR="004B2676" w:rsidRPr="004B2676" w:rsidRDefault="004B2676" w:rsidP="004B2676">
            <w:pPr>
              <w:autoSpaceDE w:val="0"/>
              <w:autoSpaceDN w:val="0"/>
              <w:adjustRightInd w:val="0"/>
              <w:spacing w:after="60"/>
              <w:rPr>
                <w:rFonts w:cs="Times New Roman"/>
                <w:szCs w:val="24"/>
              </w:rPr>
            </w:pPr>
            <w:r w:rsidRPr="004B2676">
              <w:rPr>
                <w:rFonts w:cs="Times New Roman"/>
                <w:szCs w:val="24"/>
              </w:rPr>
              <w:t>Kendi duygularımla uyum içindeyim.</w:t>
            </w:r>
          </w:p>
        </w:tc>
        <w:tc>
          <w:tcPr>
            <w:tcW w:w="336" w:type="dxa"/>
            <w:vAlign w:val="center"/>
          </w:tcPr>
          <w:p w14:paraId="55C98A56"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2FCCF257"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6479B910"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2CBD8344"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7D61831E"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20F017AD"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2BD216C9" w14:textId="77777777" w:rsidTr="004B2676">
        <w:tc>
          <w:tcPr>
            <w:tcW w:w="704" w:type="dxa"/>
          </w:tcPr>
          <w:p w14:paraId="7DD3C8FD"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40D28E5E" w14:textId="77777777" w:rsidR="004B2676" w:rsidRPr="004B2676" w:rsidRDefault="004B2676" w:rsidP="004B2676">
            <w:pPr>
              <w:spacing w:after="60"/>
              <w:jc w:val="both"/>
              <w:rPr>
                <w:rFonts w:cs="Times New Roman"/>
              </w:rPr>
            </w:pPr>
            <w:r w:rsidRPr="004B2676">
              <w:rPr>
                <w:rFonts w:cs="Times New Roman"/>
              </w:rPr>
              <w:t>Sık sık kendimi geçmiş olayları hatırlamaya adarım.</w:t>
            </w:r>
          </w:p>
        </w:tc>
        <w:tc>
          <w:tcPr>
            <w:tcW w:w="336" w:type="dxa"/>
            <w:vAlign w:val="center"/>
          </w:tcPr>
          <w:p w14:paraId="68AC7ABF"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3BEDDFFB"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2FB67DEC"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07098321"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12F84BE7"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5A849843"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5BB28550" w14:textId="77777777" w:rsidTr="004B2676">
        <w:tc>
          <w:tcPr>
            <w:tcW w:w="704" w:type="dxa"/>
          </w:tcPr>
          <w:p w14:paraId="35C0EBB2"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451EDADD" w14:textId="77777777" w:rsidR="004B2676" w:rsidRPr="004B2676" w:rsidRDefault="004B2676" w:rsidP="004B2676">
            <w:pPr>
              <w:spacing w:after="60"/>
              <w:jc w:val="both"/>
              <w:rPr>
                <w:rFonts w:cs="Times New Roman"/>
              </w:rPr>
            </w:pPr>
            <w:r w:rsidRPr="004B2676">
              <w:rPr>
                <w:rFonts w:cs="Times New Roman"/>
              </w:rPr>
              <w:t>Büyük yaşam değişimleriyle karşılaştığımda komik bir taraf bulmaya çalışırım.</w:t>
            </w:r>
          </w:p>
        </w:tc>
        <w:tc>
          <w:tcPr>
            <w:tcW w:w="336" w:type="dxa"/>
            <w:vAlign w:val="center"/>
          </w:tcPr>
          <w:p w14:paraId="4BBF29E6"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7FB73FAE"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34130254"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584D1DC4"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217BCC76"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255F7FB2"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039AC6EA" w14:textId="77777777" w:rsidTr="004B2676">
        <w:tc>
          <w:tcPr>
            <w:tcW w:w="704" w:type="dxa"/>
          </w:tcPr>
          <w:p w14:paraId="6AB129FF"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29A516F8" w14:textId="77777777" w:rsidR="004B2676" w:rsidRPr="004B2676" w:rsidRDefault="004B2676" w:rsidP="004B2676">
            <w:pPr>
              <w:spacing w:after="60"/>
              <w:jc w:val="both"/>
              <w:rPr>
                <w:rFonts w:cs="Times New Roman"/>
                <w:szCs w:val="24"/>
              </w:rPr>
            </w:pPr>
            <w:r w:rsidRPr="004B2676">
              <w:rPr>
                <w:rFonts w:cs="Times New Roman"/>
                <w:szCs w:val="24"/>
              </w:rPr>
              <w:t>Farklı etnik yemek çeşitlerini denemeyi severim.</w:t>
            </w:r>
          </w:p>
        </w:tc>
        <w:tc>
          <w:tcPr>
            <w:tcW w:w="336" w:type="dxa"/>
            <w:vAlign w:val="center"/>
          </w:tcPr>
          <w:p w14:paraId="3D6F012F"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668D40CA"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53FB619E"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6DDCDB3D"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4CD3A221"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6DFFA646"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11FAA0D4" w14:textId="77777777" w:rsidTr="004B2676">
        <w:tc>
          <w:tcPr>
            <w:tcW w:w="704" w:type="dxa"/>
          </w:tcPr>
          <w:p w14:paraId="63CDBFAB"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673EF9F5" w14:textId="77777777" w:rsidR="004B2676" w:rsidRPr="004B2676" w:rsidRDefault="004B2676" w:rsidP="004B2676">
            <w:pPr>
              <w:spacing w:after="60"/>
              <w:jc w:val="both"/>
              <w:rPr>
                <w:rFonts w:cs="Times New Roman"/>
              </w:rPr>
            </w:pPr>
            <w:r w:rsidRPr="004B2676">
              <w:rPr>
                <w:rFonts w:cs="Times New Roman"/>
              </w:rPr>
              <w:t>Duygusal durumlarımı yorumlamakta çok iyiyimdir.</w:t>
            </w:r>
          </w:p>
        </w:tc>
        <w:tc>
          <w:tcPr>
            <w:tcW w:w="336" w:type="dxa"/>
            <w:vAlign w:val="center"/>
          </w:tcPr>
          <w:p w14:paraId="760808FD"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2D4DBBB6"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1A26FAE1"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64734155"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349E518A"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38AAF80B"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1ECDD984" w14:textId="77777777" w:rsidTr="004B2676">
        <w:tc>
          <w:tcPr>
            <w:tcW w:w="704" w:type="dxa"/>
          </w:tcPr>
          <w:p w14:paraId="56F8AEE5"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1D5A64C7" w14:textId="77777777" w:rsidR="004B2676" w:rsidRPr="004B2676" w:rsidRDefault="004B2676" w:rsidP="004B2676">
            <w:pPr>
              <w:spacing w:after="60"/>
              <w:jc w:val="both"/>
              <w:rPr>
                <w:rFonts w:cs="Times New Roman"/>
              </w:rPr>
            </w:pPr>
            <w:r w:rsidRPr="004B2676">
              <w:rPr>
                <w:rFonts w:cs="Times New Roman"/>
              </w:rPr>
              <w:t xml:space="preserve">Geçmişimi gözden geçirmek, şuandaki endişelerim hakkında iyi bir bakış açısında sahip olmama yardımcı oluyor. </w:t>
            </w:r>
          </w:p>
        </w:tc>
        <w:tc>
          <w:tcPr>
            <w:tcW w:w="336" w:type="dxa"/>
            <w:vAlign w:val="center"/>
          </w:tcPr>
          <w:p w14:paraId="2FD8FB1D"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322652B0"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033F0AE6"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2491CEAE"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08B2BABD"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4BB2A0C1"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6525E5E5" w14:textId="77777777" w:rsidTr="004B2676">
        <w:tc>
          <w:tcPr>
            <w:tcW w:w="704" w:type="dxa"/>
          </w:tcPr>
          <w:p w14:paraId="5A1E68C7"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5BA6939A" w14:textId="77777777" w:rsidR="004B2676" w:rsidRPr="004B2676" w:rsidRDefault="004B2676" w:rsidP="004B2676">
            <w:pPr>
              <w:spacing w:after="60"/>
              <w:jc w:val="both"/>
              <w:rPr>
                <w:rFonts w:cs="Times New Roman"/>
                <w:szCs w:val="24"/>
              </w:rPr>
            </w:pPr>
            <w:r w:rsidRPr="004B2676">
              <w:rPr>
                <w:rFonts w:cs="Times New Roman"/>
                <w:szCs w:val="24"/>
              </w:rPr>
              <w:t xml:space="preserve">Kolayca gülerim. </w:t>
            </w:r>
          </w:p>
        </w:tc>
        <w:tc>
          <w:tcPr>
            <w:tcW w:w="336" w:type="dxa"/>
            <w:vAlign w:val="center"/>
          </w:tcPr>
          <w:p w14:paraId="207957B5"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6A268FA5"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6461A56D"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11142370"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4CA03530"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39254070"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03F78A73" w14:textId="77777777" w:rsidTr="004B2676">
        <w:tc>
          <w:tcPr>
            <w:tcW w:w="704" w:type="dxa"/>
          </w:tcPr>
          <w:p w14:paraId="79F180E4"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40EAB0F3" w14:textId="77777777" w:rsidR="004B2676" w:rsidRPr="004B2676" w:rsidRDefault="004B2676" w:rsidP="004B2676">
            <w:pPr>
              <w:autoSpaceDE w:val="0"/>
              <w:autoSpaceDN w:val="0"/>
              <w:adjustRightInd w:val="0"/>
              <w:spacing w:after="60"/>
              <w:rPr>
                <w:rFonts w:cs="Times New Roman"/>
                <w:szCs w:val="24"/>
              </w:rPr>
            </w:pPr>
            <w:r w:rsidRPr="004B2676">
              <w:rPr>
                <w:rFonts w:cs="Times New Roman"/>
                <w:szCs w:val="24"/>
              </w:rPr>
              <w:t xml:space="preserve">Sıklıkla yeni şeyler denerim. </w:t>
            </w:r>
          </w:p>
        </w:tc>
        <w:tc>
          <w:tcPr>
            <w:tcW w:w="336" w:type="dxa"/>
            <w:vAlign w:val="center"/>
          </w:tcPr>
          <w:p w14:paraId="06933984"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59122B42"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2912668F"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41F53EC9"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78767FC1"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75100E0A"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63870BB4" w14:textId="77777777" w:rsidTr="004B2676">
        <w:tc>
          <w:tcPr>
            <w:tcW w:w="704" w:type="dxa"/>
          </w:tcPr>
          <w:p w14:paraId="4A871825"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3BB63063" w14:textId="77777777" w:rsidR="004B2676" w:rsidRPr="004B2676" w:rsidRDefault="004B2676" w:rsidP="004B2676">
            <w:pPr>
              <w:autoSpaceDE w:val="0"/>
              <w:autoSpaceDN w:val="0"/>
              <w:adjustRightInd w:val="0"/>
              <w:spacing w:after="60"/>
              <w:rPr>
                <w:rFonts w:cs="Times New Roman"/>
                <w:szCs w:val="24"/>
              </w:rPr>
            </w:pPr>
            <w:r w:rsidRPr="004B2676">
              <w:rPr>
                <w:rFonts w:cs="Times New Roman"/>
                <w:szCs w:val="24"/>
              </w:rPr>
              <w:t>Hayatın birçok olumsuz tarafıyla karşılaşmış</w:t>
            </w:r>
            <w:r>
              <w:rPr>
                <w:rFonts w:cs="Times New Roman"/>
                <w:szCs w:val="24"/>
              </w:rPr>
              <w:t xml:space="preserve">ımdır. (örn. Dürüst olmama, iki </w:t>
            </w:r>
            <w:r w:rsidRPr="004B2676">
              <w:rPr>
                <w:rFonts w:cs="Times New Roman"/>
                <w:szCs w:val="24"/>
              </w:rPr>
              <w:t>yüzlülük…)</w:t>
            </w:r>
          </w:p>
        </w:tc>
        <w:tc>
          <w:tcPr>
            <w:tcW w:w="336" w:type="dxa"/>
            <w:vAlign w:val="center"/>
          </w:tcPr>
          <w:p w14:paraId="576B23D9"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444B2C86"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12F7F1B7"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4D00B593"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2F4295CE"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2879CBAA"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6772C5A5" w14:textId="77777777" w:rsidTr="004B2676">
        <w:tc>
          <w:tcPr>
            <w:tcW w:w="704" w:type="dxa"/>
          </w:tcPr>
          <w:p w14:paraId="4ED8D527"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6F760E0F" w14:textId="77777777" w:rsidR="004B2676" w:rsidRPr="004B2676" w:rsidRDefault="004B2676" w:rsidP="004B2676">
            <w:pPr>
              <w:spacing w:after="60"/>
              <w:jc w:val="both"/>
              <w:rPr>
                <w:rFonts w:cs="Times New Roman"/>
                <w:szCs w:val="24"/>
              </w:rPr>
            </w:pPr>
            <w:r w:rsidRPr="004B2676">
              <w:rPr>
                <w:rFonts w:cs="Times New Roman"/>
                <w:szCs w:val="24"/>
              </w:rPr>
              <w:t xml:space="preserve">Durumun kontrolünü kaybettiğimi hissetmeden duygularımı kolayca açığa vurabilirim. </w:t>
            </w:r>
          </w:p>
        </w:tc>
        <w:tc>
          <w:tcPr>
            <w:tcW w:w="336" w:type="dxa"/>
            <w:vAlign w:val="center"/>
          </w:tcPr>
          <w:p w14:paraId="1F064DF0"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4FE8A6A9"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2B4E7D42"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7D281AF9"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069FC609"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3A7CF93F"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1EB4BEF6" w14:textId="77777777" w:rsidTr="004B2676">
        <w:tc>
          <w:tcPr>
            <w:tcW w:w="704" w:type="dxa"/>
          </w:tcPr>
          <w:p w14:paraId="39152A07"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7BFA1546" w14:textId="77777777" w:rsidR="004B2676" w:rsidRPr="004B2676" w:rsidRDefault="004B2676" w:rsidP="004B2676">
            <w:pPr>
              <w:spacing w:after="60"/>
              <w:jc w:val="both"/>
              <w:rPr>
                <w:rFonts w:cs="Times New Roman"/>
              </w:rPr>
            </w:pPr>
            <w:r w:rsidRPr="004B2676">
              <w:rPr>
                <w:rFonts w:cs="Times New Roman"/>
              </w:rPr>
              <w:t>O zamandan beri değişip değişmediğimi görmek için sık sık geçmişi hatırlarım.</w:t>
            </w:r>
          </w:p>
        </w:tc>
        <w:tc>
          <w:tcPr>
            <w:tcW w:w="336" w:type="dxa"/>
            <w:vAlign w:val="center"/>
          </w:tcPr>
          <w:p w14:paraId="440F0A40"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100921C7"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496191AE"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3F1E9781"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13A6FACB"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07F009CD"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12AB401B" w14:textId="77777777" w:rsidTr="004B2676">
        <w:tc>
          <w:tcPr>
            <w:tcW w:w="704" w:type="dxa"/>
          </w:tcPr>
          <w:p w14:paraId="170EB3C5"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2A133C39" w14:textId="77777777" w:rsidR="004B2676" w:rsidRPr="004B2676" w:rsidRDefault="004B2676" w:rsidP="004B2676">
            <w:pPr>
              <w:spacing w:after="60"/>
              <w:jc w:val="both"/>
              <w:rPr>
                <w:rFonts w:cs="Times New Roman"/>
              </w:rPr>
            </w:pPr>
            <w:r w:rsidRPr="004B2676">
              <w:rPr>
                <w:rFonts w:cs="Times New Roman"/>
              </w:rPr>
              <w:t>Hayatımın bu noktasında hatalarıma gülmek benim için çok kolay.</w:t>
            </w:r>
          </w:p>
        </w:tc>
        <w:tc>
          <w:tcPr>
            <w:tcW w:w="336" w:type="dxa"/>
            <w:vAlign w:val="center"/>
          </w:tcPr>
          <w:p w14:paraId="3EFA1E44"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1C67DC17"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57731979"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75A51CDB"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5A50FEF5"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7051F184"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49850336" w14:textId="77777777" w:rsidTr="004B2676">
        <w:tc>
          <w:tcPr>
            <w:tcW w:w="704" w:type="dxa"/>
          </w:tcPr>
          <w:p w14:paraId="4EC6F5B1"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41CC75BF" w14:textId="77777777" w:rsidR="004B2676" w:rsidRPr="004B2676" w:rsidRDefault="004B2676" w:rsidP="004B2676">
            <w:pPr>
              <w:autoSpaceDE w:val="0"/>
              <w:autoSpaceDN w:val="0"/>
              <w:adjustRightInd w:val="0"/>
              <w:spacing w:after="60"/>
              <w:rPr>
                <w:rFonts w:cs="Times New Roman"/>
                <w:szCs w:val="24"/>
              </w:rPr>
            </w:pPr>
            <w:r w:rsidRPr="004B2676">
              <w:rPr>
                <w:rFonts w:cs="Times New Roman"/>
                <w:szCs w:val="24"/>
              </w:rPr>
              <w:t>Tartışmalı sanat eserleri toplumda önemli ve değerli bir rol oynar.</w:t>
            </w:r>
          </w:p>
        </w:tc>
        <w:tc>
          <w:tcPr>
            <w:tcW w:w="336" w:type="dxa"/>
            <w:vAlign w:val="center"/>
          </w:tcPr>
          <w:p w14:paraId="5BCDF02F"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06842613"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16B56911"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488C7390"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4F3A329A"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06B42F3E"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4B34AA46" w14:textId="77777777" w:rsidTr="004B2676">
        <w:tc>
          <w:tcPr>
            <w:tcW w:w="704" w:type="dxa"/>
          </w:tcPr>
          <w:p w14:paraId="0ED91679"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393FC9FE" w14:textId="77777777" w:rsidR="004B2676" w:rsidRPr="004B2676" w:rsidRDefault="004B2676" w:rsidP="004B2676">
            <w:pPr>
              <w:spacing w:after="60"/>
              <w:jc w:val="both"/>
              <w:rPr>
                <w:rFonts w:cs="Times New Roman"/>
                <w:szCs w:val="24"/>
              </w:rPr>
            </w:pPr>
            <w:r w:rsidRPr="004B2676">
              <w:rPr>
                <w:rFonts w:cs="Times New Roman"/>
                <w:szCs w:val="24"/>
              </w:rPr>
              <w:t>Hayatım boyunca birçok zor değişiklik yaşadım.</w:t>
            </w:r>
          </w:p>
        </w:tc>
        <w:tc>
          <w:tcPr>
            <w:tcW w:w="336" w:type="dxa"/>
            <w:vAlign w:val="center"/>
          </w:tcPr>
          <w:p w14:paraId="5F34EB4A"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0C3363CE"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2A889B39"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55B794D3"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7ED5488D"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574D4A9F"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1118A603" w14:textId="77777777" w:rsidTr="004B2676">
        <w:tc>
          <w:tcPr>
            <w:tcW w:w="704" w:type="dxa"/>
          </w:tcPr>
          <w:p w14:paraId="3E752A94"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2FEF3FDE" w14:textId="77777777" w:rsidR="004B2676" w:rsidRPr="004B2676" w:rsidRDefault="004B2676" w:rsidP="004B2676">
            <w:pPr>
              <w:spacing w:after="60"/>
              <w:jc w:val="both"/>
              <w:rPr>
                <w:rFonts w:cs="Times New Roman"/>
                <w:szCs w:val="24"/>
              </w:rPr>
            </w:pPr>
            <w:r w:rsidRPr="004B2676">
              <w:rPr>
                <w:rFonts w:cs="Times New Roman"/>
                <w:szCs w:val="24"/>
              </w:rPr>
              <w:t>Kendimdeki incelikli duyguları tanımlamada iyiyim.</w:t>
            </w:r>
          </w:p>
        </w:tc>
        <w:tc>
          <w:tcPr>
            <w:tcW w:w="336" w:type="dxa"/>
            <w:vAlign w:val="center"/>
          </w:tcPr>
          <w:p w14:paraId="0871E1CC"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13F000CA"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795B0944"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347F6546"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165CF3BE"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06FF742D"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293B5BC0" w14:textId="77777777" w:rsidTr="004B2676">
        <w:tc>
          <w:tcPr>
            <w:tcW w:w="704" w:type="dxa"/>
          </w:tcPr>
          <w:p w14:paraId="79A57563"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5B954EEC" w14:textId="77777777" w:rsidR="004B2676" w:rsidRPr="004B2676" w:rsidRDefault="004B2676" w:rsidP="004B2676">
            <w:pPr>
              <w:spacing w:after="60"/>
              <w:jc w:val="both"/>
              <w:rPr>
                <w:rFonts w:cs="Times New Roman"/>
              </w:rPr>
            </w:pPr>
            <w:r w:rsidRPr="004B2676">
              <w:rPr>
                <w:rFonts w:cs="Times New Roman"/>
              </w:rPr>
              <w:t>Geçmişimi hatırlamak, hayatımdaki önemli şeyleri anlamama yardımcı olur.</w:t>
            </w:r>
          </w:p>
        </w:tc>
        <w:tc>
          <w:tcPr>
            <w:tcW w:w="336" w:type="dxa"/>
            <w:vAlign w:val="center"/>
          </w:tcPr>
          <w:p w14:paraId="0A01AC99"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7D471C88"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2C1E7B07"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28628B7E"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678E3358"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55549740"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40EF1344" w14:textId="77777777" w:rsidTr="004B2676">
        <w:tc>
          <w:tcPr>
            <w:tcW w:w="704" w:type="dxa"/>
          </w:tcPr>
          <w:p w14:paraId="653BA4FF"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3C35B915" w14:textId="77777777" w:rsidR="004B2676" w:rsidRPr="004B2676" w:rsidRDefault="004B2676" w:rsidP="004B2676">
            <w:pPr>
              <w:spacing w:after="60"/>
              <w:jc w:val="both"/>
              <w:rPr>
                <w:rFonts w:cs="Times New Roman"/>
              </w:rPr>
            </w:pPr>
            <w:r w:rsidRPr="004B2676">
              <w:rPr>
                <w:rFonts w:cs="Times New Roman"/>
              </w:rPr>
              <w:t>Başkalarını rahatlatmak için sıklıkla mizahı kullanırım.</w:t>
            </w:r>
          </w:p>
        </w:tc>
        <w:tc>
          <w:tcPr>
            <w:tcW w:w="336" w:type="dxa"/>
            <w:vAlign w:val="center"/>
          </w:tcPr>
          <w:p w14:paraId="740A2A6D"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450A8298"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3F40E9BE"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385406C6"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0A94B13A"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055FA2A4"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7341A867" w14:textId="77777777" w:rsidTr="004B2676">
        <w:tc>
          <w:tcPr>
            <w:tcW w:w="704" w:type="dxa"/>
          </w:tcPr>
          <w:p w14:paraId="2EC2FF8E"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09D2BAFD" w14:textId="77777777" w:rsidR="004B2676" w:rsidRPr="004B2676" w:rsidRDefault="004B2676" w:rsidP="004B2676">
            <w:pPr>
              <w:spacing w:after="60"/>
              <w:jc w:val="both"/>
              <w:rPr>
                <w:rFonts w:cs="Times New Roman"/>
              </w:rPr>
            </w:pPr>
            <w:r w:rsidRPr="004B2676">
              <w:rPr>
                <w:rFonts w:cs="Times New Roman"/>
              </w:rPr>
              <w:t>Görüşleri benimkinden farklı olan insanlarla çevrili olmayı severim.</w:t>
            </w:r>
          </w:p>
        </w:tc>
        <w:tc>
          <w:tcPr>
            <w:tcW w:w="336" w:type="dxa"/>
            <w:vAlign w:val="center"/>
          </w:tcPr>
          <w:p w14:paraId="745C2B90"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0F00213C"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1307C042"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2B676611"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38C35598"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38B783A2"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66ED7B92" w14:textId="77777777" w:rsidTr="004B2676">
        <w:tc>
          <w:tcPr>
            <w:tcW w:w="704" w:type="dxa"/>
          </w:tcPr>
          <w:p w14:paraId="38E66D5B"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7AFE124C" w14:textId="77777777" w:rsidR="004B2676" w:rsidRPr="004B2676" w:rsidRDefault="004B2676" w:rsidP="004B2676">
            <w:pPr>
              <w:spacing w:after="60"/>
              <w:jc w:val="both"/>
              <w:rPr>
                <w:rFonts w:cs="Times New Roman"/>
              </w:rPr>
            </w:pPr>
            <w:r w:rsidRPr="004B2676">
              <w:rPr>
                <w:rFonts w:cs="Times New Roman"/>
              </w:rPr>
              <w:t xml:space="preserve">Kendi kendime “parlayan her şeyin altın olmadığını” keşfettim. </w:t>
            </w:r>
          </w:p>
        </w:tc>
        <w:tc>
          <w:tcPr>
            <w:tcW w:w="336" w:type="dxa"/>
            <w:vAlign w:val="center"/>
          </w:tcPr>
          <w:p w14:paraId="0010F070"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24E4B1DC"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74880F19"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22B8392E"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1076605F"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285BDB01"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6C6CDC82" w14:textId="77777777" w:rsidTr="004B2676">
        <w:tc>
          <w:tcPr>
            <w:tcW w:w="704" w:type="dxa"/>
          </w:tcPr>
          <w:p w14:paraId="3FAA7172"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08CF015A" w14:textId="77777777" w:rsidR="004B2676" w:rsidRPr="004B2676" w:rsidRDefault="004B2676" w:rsidP="004B2676">
            <w:pPr>
              <w:autoSpaceDE w:val="0"/>
              <w:autoSpaceDN w:val="0"/>
              <w:adjustRightInd w:val="0"/>
              <w:spacing w:after="60"/>
              <w:rPr>
                <w:rFonts w:cs="Times New Roman"/>
                <w:szCs w:val="24"/>
              </w:rPr>
            </w:pPr>
            <w:r w:rsidRPr="004B2676">
              <w:rPr>
                <w:rFonts w:cs="Times New Roman"/>
                <w:szCs w:val="24"/>
              </w:rPr>
              <w:t>Durum bunu gerektirirse duygularımı kontrol edebilirim.</w:t>
            </w:r>
          </w:p>
        </w:tc>
        <w:tc>
          <w:tcPr>
            <w:tcW w:w="336" w:type="dxa"/>
            <w:vAlign w:val="center"/>
          </w:tcPr>
          <w:p w14:paraId="0873927F"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54C7B979"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0D233EA9"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1C279BDC"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3692FED2"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40468519"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0CB460BD" w14:textId="77777777" w:rsidTr="004B2676">
        <w:tc>
          <w:tcPr>
            <w:tcW w:w="704" w:type="dxa"/>
          </w:tcPr>
          <w:p w14:paraId="27544B8F"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67E368D1" w14:textId="77777777" w:rsidR="004B2676" w:rsidRPr="004B2676" w:rsidRDefault="004B2676" w:rsidP="004B2676">
            <w:pPr>
              <w:spacing w:after="60"/>
              <w:jc w:val="both"/>
              <w:rPr>
                <w:rFonts w:cs="Times New Roman"/>
              </w:rPr>
            </w:pPr>
            <w:r w:rsidRPr="004B2676">
              <w:rPr>
                <w:rFonts w:cs="Times New Roman"/>
              </w:rPr>
              <w:t>Geçmişimin önemli bir bilgi kaynağı olabileceğini sık sık farkına varıyorum.</w:t>
            </w:r>
          </w:p>
        </w:tc>
        <w:tc>
          <w:tcPr>
            <w:tcW w:w="336" w:type="dxa"/>
            <w:vAlign w:val="center"/>
          </w:tcPr>
          <w:p w14:paraId="1A38F8CA"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16AD0F37"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082D5C71"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4F401C03"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697F8B6F"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5D151430"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36BECD6D" w14:textId="77777777" w:rsidTr="004B2676">
        <w:tc>
          <w:tcPr>
            <w:tcW w:w="704" w:type="dxa"/>
          </w:tcPr>
          <w:p w14:paraId="7EEFEA54"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54FD9725" w14:textId="77777777" w:rsidR="004B2676" w:rsidRPr="004B2676" w:rsidRDefault="004B2676" w:rsidP="004B2676">
            <w:pPr>
              <w:spacing w:after="60"/>
              <w:jc w:val="both"/>
              <w:rPr>
                <w:rFonts w:cs="Times New Roman"/>
              </w:rPr>
            </w:pPr>
            <w:r w:rsidRPr="004B2676">
              <w:rPr>
                <w:rFonts w:cs="Times New Roman"/>
              </w:rPr>
              <w:t>Artık hayattaki küçük şeylere gerçekten değer verebileceğimi biliyorum.</w:t>
            </w:r>
          </w:p>
        </w:tc>
        <w:tc>
          <w:tcPr>
            <w:tcW w:w="336" w:type="dxa"/>
            <w:vAlign w:val="center"/>
          </w:tcPr>
          <w:p w14:paraId="1F9C3F62"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48385D61"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356336B8"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3A36FA93"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6A37A90D"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745D34C8"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09F7E20F" w14:textId="77777777" w:rsidTr="004B2676">
        <w:tc>
          <w:tcPr>
            <w:tcW w:w="704" w:type="dxa"/>
          </w:tcPr>
          <w:p w14:paraId="50DB904F"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123C0C01" w14:textId="77777777" w:rsidR="004B2676" w:rsidRPr="004B2676" w:rsidRDefault="004B2676" w:rsidP="004B2676">
            <w:pPr>
              <w:spacing w:after="60"/>
              <w:jc w:val="both"/>
              <w:rPr>
                <w:rFonts w:cs="Times New Roman"/>
              </w:rPr>
            </w:pPr>
            <w:r w:rsidRPr="004B2676">
              <w:rPr>
                <w:rFonts w:cs="Times New Roman"/>
              </w:rPr>
              <w:t>Diğer dinler ve diğer felsefeler hakkında daha fazla bilgi edinme merakım var.</w:t>
            </w:r>
          </w:p>
        </w:tc>
        <w:tc>
          <w:tcPr>
            <w:tcW w:w="336" w:type="dxa"/>
            <w:vAlign w:val="center"/>
          </w:tcPr>
          <w:p w14:paraId="24A54C05"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7462247E"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741EFD51"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63E8FCE4"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7C3AA964"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7181571D"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2DD045C4" w14:textId="77777777" w:rsidTr="004B2676">
        <w:tc>
          <w:tcPr>
            <w:tcW w:w="704" w:type="dxa"/>
          </w:tcPr>
          <w:p w14:paraId="05A809EF"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1A91B6F2" w14:textId="77777777" w:rsidR="004B2676" w:rsidRPr="004B2676" w:rsidRDefault="004B2676" w:rsidP="004B2676">
            <w:pPr>
              <w:spacing w:after="60"/>
              <w:jc w:val="both"/>
              <w:rPr>
                <w:rFonts w:cs="Times New Roman"/>
              </w:rPr>
            </w:pPr>
            <w:r w:rsidRPr="004B2676">
              <w:rPr>
                <w:rFonts w:cs="Times New Roman"/>
              </w:rPr>
              <w:t>Başkaları sayesinde değerli hayat dersleri öğrendim.</w:t>
            </w:r>
          </w:p>
        </w:tc>
        <w:tc>
          <w:tcPr>
            <w:tcW w:w="336" w:type="dxa"/>
            <w:vAlign w:val="center"/>
          </w:tcPr>
          <w:p w14:paraId="63242054"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7BF91C1D"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1EB8906E"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2989843C"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1BA2B516"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4C09C4D0"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07A35123" w14:textId="77777777" w:rsidTr="004B2676">
        <w:tc>
          <w:tcPr>
            <w:tcW w:w="704" w:type="dxa"/>
          </w:tcPr>
          <w:p w14:paraId="2A1140C1"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72EDE9B4" w14:textId="77777777" w:rsidR="004B2676" w:rsidRPr="004B2676" w:rsidRDefault="004B2676" w:rsidP="004B2676">
            <w:pPr>
              <w:spacing w:after="60"/>
              <w:jc w:val="both"/>
              <w:rPr>
                <w:rFonts w:cs="Times New Roman"/>
                <w:szCs w:val="24"/>
              </w:rPr>
            </w:pPr>
            <w:r w:rsidRPr="004B2676">
              <w:rPr>
                <w:rFonts w:cs="Times New Roman"/>
                <w:szCs w:val="24"/>
              </w:rPr>
              <w:t>Başkalarının duygularını anlamak için belli bir yeteneğim var gibi görünüyor.</w:t>
            </w:r>
          </w:p>
        </w:tc>
        <w:tc>
          <w:tcPr>
            <w:tcW w:w="336" w:type="dxa"/>
            <w:vAlign w:val="center"/>
          </w:tcPr>
          <w:p w14:paraId="2C2B8412"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1C766CC0"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0636BCCC"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7CF596AD"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74A2705E"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16BDBA5D" w14:textId="77777777" w:rsidR="004B2676" w:rsidRPr="004B2676" w:rsidRDefault="004B2676" w:rsidP="004B2676">
            <w:pPr>
              <w:spacing w:after="60"/>
              <w:jc w:val="center"/>
              <w:rPr>
                <w:rFonts w:cs="Times New Roman"/>
              </w:rPr>
            </w:pPr>
            <w:r w:rsidRPr="004B2676">
              <w:rPr>
                <w:rFonts w:cs="Times New Roman"/>
              </w:rPr>
              <w:t>6</w:t>
            </w:r>
          </w:p>
        </w:tc>
      </w:tr>
      <w:tr w:rsidR="004B2676" w:rsidRPr="004B2676" w14:paraId="12F53F3F" w14:textId="77777777" w:rsidTr="004B2676">
        <w:tc>
          <w:tcPr>
            <w:tcW w:w="704" w:type="dxa"/>
          </w:tcPr>
          <w:p w14:paraId="1F6C6CE8" w14:textId="77777777" w:rsidR="004B2676" w:rsidRPr="004B2676" w:rsidRDefault="004B2676" w:rsidP="004B2676">
            <w:pPr>
              <w:pStyle w:val="ListeParagraf"/>
              <w:numPr>
                <w:ilvl w:val="0"/>
                <w:numId w:val="1"/>
              </w:numPr>
              <w:spacing w:after="60"/>
              <w:ind w:hanging="689"/>
              <w:jc w:val="both"/>
              <w:rPr>
                <w:rFonts w:cs="Times New Roman"/>
              </w:rPr>
            </w:pPr>
          </w:p>
        </w:tc>
        <w:tc>
          <w:tcPr>
            <w:tcW w:w="5956" w:type="dxa"/>
          </w:tcPr>
          <w:p w14:paraId="1D9AB4CF" w14:textId="77777777" w:rsidR="004B2676" w:rsidRPr="004B2676" w:rsidRDefault="004B2676" w:rsidP="004B2676">
            <w:pPr>
              <w:spacing w:after="60"/>
              <w:jc w:val="both"/>
              <w:rPr>
                <w:rFonts w:cs="Times New Roman"/>
              </w:rPr>
            </w:pPr>
            <w:r w:rsidRPr="004B2676">
              <w:rPr>
                <w:rFonts w:cs="Times New Roman"/>
              </w:rPr>
              <w:t>Geçmiş olayları yeniden yaşamak, bugünü yaşamaya olan güvenimi artırıyor.</w:t>
            </w:r>
          </w:p>
        </w:tc>
        <w:tc>
          <w:tcPr>
            <w:tcW w:w="336" w:type="dxa"/>
            <w:vAlign w:val="center"/>
          </w:tcPr>
          <w:p w14:paraId="53172956" w14:textId="77777777" w:rsidR="004B2676" w:rsidRPr="004B2676" w:rsidRDefault="004B2676" w:rsidP="004B2676">
            <w:pPr>
              <w:spacing w:after="60"/>
              <w:jc w:val="center"/>
              <w:rPr>
                <w:rFonts w:cs="Times New Roman"/>
              </w:rPr>
            </w:pPr>
            <w:r w:rsidRPr="004B2676">
              <w:rPr>
                <w:rFonts w:cs="Times New Roman"/>
              </w:rPr>
              <w:t>1</w:t>
            </w:r>
          </w:p>
        </w:tc>
        <w:tc>
          <w:tcPr>
            <w:tcW w:w="336" w:type="dxa"/>
            <w:vAlign w:val="center"/>
          </w:tcPr>
          <w:p w14:paraId="3A99B4AA" w14:textId="77777777" w:rsidR="004B2676" w:rsidRPr="004B2676" w:rsidRDefault="004B2676" w:rsidP="004B2676">
            <w:pPr>
              <w:spacing w:after="60"/>
              <w:jc w:val="center"/>
              <w:rPr>
                <w:rFonts w:cs="Times New Roman"/>
              </w:rPr>
            </w:pPr>
            <w:r w:rsidRPr="004B2676">
              <w:rPr>
                <w:rFonts w:cs="Times New Roman"/>
              </w:rPr>
              <w:t>2</w:t>
            </w:r>
          </w:p>
        </w:tc>
        <w:tc>
          <w:tcPr>
            <w:tcW w:w="336" w:type="dxa"/>
            <w:vAlign w:val="center"/>
          </w:tcPr>
          <w:p w14:paraId="35B4B13B" w14:textId="77777777" w:rsidR="004B2676" w:rsidRPr="004B2676" w:rsidRDefault="004B2676" w:rsidP="004B2676">
            <w:pPr>
              <w:spacing w:after="60"/>
              <w:jc w:val="center"/>
              <w:rPr>
                <w:rFonts w:cs="Times New Roman"/>
              </w:rPr>
            </w:pPr>
            <w:r w:rsidRPr="004B2676">
              <w:rPr>
                <w:rFonts w:cs="Times New Roman"/>
              </w:rPr>
              <w:t>3</w:t>
            </w:r>
          </w:p>
        </w:tc>
        <w:tc>
          <w:tcPr>
            <w:tcW w:w="336" w:type="dxa"/>
            <w:vAlign w:val="center"/>
          </w:tcPr>
          <w:p w14:paraId="6FFFE53E" w14:textId="77777777" w:rsidR="004B2676" w:rsidRPr="004B2676" w:rsidRDefault="004B2676" w:rsidP="004B2676">
            <w:pPr>
              <w:spacing w:after="60"/>
              <w:jc w:val="center"/>
              <w:rPr>
                <w:rFonts w:cs="Times New Roman"/>
              </w:rPr>
            </w:pPr>
            <w:r w:rsidRPr="004B2676">
              <w:rPr>
                <w:rFonts w:cs="Times New Roman"/>
              </w:rPr>
              <w:t>4</w:t>
            </w:r>
          </w:p>
        </w:tc>
        <w:tc>
          <w:tcPr>
            <w:tcW w:w="336" w:type="dxa"/>
            <w:vAlign w:val="center"/>
          </w:tcPr>
          <w:p w14:paraId="470A804C" w14:textId="77777777" w:rsidR="004B2676" w:rsidRPr="004B2676" w:rsidRDefault="004B2676" w:rsidP="004B2676">
            <w:pPr>
              <w:spacing w:after="60"/>
              <w:jc w:val="center"/>
              <w:rPr>
                <w:rFonts w:cs="Times New Roman"/>
              </w:rPr>
            </w:pPr>
            <w:r w:rsidRPr="004B2676">
              <w:rPr>
                <w:rFonts w:cs="Times New Roman"/>
              </w:rPr>
              <w:t>5</w:t>
            </w:r>
          </w:p>
        </w:tc>
        <w:tc>
          <w:tcPr>
            <w:tcW w:w="336" w:type="dxa"/>
            <w:vAlign w:val="center"/>
          </w:tcPr>
          <w:p w14:paraId="78E8B85A" w14:textId="77777777" w:rsidR="004B2676" w:rsidRPr="004B2676" w:rsidRDefault="004B2676" w:rsidP="004B2676">
            <w:pPr>
              <w:spacing w:after="60"/>
              <w:jc w:val="center"/>
              <w:rPr>
                <w:rFonts w:cs="Times New Roman"/>
              </w:rPr>
            </w:pPr>
            <w:r w:rsidRPr="004B2676">
              <w:rPr>
                <w:rFonts w:cs="Times New Roman"/>
              </w:rPr>
              <w:t>6</w:t>
            </w:r>
          </w:p>
        </w:tc>
      </w:tr>
    </w:tbl>
    <w:p w14:paraId="658812C0" w14:textId="77777777" w:rsidR="004B2676" w:rsidRPr="004B2676" w:rsidRDefault="004B2676" w:rsidP="004B2676">
      <w:pPr>
        <w:spacing w:line="360" w:lineRule="auto"/>
        <w:jc w:val="both"/>
        <w:rPr>
          <w:rFonts w:ascii="Times New Roman" w:hAnsi="Times New Roman" w:cs="Times New Roman"/>
          <w:szCs w:val="24"/>
        </w:rPr>
      </w:pPr>
    </w:p>
    <w:sectPr w:rsidR="004B2676" w:rsidRPr="004B26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F06C2"/>
    <w:multiLevelType w:val="hybridMultilevel"/>
    <w:tmpl w:val="0DE8FD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5692BD7"/>
    <w:multiLevelType w:val="hybridMultilevel"/>
    <w:tmpl w:val="0DE8FDC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35226072">
    <w:abstractNumId w:val="0"/>
  </w:num>
  <w:num w:numId="2" w16cid:durableId="1738867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A78"/>
    <w:rsid w:val="00153881"/>
    <w:rsid w:val="00486858"/>
    <w:rsid w:val="004B2676"/>
    <w:rsid w:val="005E2498"/>
    <w:rsid w:val="005E5720"/>
    <w:rsid w:val="00694A78"/>
    <w:rsid w:val="00E14A9A"/>
    <w:rsid w:val="00F75EBC"/>
    <w:rsid w:val="00FE67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3DD46"/>
  <w15:chartTrackingRefBased/>
  <w15:docId w15:val="{C3E2ABBF-420F-4A5D-A8E8-E5CE2E4C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A78"/>
    <w:rPr>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B2676"/>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B2676"/>
    <w:pPr>
      <w:ind w:left="720"/>
      <w:contextualSpacing/>
    </w:pPr>
    <w:rPr>
      <w:rFonts w:ascii="Times New Roman" w:hAnsi="Times New Roman"/>
      <w:kern w:val="0"/>
      <w:sz w:val="24"/>
      <w14:ligatures w14:val="none"/>
    </w:rPr>
  </w:style>
  <w:style w:type="table" w:customStyle="1" w:styleId="TabloKlavuzu1">
    <w:name w:val="Tablo Kılavuzu1"/>
    <w:basedOn w:val="NormalTablo"/>
    <w:next w:val="TabloKlavuzu"/>
    <w:uiPriority w:val="39"/>
    <w:rsid w:val="00486858"/>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035990">
      <w:bodyDiv w:val="1"/>
      <w:marLeft w:val="0"/>
      <w:marRight w:val="0"/>
      <w:marTop w:val="0"/>
      <w:marBottom w:val="0"/>
      <w:divBdr>
        <w:top w:val="none" w:sz="0" w:space="0" w:color="auto"/>
        <w:left w:val="none" w:sz="0" w:space="0" w:color="auto"/>
        <w:bottom w:val="none" w:sz="0" w:space="0" w:color="auto"/>
        <w:right w:val="none" w:sz="0" w:space="0" w:color="auto"/>
      </w:divBdr>
    </w:div>
    <w:div w:id="753942245">
      <w:bodyDiv w:val="1"/>
      <w:marLeft w:val="0"/>
      <w:marRight w:val="0"/>
      <w:marTop w:val="0"/>
      <w:marBottom w:val="0"/>
      <w:divBdr>
        <w:top w:val="none" w:sz="0" w:space="0" w:color="auto"/>
        <w:left w:val="none" w:sz="0" w:space="0" w:color="auto"/>
        <w:bottom w:val="none" w:sz="0" w:space="0" w:color="auto"/>
        <w:right w:val="none" w:sz="0" w:space="0" w:color="auto"/>
      </w:divBdr>
    </w:div>
    <w:div w:id="128248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1106</Words>
  <Characters>6306</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SEMA KOCA</cp:lastModifiedBy>
  <cp:revision>4</cp:revision>
  <dcterms:created xsi:type="dcterms:W3CDTF">2023-05-12T05:23:00Z</dcterms:created>
  <dcterms:modified xsi:type="dcterms:W3CDTF">2025-02-28T08:34:00Z</dcterms:modified>
</cp:coreProperties>
</file>