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609" w:rsidRDefault="00DD1609" w:rsidP="00DD1609">
      <w:pPr>
        <w:rPr>
          <w:rFonts w:ascii="Times New Roman" w:hAnsi="Times New Roman" w:cs="Times New Roman"/>
          <w:b/>
          <w:bCs/>
          <w:sz w:val="28"/>
          <w:szCs w:val="28"/>
        </w:rPr>
      </w:pPr>
      <w:bookmarkStart w:id="0" w:name="OLE_LINK76"/>
      <w:r>
        <w:rPr>
          <w:rFonts w:ascii="Times New Roman" w:hAnsi="Times New Roman" w:cs="Times New Roman"/>
          <w:b/>
          <w:bCs/>
          <w:sz w:val="28"/>
          <w:szCs w:val="28"/>
        </w:rPr>
        <w:t xml:space="preserve">Supplementary file </w:t>
      </w:r>
      <w:r w:rsidR="00B37FAD">
        <w:rPr>
          <w:rFonts w:ascii="Times New Roman" w:hAnsi="Times New Roman" w:cs="Times New Roman"/>
          <w:b/>
          <w:bCs/>
          <w:sz w:val="28"/>
          <w:szCs w:val="28"/>
        </w:rPr>
        <w:t>2</w:t>
      </w:r>
    </w:p>
    <w:p w:rsidR="006B6A15" w:rsidRPr="006B6A15" w:rsidRDefault="006B6A15" w:rsidP="006B6A15">
      <w:pPr>
        <w:jc w:val="center"/>
        <w:rPr>
          <w:rFonts w:ascii="Times New Roman" w:hAnsi="Times New Roman" w:cs="Times New Roman"/>
          <w:b/>
          <w:bCs/>
          <w:sz w:val="28"/>
          <w:szCs w:val="28"/>
        </w:rPr>
      </w:pPr>
      <w:r w:rsidRPr="006B6A15">
        <w:rPr>
          <w:rFonts w:ascii="Times New Roman" w:hAnsi="Times New Roman" w:cs="Times New Roman"/>
          <w:b/>
          <w:bCs/>
          <w:sz w:val="28"/>
          <w:szCs w:val="28"/>
        </w:rPr>
        <w:t>Alarm Management Knowledge Test</w:t>
      </w:r>
      <w:r w:rsidR="00ED3EBC">
        <w:rPr>
          <w:rFonts w:ascii="Times New Roman" w:hAnsi="Times New Roman" w:cs="Times New Roman"/>
          <w:b/>
          <w:bCs/>
          <w:sz w:val="28"/>
          <w:szCs w:val="28"/>
        </w:rPr>
        <w:t xml:space="preserve"> </w:t>
      </w:r>
      <w:r w:rsidR="00ED3EBC" w:rsidRPr="00ED3EBC">
        <w:rPr>
          <w:rFonts w:ascii="Times New Roman" w:hAnsi="Times New Roman" w:cs="Times New Roman"/>
          <w:b/>
          <w:bCs/>
          <w:sz w:val="28"/>
          <w:szCs w:val="28"/>
        </w:rPr>
        <w:t>Questionnaire</w:t>
      </w:r>
    </w:p>
    <w:bookmarkEnd w:id="0"/>
    <w:p w:rsidR="006B6A15" w:rsidRPr="006B6A15" w:rsidRDefault="006B6A15" w:rsidP="006B6A15">
      <w:pPr>
        <w:rPr>
          <w:rFonts w:ascii="Times New Roman" w:hAnsi="Times New Roman" w:cs="Times New Roman"/>
          <w:b/>
          <w:bCs/>
          <w:sz w:val="28"/>
          <w:szCs w:val="28"/>
        </w:rPr>
      </w:pPr>
    </w:p>
    <w:p w:rsidR="006B6A15" w:rsidRPr="006B6A15" w:rsidRDefault="006B6A15" w:rsidP="006B6A15">
      <w:pPr>
        <w:rPr>
          <w:rFonts w:ascii="Times New Roman" w:hAnsi="Times New Roman" w:cs="Times New Roman" w:hint="eastAsia"/>
          <w:b/>
          <w:bCs/>
          <w:sz w:val="24"/>
        </w:rPr>
      </w:pPr>
      <w:bookmarkStart w:id="1" w:name="OLE_LINK75"/>
      <w:r w:rsidRPr="006B6A15">
        <w:rPr>
          <w:rFonts w:ascii="Times New Roman" w:hAnsi="Times New Roman" w:cs="Times New Roman"/>
          <w:b/>
          <w:bCs/>
          <w:sz w:val="24"/>
        </w:rPr>
        <w:t>【</w:t>
      </w:r>
      <w:r w:rsidRPr="006B6A15">
        <w:rPr>
          <w:rFonts w:ascii="Times New Roman" w:hAnsi="Times New Roman" w:cs="Times New Roman"/>
          <w:b/>
          <w:bCs/>
          <w:sz w:val="24"/>
        </w:rPr>
        <w:t>Introduction</w:t>
      </w:r>
      <w:r w:rsidRPr="006B6A15">
        <w:rPr>
          <w:rFonts w:ascii="Times New Roman" w:hAnsi="Times New Roman" w:cs="Times New Roman"/>
          <w:b/>
          <w:bCs/>
          <w:sz w:val="24"/>
        </w:rPr>
        <w:t>】</w:t>
      </w:r>
    </w:p>
    <w:bookmarkEnd w:id="1"/>
    <w:p w:rsidR="006B6A15" w:rsidRPr="006B6A15" w:rsidRDefault="006B6A15" w:rsidP="006B6A15">
      <w:pPr>
        <w:rPr>
          <w:rFonts w:ascii="Times New Roman" w:hAnsi="Times New Roman" w:cs="Times New Roman" w:hint="eastAsia"/>
          <w:sz w:val="24"/>
        </w:rPr>
      </w:pPr>
      <w:r w:rsidRPr="006B6A15">
        <w:rPr>
          <w:rFonts w:ascii="Times New Roman" w:hAnsi="Times New Roman" w:cs="Times New Roman"/>
          <w:sz w:val="24"/>
        </w:rPr>
        <w:t>Multiparameter monitors are crucial in clinical medicine, and their alarm management directly impacts patient safety and treatment outcomes. Accurate understanding and handling of monitor alarms is an essential professional skill for every medical staff member.</w:t>
      </w:r>
    </w:p>
    <w:p w:rsidR="006B6A15" w:rsidRDefault="006B6A15" w:rsidP="006B6A15">
      <w:pPr>
        <w:rPr>
          <w:rFonts w:ascii="Times New Roman" w:hAnsi="Times New Roman" w:cs="Times New Roman"/>
          <w:sz w:val="24"/>
        </w:rPr>
      </w:pPr>
      <w:r w:rsidRPr="006B6A15">
        <w:rPr>
          <w:rFonts w:ascii="Times New Roman" w:hAnsi="Times New Roman" w:cs="Times New Roman"/>
          <w:sz w:val="24"/>
        </w:rPr>
        <w:t>The questions in this test are developed according to relevant standards within China's medical industry and the "Clinical Practice Guidelines for Multiparameter Monitor Alarm Management in China (2020 Edition)." The test assesses knowledge related to alarm management for multiparameter monitors, comprising single-choice and multiple-choice questions with a total score of 100 points. There are 25 single-choice questions worth 3 points each, and 5 multiple-choice questions worth 5 points each.</w:t>
      </w:r>
    </w:p>
    <w:p w:rsidR="006B6A15" w:rsidRDefault="006B6A15" w:rsidP="006B6A15">
      <w:pPr>
        <w:rPr>
          <w:rFonts w:ascii="Times New Roman" w:hAnsi="Times New Roman" w:cs="Times New Roman"/>
          <w:sz w:val="24"/>
        </w:rPr>
      </w:pPr>
    </w:p>
    <w:p w:rsidR="00F95F97" w:rsidRDefault="00F95F97" w:rsidP="006B6A15">
      <w:pPr>
        <w:rPr>
          <w:rFonts w:ascii="Times New Roman" w:hAnsi="Times New Roman" w:cs="Times New Roman"/>
          <w:sz w:val="24"/>
        </w:rPr>
      </w:pPr>
    </w:p>
    <w:p w:rsidR="006B6A15" w:rsidRDefault="006B6A15" w:rsidP="006B6A15">
      <w:pPr>
        <w:rPr>
          <w:rFonts w:ascii="Times New Roman" w:hAnsi="Times New Roman" w:cs="Times New Roman" w:hint="eastAsia"/>
          <w:b/>
          <w:bCs/>
          <w:sz w:val="24"/>
        </w:rPr>
      </w:pPr>
      <w:r w:rsidRPr="006B6A15">
        <w:rPr>
          <w:rFonts w:ascii="Times New Roman" w:hAnsi="Times New Roman" w:cs="Times New Roman"/>
          <w:b/>
          <w:bCs/>
          <w:sz w:val="24"/>
        </w:rPr>
        <w:t>P</w:t>
      </w:r>
      <w:r w:rsidRPr="006B6A15">
        <w:rPr>
          <w:rFonts w:ascii="Times New Roman" w:hAnsi="Times New Roman" w:cs="Times New Roman" w:hint="eastAsia"/>
          <w:b/>
          <w:bCs/>
          <w:sz w:val="24"/>
        </w:rPr>
        <w:t>art 1</w:t>
      </w:r>
      <w:r>
        <w:rPr>
          <w:rFonts w:ascii="Times New Roman" w:hAnsi="Times New Roman" w:cs="Times New Roman"/>
          <w:b/>
          <w:bCs/>
          <w:sz w:val="24"/>
        </w:rPr>
        <w:t xml:space="preserve">: </w:t>
      </w:r>
      <w:r w:rsidRPr="006B6A15">
        <w:rPr>
          <w:rFonts w:ascii="Times New Roman" w:hAnsi="Times New Roman" w:cs="Times New Roman"/>
          <w:b/>
          <w:bCs/>
          <w:sz w:val="24"/>
        </w:rPr>
        <w:t>Single - choice Questions</w:t>
      </w:r>
    </w:p>
    <w:p w:rsidR="006B6A15" w:rsidRDefault="006B6A15" w:rsidP="006B6A15">
      <w:pPr>
        <w:rPr>
          <w:rFonts w:ascii="Times New Roman" w:hAnsi="Times New Roman" w:cs="Times New Roman"/>
          <w:sz w:val="24"/>
        </w:rPr>
      </w:pPr>
      <w:r w:rsidRPr="006B6A15">
        <w:rPr>
          <w:rFonts w:ascii="Times New Roman" w:hAnsi="Times New Roman" w:cs="Times New Roman"/>
          <w:sz w:val="24"/>
        </w:rPr>
        <w:t xml:space="preserve">1. According to China's clinical alarm response guidelines, the response time requirements for different priority alarms are as follows: High-priority alarms need to be responded to within ____; Medium-priority alarms need to be responded to within ____; Low-priority alarms need to be responded to within </w:t>
      </w:r>
      <w:bookmarkStart w:id="2" w:name="OLE_LINK59"/>
      <w:r w:rsidRPr="006B6A15">
        <w:rPr>
          <w:rFonts w:ascii="Times New Roman" w:hAnsi="Times New Roman" w:cs="Times New Roman"/>
          <w:sz w:val="24"/>
        </w:rPr>
        <w:t>____.</w:t>
      </w:r>
      <w:bookmarkEnd w:id="2"/>
      <w:r w:rsidRPr="006B6A15">
        <w:rPr>
          <w:rFonts w:ascii="Times New Roman" w:hAnsi="Times New Roman" w:cs="Times New Roman"/>
          <w:sz w:val="24"/>
        </w:rPr>
        <w:t xml:space="preserve"> </w:t>
      </w:r>
    </w:p>
    <w:p w:rsidR="006B6A15" w:rsidRPr="006B6A15" w:rsidRDefault="006B6A15" w:rsidP="006B6A15">
      <w:pPr>
        <w:rPr>
          <w:rFonts w:ascii="Times New Roman" w:hAnsi="Times New Roman" w:cs="Times New Roman"/>
          <w:sz w:val="24"/>
        </w:rPr>
      </w:pPr>
      <w:r w:rsidRPr="006B6A15">
        <w:rPr>
          <w:rFonts w:ascii="Times New Roman" w:hAnsi="Times New Roman" w:cs="Times New Roman"/>
          <w:sz w:val="24"/>
        </w:rPr>
        <w:t xml:space="preserve">A. 10s; 1 minute; 3 minutes  </w:t>
      </w:r>
    </w:p>
    <w:p w:rsidR="006B6A15" w:rsidRPr="006B6A15" w:rsidRDefault="006B6A15" w:rsidP="006B6A15">
      <w:pPr>
        <w:rPr>
          <w:rFonts w:ascii="Times New Roman" w:hAnsi="Times New Roman" w:cs="Times New Roman"/>
          <w:sz w:val="24"/>
        </w:rPr>
      </w:pPr>
      <w:r w:rsidRPr="006B6A15">
        <w:rPr>
          <w:rFonts w:ascii="Times New Roman" w:hAnsi="Times New Roman" w:cs="Times New Roman"/>
          <w:sz w:val="24"/>
        </w:rPr>
        <w:t xml:space="preserve">B. 15s; 2 minutes; 5 minutes  </w:t>
      </w:r>
    </w:p>
    <w:p w:rsidR="006B6A15" w:rsidRPr="006B6A15" w:rsidRDefault="006B6A15" w:rsidP="006B6A15">
      <w:pPr>
        <w:rPr>
          <w:rFonts w:ascii="Times New Roman" w:hAnsi="Times New Roman" w:cs="Times New Roman"/>
          <w:sz w:val="24"/>
        </w:rPr>
      </w:pPr>
      <w:r w:rsidRPr="006B6A15">
        <w:rPr>
          <w:rFonts w:ascii="Times New Roman" w:hAnsi="Times New Roman" w:cs="Times New Roman"/>
          <w:sz w:val="24"/>
        </w:rPr>
        <w:t xml:space="preserve">C. 20s; 2 minutes; 5 minutes  </w:t>
      </w:r>
    </w:p>
    <w:p w:rsidR="006B6A15" w:rsidRPr="006B6A15" w:rsidRDefault="006B6A15" w:rsidP="006B6A15">
      <w:pPr>
        <w:rPr>
          <w:rFonts w:ascii="Times New Roman" w:hAnsi="Times New Roman" w:cs="Times New Roman"/>
          <w:sz w:val="24"/>
        </w:rPr>
      </w:pPr>
      <w:r w:rsidRPr="006B6A15">
        <w:rPr>
          <w:rFonts w:ascii="Times New Roman" w:hAnsi="Times New Roman" w:cs="Times New Roman"/>
          <w:sz w:val="24"/>
        </w:rPr>
        <w:t xml:space="preserve">D. 20s; 2 minutes; 3 minutes  </w:t>
      </w:r>
    </w:p>
    <w:p w:rsidR="006B6A15" w:rsidRDefault="006B6A15" w:rsidP="006B6A15">
      <w:pPr>
        <w:rPr>
          <w:rFonts w:ascii="Times New Roman" w:hAnsi="Times New Roman" w:cs="Times New Roman"/>
          <w:sz w:val="24"/>
        </w:rPr>
      </w:pPr>
    </w:p>
    <w:p w:rsidR="00570055" w:rsidRPr="00570055" w:rsidRDefault="00570055" w:rsidP="00570055">
      <w:pPr>
        <w:rPr>
          <w:rFonts w:ascii="Times New Roman" w:hAnsi="Times New Roman" w:cs="Times New Roman" w:hint="eastAsia"/>
          <w:sz w:val="24"/>
        </w:rPr>
      </w:pPr>
      <w:r w:rsidRPr="00570055">
        <w:rPr>
          <w:rFonts w:ascii="Times New Roman" w:hAnsi="Times New Roman" w:cs="Times New Roman"/>
          <w:sz w:val="24"/>
        </w:rPr>
        <w:t xml:space="preserve">2. The identification characteristics of high-priority alarms on multiparameter monitors are </w:t>
      </w:r>
      <w:r w:rsidRPr="006B6A15">
        <w:rPr>
          <w:rFonts w:ascii="Times New Roman" w:hAnsi="Times New Roman" w:cs="Times New Roman"/>
          <w:sz w:val="24"/>
        </w:rPr>
        <w:t>____.</w:t>
      </w:r>
    </w:p>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lastRenderedPageBreak/>
        <w:t>A. Continuous red flashing alarm, continuous, sharp, and urgent alarm sound, with continuous alarming after activation</w:t>
      </w:r>
    </w:p>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B. Intermittent yellow flashing alarm, relatively mild and repetitive alarm sound, with an alarm occurring every 3 seconds after activation</w:t>
      </w:r>
    </w:p>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C. Green prompt alarm, single alarm sound, with an alarm occurring every 25 seconds after activation</w:t>
      </w:r>
    </w:p>
    <w:p w:rsidR="00570055" w:rsidRDefault="00570055" w:rsidP="00570055">
      <w:pPr>
        <w:rPr>
          <w:rFonts w:ascii="Times New Roman" w:hAnsi="Times New Roman" w:cs="Times New Roman"/>
          <w:sz w:val="24"/>
        </w:rPr>
      </w:pPr>
      <w:r w:rsidRPr="00570055">
        <w:rPr>
          <w:rFonts w:ascii="Times New Roman" w:hAnsi="Times New Roman" w:cs="Times New Roman"/>
          <w:sz w:val="24"/>
        </w:rPr>
        <w:t>D. White prompt alarm, single alarm sound, with an alarm occurring every 25 seconds after activation</w:t>
      </w:r>
    </w:p>
    <w:p w:rsidR="00570055" w:rsidRDefault="00570055" w:rsidP="00570055">
      <w:pPr>
        <w:rPr>
          <w:rFonts w:ascii="Times New Roman" w:hAnsi="Times New Roman" w:cs="Times New Roman"/>
          <w:sz w:val="24"/>
        </w:rPr>
      </w:pPr>
    </w:p>
    <w:p w:rsidR="00570055" w:rsidRDefault="00570055" w:rsidP="00570055">
      <w:pPr>
        <w:rPr>
          <w:rFonts w:ascii="Times New Roman" w:hAnsi="Times New Roman" w:cs="Times New Roman" w:hint="eastAsia"/>
          <w:sz w:val="24"/>
        </w:rPr>
      </w:pPr>
      <w:r w:rsidRPr="00570055">
        <w:rPr>
          <w:rFonts w:ascii="Times New Roman" w:hAnsi="Times New Roman" w:cs="Times New Roman"/>
          <w:sz w:val="24"/>
        </w:rPr>
        <w:t>3. When a multiparameter monitor triggers a clinical alarm, the first responder should be</w:t>
      </w:r>
      <w:r w:rsidRPr="006B6A15">
        <w:rPr>
          <w:rFonts w:ascii="Times New Roman" w:hAnsi="Times New Roman" w:cs="Times New Roman"/>
          <w:sz w:val="24"/>
        </w:rPr>
        <w:t xml:space="preserve"> </w:t>
      </w:r>
      <w:bookmarkStart w:id="3" w:name="OLE_LINK60"/>
      <w:r w:rsidRPr="006B6A15">
        <w:rPr>
          <w:rFonts w:ascii="Times New Roman" w:hAnsi="Times New Roman" w:cs="Times New Roman"/>
          <w:sz w:val="24"/>
        </w:rPr>
        <w:t>____.</w:t>
      </w:r>
      <w:bookmarkEnd w:id="3"/>
    </w:p>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A. Attending Physician</w:t>
      </w:r>
    </w:p>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B. On-duty responsible nurse/doctor</w:t>
      </w:r>
    </w:p>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C. Nursing station duty nurse</w:t>
      </w:r>
    </w:p>
    <w:p w:rsidR="00570055" w:rsidRDefault="00570055" w:rsidP="00570055">
      <w:pPr>
        <w:rPr>
          <w:rFonts w:ascii="Times New Roman" w:hAnsi="Times New Roman" w:cs="Times New Roman"/>
          <w:sz w:val="24"/>
        </w:rPr>
      </w:pPr>
      <w:r w:rsidRPr="00570055">
        <w:rPr>
          <w:rFonts w:ascii="Times New Roman" w:hAnsi="Times New Roman" w:cs="Times New Roman"/>
          <w:sz w:val="24"/>
        </w:rPr>
        <w:t>D. Head nurse</w:t>
      </w:r>
    </w:p>
    <w:p w:rsidR="00570055" w:rsidRDefault="00570055" w:rsidP="00570055">
      <w:pPr>
        <w:rPr>
          <w:rFonts w:ascii="Times New Roman" w:hAnsi="Times New Roman" w:cs="Times New Roman"/>
          <w:sz w:val="24"/>
        </w:rPr>
      </w:pPr>
    </w:p>
    <w:p w:rsidR="00570055" w:rsidRDefault="00570055" w:rsidP="00570055">
      <w:pPr>
        <w:rPr>
          <w:rFonts w:ascii="Times New Roman" w:hAnsi="Times New Roman" w:cs="Times New Roman"/>
          <w:sz w:val="24"/>
        </w:rPr>
      </w:pPr>
      <w:r w:rsidRPr="00570055">
        <w:rPr>
          <w:rFonts w:ascii="Times New Roman" w:hAnsi="Times New Roman" w:cs="Times New Roman"/>
          <w:sz w:val="24"/>
        </w:rPr>
        <w:t>4. Patient Hu, 60 years old, with a history of hypertension, is admitted and monitored with an ECG showing a systolic blood pressure of 158mmHg and a diastolic blood pressure of 85mmHg. According to the "Clinical Practice Guidelines for Multiparameter Monitor Alarm Management in China (2020 Edition)," the upper threshold for the systolic blood pressure alarm should be set to</w:t>
      </w:r>
      <w:bookmarkStart w:id="4" w:name="OLE_LINK61"/>
      <w:r w:rsidRPr="00570055">
        <w:rPr>
          <w:rFonts w:ascii="Times New Roman" w:hAnsi="Times New Roman" w:cs="Times New Roman"/>
          <w:sz w:val="24"/>
        </w:rPr>
        <w:t xml:space="preserve"> </w:t>
      </w:r>
      <w:r w:rsidRPr="006B6A15">
        <w:rPr>
          <w:rFonts w:ascii="Times New Roman" w:hAnsi="Times New Roman" w:cs="Times New Roman"/>
          <w:sz w:val="24"/>
        </w:rPr>
        <w:t>____</w:t>
      </w:r>
      <w:r w:rsidRPr="00570055">
        <w:rPr>
          <w:rFonts w:ascii="Times New Roman" w:hAnsi="Times New Roman" w:cs="Times New Roman"/>
          <w:sz w:val="24"/>
        </w:rPr>
        <w:t>.</w:t>
      </w:r>
    </w:p>
    <w:bookmarkEnd w:id="4"/>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A. Not exceeding 140mmHg</w:t>
      </w:r>
    </w:p>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B. Not exceeding 160mmHg</w:t>
      </w:r>
    </w:p>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C. Not exceeding 180mmHg</w:t>
      </w:r>
    </w:p>
    <w:p w:rsidR="00570055" w:rsidRDefault="00570055" w:rsidP="00570055">
      <w:pPr>
        <w:rPr>
          <w:rFonts w:ascii="Times New Roman" w:hAnsi="Times New Roman" w:cs="Times New Roman" w:hint="eastAsia"/>
          <w:sz w:val="24"/>
        </w:rPr>
      </w:pPr>
      <w:r w:rsidRPr="00570055">
        <w:rPr>
          <w:rFonts w:ascii="Times New Roman" w:hAnsi="Times New Roman" w:cs="Times New Roman"/>
          <w:sz w:val="24"/>
        </w:rPr>
        <w:t>D. Not exceeding 205mmHg</w:t>
      </w:r>
    </w:p>
    <w:p w:rsidR="00570055" w:rsidRDefault="00570055" w:rsidP="00570055">
      <w:pPr>
        <w:rPr>
          <w:rFonts w:ascii="Times New Roman" w:hAnsi="Times New Roman" w:cs="Times New Roman"/>
          <w:sz w:val="24"/>
        </w:rPr>
      </w:pPr>
    </w:p>
    <w:p w:rsidR="00BE4FE6" w:rsidRDefault="00BE4FE6" w:rsidP="00BE4FE6">
      <w:pPr>
        <w:rPr>
          <w:rFonts w:ascii="Times New Roman" w:hAnsi="Times New Roman" w:cs="Times New Roman"/>
          <w:sz w:val="24"/>
        </w:rPr>
      </w:pPr>
      <w:r w:rsidRPr="00BE4FE6">
        <w:rPr>
          <w:rFonts w:ascii="Times New Roman" w:hAnsi="Times New Roman" w:cs="Times New Roman"/>
          <w:sz w:val="24"/>
        </w:rPr>
        <w:t xml:space="preserve">5. Patient Huang, 82 years old, has coronary heart disease and heart failure. After admission, he is monitored with an ECG, showing a heart rate (HR) of 122 beats/min, respiratory rate (RR) of 26 breaths/min, non-invasive blood pressure (NIBP) of 132/72mmHg, and oxygen saturation (SpO₂) of 90%. During monitoring, the multiparameter monitor triggers an alarm. The updated monitoring data shows: heart </w:t>
      </w:r>
      <w:r w:rsidRPr="00BE4FE6">
        <w:rPr>
          <w:rFonts w:ascii="Times New Roman" w:hAnsi="Times New Roman" w:cs="Times New Roman"/>
          <w:sz w:val="24"/>
        </w:rPr>
        <w:lastRenderedPageBreak/>
        <w:t>rate (HR) of 186 beats/min, arrhythmia diagnosed as ventricular tachycardia (V Tach), and non-invasive blood pressure (NIBP) dropped to 72/40mmHg. When the nurse arrives at the patient's bedside, the first action should be</w:t>
      </w:r>
      <w:bookmarkStart w:id="5" w:name="OLE_LINK63"/>
      <w:r w:rsidRPr="00BE4FE6">
        <w:rPr>
          <w:rFonts w:ascii="Times New Roman" w:hAnsi="Times New Roman" w:cs="Times New Roman"/>
          <w:sz w:val="24"/>
        </w:rPr>
        <w:t xml:space="preserve"> </w:t>
      </w:r>
      <w:r w:rsidRPr="006B6A15">
        <w:rPr>
          <w:rFonts w:ascii="Times New Roman" w:hAnsi="Times New Roman" w:cs="Times New Roman"/>
          <w:sz w:val="24"/>
        </w:rPr>
        <w:t>____</w:t>
      </w:r>
      <w:r w:rsidRPr="00570055">
        <w:rPr>
          <w:rFonts w:ascii="Times New Roman" w:hAnsi="Times New Roman" w:cs="Times New Roman"/>
          <w:sz w:val="24"/>
        </w:rPr>
        <w:t>.</w:t>
      </w:r>
    </w:p>
    <w:bookmarkEnd w:id="5"/>
    <w:p w:rsidR="00BE4FE6" w:rsidRPr="00BE4FE6" w:rsidRDefault="00BE4FE6" w:rsidP="00BE4FE6">
      <w:pPr>
        <w:rPr>
          <w:rFonts w:ascii="Times New Roman" w:hAnsi="Times New Roman" w:cs="Times New Roman"/>
          <w:sz w:val="24"/>
        </w:rPr>
      </w:pPr>
      <w:r w:rsidRPr="00BE4FE6">
        <w:rPr>
          <w:rFonts w:ascii="Times New Roman" w:hAnsi="Times New Roman" w:cs="Times New Roman"/>
          <w:sz w:val="24"/>
        </w:rPr>
        <w:t>A. Carefully check if the multiparameter monitor's lead wires are disconnected</w:t>
      </w:r>
    </w:p>
    <w:p w:rsidR="00BE4FE6" w:rsidRPr="00BE4FE6" w:rsidRDefault="00BE4FE6" w:rsidP="00BE4FE6">
      <w:pPr>
        <w:rPr>
          <w:rFonts w:ascii="Times New Roman" w:hAnsi="Times New Roman" w:cs="Times New Roman"/>
          <w:sz w:val="24"/>
        </w:rPr>
      </w:pPr>
      <w:r w:rsidRPr="00BE4FE6">
        <w:rPr>
          <w:rFonts w:ascii="Times New Roman" w:hAnsi="Times New Roman" w:cs="Times New Roman"/>
          <w:sz w:val="24"/>
        </w:rPr>
        <w:t>B. Immediately notify the doctor, and prepare anti-arrhythmic medication and a defibrillator</w:t>
      </w:r>
    </w:p>
    <w:p w:rsidR="00BE4FE6" w:rsidRPr="00BE4FE6" w:rsidRDefault="00BE4FE6" w:rsidP="00BE4FE6">
      <w:pPr>
        <w:rPr>
          <w:rFonts w:ascii="Times New Roman" w:hAnsi="Times New Roman" w:cs="Times New Roman"/>
          <w:sz w:val="24"/>
        </w:rPr>
      </w:pPr>
      <w:r w:rsidRPr="00BE4FE6">
        <w:rPr>
          <w:rFonts w:ascii="Times New Roman" w:hAnsi="Times New Roman" w:cs="Times New Roman"/>
          <w:sz w:val="24"/>
        </w:rPr>
        <w:t>C. Immediately administer intravenous dopamine to the patient</w:t>
      </w:r>
    </w:p>
    <w:p w:rsidR="00570055" w:rsidRDefault="00BE4FE6" w:rsidP="00BE4FE6">
      <w:pPr>
        <w:rPr>
          <w:rFonts w:ascii="Times New Roman" w:hAnsi="Times New Roman" w:cs="Times New Roman"/>
          <w:sz w:val="24"/>
        </w:rPr>
      </w:pPr>
      <w:r w:rsidRPr="00BE4FE6">
        <w:rPr>
          <w:rFonts w:ascii="Times New Roman" w:hAnsi="Times New Roman" w:cs="Times New Roman"/>
          <w:sz w:val="24"/>
        </w:rPr>
        <w:t>D. Immediately perform cardiopulmonary resuscitation (CPR) on the patient</w:t>
      </w:r>
    </w:p>
    <w:p w:rsidR="00BE4FE6" w:rsidRDefault="00BE4FE6" w:rsidP="00BE4FE6">
      <w:pPr>
        <w:rPr>
          <w:rFonts w:ascii="Times New Roman" w:hAnsi="Times New Roman" w:cs="Times New Roman"/>
          <w:sz w:val="24"/>
        </w:rPr>
      </w:pPr>
    </w:p>
    <w:p w:rsidR="00F95F97" w:rsidRDefault="00F95F97" w:rsidP="00F95F97">
      <w:pPr>
        <w:rPr>
          <w:rFonts w:ascii="Times New Roman" w:hAnsi="Times New Roman" w:cs="Times New Roman"/>
          <w:sz w:val="24"/>
        </w:rPr>
      </w:pPr>
      <w:r w:rsidRPr="00F95F97">
        <w:rPr>
          <w:rFonts w:ascii="Times New Roman" w:hAnsi="Times New Roman" w:cs="Times New Roman"/>
          <w:sz w:val="24"/>
        </w:rPr>
        <w:t xml:space="preserve">6. Patient Mr. Huang, 66 years old, has coronary heart disease. After admission, he is monitored with an ECG, and the initial monitoring data shows: heart rate (HR) of 82 beats/min, respiratory rate (RR) of 20 breaths/min, non-invasive blood pressure (NIBP) of 120/76mmHg, and oxygen saturation (SpO₂) of 98%. During the night shift, the nurse notices that the multiparameter monitor is alarming for bradycardia (HR 55 beats/min, RR 16 breaths/min, NIBP 114/70mmHg, SpO₂ 97%). What should the nurse do first? </w:t>
      </w: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A. Carefully check if the multiparameter monitor's lead wires are disconnected</w:t>
      </w: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B. Press the alarm mute and leave immediately</w:t>
      </w: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C. Re-set the HR lower threshold on the multiparameter monitor</w:t>
      </w:r>
    </w:p>
    <w:p w:rsidR="00F95F97" w:rsidRDefault="00F95F97" w:rsidP="00F95F97">
      <w:pPr>
        <w:rPr>
          <w:rFonts w:ascii="Times New Roman" w:hAnsi="Times New Roman" w:cs="Times New Roman"/>
          <w:sz w:val="24"/>
        </w:rPr>
      </w:pPr>
      <w:r w:rsidRPr="00F95F97">
        <w:rPr>
          <w:rFonts w:ascii="Times New Roman" w:hAnsi="Times New Roman" w:cs="Times New Roman"/>
          <w:sz w:val="24"/>
        </w:rPr>
        <w:t>D. Immediately administer intravenous isoproterenol to the patient</w:t>
      </w:r>
    </w:p>
    <w:p w:rsidR="00F95F97" w:rsidRDefault="00F95F97" w:rsidP="00BE4FE6">
      <w:pPr>
        <w:rPr>
          <w:rFonts w:ascii="Times New Roman" w:hAnsi="Times New Roman" w:cs="Times New Roman"/>
          <w:sz w:val="24"/>
        </w:rPr>
      </w:pP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7. Which of the following arrhythmias is not classified as a high-priority alarm</w:t>
      </w:r>
      <w:bookmarkStart w:id="6" w:name="OLE_LINK64"/>
      <w:r w:rsidRPr="00F95F97">
        <w:rPr>
          <w:rFonts w:ascii="Times New Roman" w:hAnsi="Times New Roman" w:cs="Times New Roman"/>
          <w:sz w:val="24"/>
        </w:rPr>
        <w:t xml:space="preserve">? </w:t>
      </w:r>
      <w:bookmarkEnd w:id="6"/>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A. Cardiac arrest</w:t>
      </w: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B. Pulseless ventricular tachycardia</w:t>
      </w: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C. Ventricular fibrillation</w:t>
      </w:r>
    </w:p>
    <w:p w:rsidR="00F95F97" w:rsidRDefault="00F95F97" w:rsidP="00F95F97">
      <w:pPr>
        <w:rPr>
          <w:rFonts w:ascii="Times New Roman" w:hAnsi="Times New Roman" w:cs="Times New Roman"/>
          <w:sz w:val="24"/>
        </w:rPr>
      </w:pPr>
      <w:r w:rsidRPr="00F95F97">
        <w:rPr>
          <w:rFonts w:ascii="Times New Roman" w:hAnsi="Times New Roman" w:cs="Times New Roman"/>
          <w:sz w:val="24"/>
        </w:rPr>
        <w:t>D. Atrial fibrillation</w:t>
      </w:r>
    </w:p>
    <w:p w:rsidR="00F95F97" w:rsidRDefault="00F95F97" w:rsidP="00BE4FE6">
      <w:pPr>
        <w:rPr>
          <w:rFonts w:ascii="Times New Roman" w:hAnsi="Times New Roman" w:cs="Times New Roman"/>
          <w:sz w:val="24"/>
        </w:rPr>
      </w:pP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8. Under normal clinical conditions, the lower threshold for SpO₂ alarm on an adult multiparameter monitor is typically set at</w:t>
      </w:r>
      <w:bookmarkStart w:id="7" w:name="OLE_LINK65"/>
      <w:r w:rsidRPr="004420FF">
        <w:rPr>
          <w:rFonts w:ascii="Times New Roman" w:hAnsi="Times New Roman" w:cs="Times New Roman"/>
          <w:sz w:val="24"/>
        </w:rPr>
        <w:t xml:space="preserve"> </w:t>
      </w:r>
      <w:r w:rsidRPr="006B6A15">
        <w:rPr>
          <w:rFonts w:ascii="Times New Roman" w:hAnsi="Times New Roman" w:cs="Times New Roman"/>
          <w:sz w:val="24"/>
        </w:rPr>
        <w:t>____</w:t>
      </w:r>
      <w:r w:rsidRPr="00570055">
        <w:rPr>
          <w:rFonts w:ascii="Times New Roman" w:hAnsi="Times New Roman" w:cs="Times New Roman"/>
          <w:sz w:val="24"/>
        </w:rPr>
        <w:t>.</w:t>
      </w:r>
      <w:bookmarkEnd w:id="7"/>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A. 80%</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lastRenderedPageBreak/>
        <w:t>B. 95%</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C. 100%</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D. 90%</w:t>
      </w:r>
    </w:p>
    <w:p w:rsidR="00F95F97" w:rsidRPr="004420FF" w:rsidRDefault="00F95F97" w:rsidP="00BE4FE6">
      <w:pPr>
        <w:rPr>
          <w:rFonts w:ascii="Times New Roman" w:hAnsi="Times New Roman" w:cs="Times New Roman"/>
          <w:sz w:val="24"/>
        </w:rPr>
      </w:pP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9. When a patient's respiratory rate (RR) is slow, the lower threshold for the respiratory rate alarm on an adult multiparameter monitor should not be set below</w:t>
      </w:r>
      <w:bookmarkStart w:id="8" w:name="OLE_LINK67"/>
      <w:r w:rsidRPr="004420FF">
        <w:rPr>
          <w:rFonts w:ascii="Times New Roman" w:hAnsi="Times New Roman" w:cs="Times New Roman"/>
          <w:sz w:val="24"/>
        </w:rPr>
        <w:t xml:space="preserve"> </w:t>
      </w:r>
      <w:r w:rsidRPr="006B6A15">
        <w:rPr>
          <w:rFonts w:ascii="Times New Roman" w:hAnsi="Times New Roman" w:cs="Times New Roman"/>
          <w:sz w:val="24"/>
        </w:rPr>
        <w:t>____</w:t>
      </w:r>
      <w:r w:rsidRPr="00570055">
        <w:rPr>
          <w:rFonts w:ascii="Times New Roman" w:hAnsi="Times New Roman" w:cs="Times New Roman"/>
          <w:sz w:val="24"/>
        </w:rPr>
        <w:t>.</w:t>
      </w:r>
    </w:p>
    <w:bookmarkEnd w:id="8"/>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A. 6 breaths/min</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B. 8 breaths/min</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C. 10 breaths/min</w:t>
      </w:r>
    </w:p>
    <w:p w:rsidR="00F95F97" w:rsidRDefault="004420FF" w:rsidP="004420FF">
      <w:pPr>
        <w:rPr>
          <w:rFonts w:ascii="Times New Roman" w:hAnsi="Times New Roman" w:cs="Times New Roman"/>
          <w:sz w:val="24"/>
        </w:rPr>
      </w:pPr>
      <w:r w:rsidRPr="004420FF">
        <w:rPr>
          <w:rFonts w:ascii="Times New Roman" w:hAnsi="Times New Roman" w:cs="Times New Roman"/>
          <w:sz w:val="24"/>
        </w:rPr>
        <w:t>D. 12 breaths/min</w:t>
      </w:r>
    </w:p>
    <w:p w:rsidR="00F95F97" w:rsidRDefault="00F95F97" w:rsidP="00BE4FE6">
      <w:pPr>
        <w:rPr>
          <w:rFonts w:ascii="Times New Roman" w:hAnsi="Times New Roman" w:cs="Times New Roman"/>
          <w:sz w:val="24"/>
        </w:rPr>
      </w:pPr>
    </w:p>
    <w:p w:rsidR="004420FF" w:rsidRPr="004420FF" w:rsidRDefault="004420FF" w:rsidP="004420FF">
      <w:pPr>
        <w:rPr>
          <w:rFonts w:ascii="Times New Roman" w:hAnsi="Times New Roman" w:cs="Times New Roman" w:hint="eastAsia"/>
          <w:sz w:val="24"/>
        </w:rPr>
      </w:pPr>
      <w:r w:rsidRPr="004420FF">
        <w:rPr>
          <w:rFonts w:ascii="Times New Roman" w:hAnsi="Times New Roman" w:cs="Times New Roman"/>
          <w:sz w:val="24"/>
        </w:rPr>
        <w:t>10. Patient Ms. Guo, 35 years old, is hospitalized for symptoms of cough and sputum production and is being monitored with an ECG. The initial monitoring data shows: heart rate (HR) of 100 beats/min, respiratory rate (RR) of 24 breaths/min, non-invasive blood pressure (NIBP) of 122/75mmHg, and oxygen saturation (SpO₂) of 90%. During the nurse's rounds, she hears the alarm from the multiparameter monitor. The patient is sitting on the bed, talking normally with her family, but the monitor shows a flat line. What should the nurse do first?</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A. Carefully check if the multiparameter monitor's lead wires are disconnected</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B. Immediately notify the doctor and prepare to implement emergency measures for the patient</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C. Immediately administer intravenous atropine to the patient</w:t>
      </w:r>
    </w:p>
    <w:p w:rsidR="00F95F97" w:rsidRDefault="004420FF" w:rsidP="004420FF">
      <w:pPr>
        <w:rPr>
          <w:rFonts w:ascii="Times New Roman" w:hAnsi="Times New Roman" w:cs="Times New Roman" w:hint="eastAsia"/>
          <w:sz w:val="24"/>
        </w:rPr>
      </w:pPr>
      <w:r w:rsidRPr="004420FF">
        <w:rPr>
          <w:rFonts w:ascii="Times New Roman" w:hAnsi="Times New Roman" w:cs="Times New Roman"/>
          <w:sz w:val="24"/>
        </w:rPr>
        <w:t>D. Immediately perform cardiopulmonary resuscitation (CPR) on the patient</w:t>
      </w:r>
    </w:p>
    <w:p w:rsidR="00F95F97" w:rsidRDefault="00F95F97" w:rsidP="00BE4FE6">
      <w:pPr>
        <w:rPr>
          <w:rFonts w:ascii="Times New Roman" w:hAnsi="Times New Roman" w:cs="Times New Roman"/>
          <w:sz w:val="24"/>
        </w:rPr>
      </w:pPr>
    </w:p>
    <w:p w:rsidR="004420FF" w:rsidRDefault="004420FF" w:rsidP="004420FF">
      <w:pPr>
        <w:rPr>
          <w:rFonts w:ascii="Times New Roman" w:hAnsi="Times New Roman" w:cs="Times New Roman"/>
          <w:sz w:val="24"/>
        </w:rPr>
      </w:pPr>
      <w:r w:rsidRPr="004420FF">
        <w:rPr>
          <w:rFonts w:ascii="Times New Roman" w:hAnsi="Times New Roman" w:cs="Times New Roman"/>
          <w:sz w:val="24"/>
        </w:rPr>
        <w:t xml:space="preserve">11. Patient Ms. Wu, 28 years old, is one month postpartum and presents with complaints of palpitations and shortness of breath. After admission, she is placed on ECG monitoring. The monitoring data shows a heart rate (HR) of 128 beats/min, with atrial fibrillation identified on the ECG. What is the appropriate upper threshold for her HR alarm setting? </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A. Around 130 beats/min</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lastRenderedPageBreak/>
        <w:t>B. Around 140 beats/min</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C. Around 150 beats/min</w:t>
      </w:r>
    </w:p>
    <w:p w:rsidR="00F95F97" w:rsidRDefault="004420FF" w:rsidP="004420FF">
      <w:pPr>
        <w:rPr>
          <w:rFonts w:ascii="Times New Roman" w:hAnsi="Times New Roman" w:cs="Times New Roman"/>
          <w:sz w:val="24"/>
        </w:rPr>
      </w:pPr>
      <w:r w:rsidRPr="004420FF">
        <w:rPr>
          <w:rFonts w:ascii="Times New Roman" w:hAnsi="Times New Roman" w:cs="Times New Roman"/>
          <w:sz w:val="24"/>
        </w:rPr>
        <w:t>D. Around 160 beats/min</w:t>
      </w:r>
    </w:p>
    <w:p w:rsidR="00F95F97" w:rsidRDefault="00F95F97" w:rsidP="00BE4FE6">
      <w:pPr>
        <w:rPr>
          <w:rFonts w:ascii="Times New Roman" w:hAnsi="Times New Roman" w:cs="Times New Roman"/>
          <w:sz w:val="24"/>
        </w:rPr>
      </w:pPr>
    </w:p>
    <w:p w:rsidR="00353E2E" w:rsidRPr="00353E2E" w:rsidRDefault="00353E2E" w:rsidP="00353E2E">
      <w:pPr>
        <w:rPr>
          <w:rFonts w:ascii="Times New Roman" w:hAnsi="Times New Roman" w:cs="Times New Roman"/>
          <w:sz w:val="24"/>
        </w:rPr>
      </w:pPr>
      <w:r w:rsidRPr="00353E2E">
        <w:rPr>
          <w:rFonts w:ascii="Times New Roman" w:hAnsi="Times New Roman" w:cs="Times New Roman"/>
          <w:sz w:val="24"/>
        </w:rPr>
        <w:t xml:space="preserve">12. Which of the following statements about the different types of alarms is incorrect? </w:t>
      </w:r>
    </w:p>
    <w:p w:rsidR="00353E2E" w:rsidRPr="00353E2E" w:rsidRDefault="00353E2E" w:rsidP="00353E2E">
      <w:pPr>
        <w:rPr>
          <w:rFonts w:ascii="Times New Roman" w:hAnsi="Times New Roman" w:cs="Times New Roman"/>
          <w:sz w:val="24"/>
        </w:rPr>
      </w:pPr>
      <w:r w:rsidRPr="00353E2E">
        <w:rPr>
          <w:rFonts w:ascii="Times New Roman" w:hAnsi="Times New Roman" w:cs="Times New Roman"/>
          <w:sz w:val="24"/>
        </w:rPr>
        <w:t>A. A true alarm accurately reflects the patient's clinical status and equipment functionality, and requires intervention from medical staff.</w:t>
      </w:r>
    </w:p>
    <w:p w:rsidR="00353E2E" w:rsidRPr="00353E2E" w:rsidRDefault="00353E2E" w:rsidP="00353E2E">
      <w:pPr>
        <w:rPr>
          <w:rFonts w:ascii="Times New Roman" w:hAnsi="Times New Roman" w:cs="Times New Roman"/>
          <w:sz w:val="24"/>
        </w:rPr>
      </w:pPr>
      <w:r w:rsidRPr="00353E2E">
        <w:rPr>
          <w:rFonts w:ascii="Times New Roman" w:hAnsi="Times New Roman" w:cs="Times New Roman"/>
          <w:sz w:val="24"/>
        </w:rPr>
        <w:t>B. A nuisance alarm reflects the patient's clinical status but does not require medical intervention.</w:t>
      </w:r>
    </w:p>
    <w:p w:rsidR="00353E2E" w:rsidRPr="00353E2E" w:rsidRDefault="00353E2E" w:rsidP="00353E2E">
      <w:pPr>
        <w:rPr>
          <w:rFonts w:ascii="Times New Roman" w:hAnsi="Times New Roman" w:cs="Times New Roman"/>
          <w:sz w:val="24"/>
        </w:rPr>
      </w:pPr>
      <w:r w:rsidRPr="00353E2E">
        <w:rPr>
          <w:rFonts w:ascii="Times New Roman" w:hAnsi="Times New Roman" w:cs="Times New Roman"/>
          <w:sz w:val="24"/>
        </w:rPr>
        <w:t>C. A nuisance alarm is typically caused by the alarm threshold being set too wide.</w:t>
      </w:r>
    </w:p>
    <w:p w:rsidR="00F95F97" w:rsidRDefault="00353E2E" w:rsidP="00353E2E">
      <w:pPr>
        <w:rPr>
          <w:rFonts w:ascii="Times New Roman" w:hAnsi="Times New Roman" w:cs="Times New Roman"/>
          <w:sz w:val="24"/>
        </w:rPr>
      </w:pPr>
      <w:r w:rsidRPr="00353E2E">
        <w:rPr>
          <w:rFonts w:ascii="Times New Roman" w:hAnsi="Times New Roman" w:cs="Times New Roman"/>
          <w:sz w:val="24"/>
        </w:rPr>
        <w:t>D. A false alarm is generally caused by factors such as patient movement, improper operation by medical staff, or disconnection of lead wires.</w:t>
      </w:r>
    </w:p>
    <w:p w:rsidR="00353E2E" w:rsidRDefault="00353E2E" w:rsidP="00353E2E">
      <w:pPr>
        <w:rPr>
          <w:rFonts w:ascii="Times New Roman" w:hAnsi="Times New Roman" w:cs="Times New Roman"/>
          <w:sz w:val="24"/>
        </w:rPr>
      </w:pPr>
    </w:p>
    <w:p w:rsidR="00353E2E" w:rsidRPr="00353E2E" w:rsidRDefault="00353E2E" w:rsidP="00353E2E">
      <w:pPr>
        <w:rPr>
          <w:rFonts w:ascii="Times New Roman" w:hAnsi="Times New Roman" w:cs="Times New Roman"/>
          <w:sz w:val="24"/>
        </w:rPr>
      </w:pPr>
      <w:r w:rsidRPr="00353E2E">
        <w:rPr>
          <w:rFonts w:ascii="Times New Roman" w:hAnsi="Times New Roman" w:cs="Times New Roman"/>
          <w:sz w:val="24"/>
        </w:rPr>
        <w:t>13. When setting the heart rate (HR) alarm thresholds for an adult patient with a normal heart rate, the lower HR threshold should not be set below</w:t>
      </w:r>
      <w:r w:rsidRPr="004420FF">
        <w:rPr>
          <w:rFonts w:ascii="Times New Roman" w:hAnsi="Times New Roman" w:cs="Times New Roman"/>
          <w:sz w:val="24"/>
        </w:rPr>
        <w:t xml:space="preserve"> </w:t>
      </w:r>
      <w:r w:rsidRPr="006B6A15">
        <w:rPr>
          <w:rFonts w:ascii="Times New Roman" w:hAnsi="Times New Roman" w:cs="Times New Roman"/>
          <w:sz w:val="24"/>
        </w:rPr>
        <w:t>____</w:t>
      </w:r>
      <w:r w:rsidRPr="00570055">
        <w:rPr>
          <w:rFonts w:ascii="Times New Roman" w:hAnsi="Times New Roman" w:cs="Times New Roman"/>
          <w:sz w:val="24"/>
        </w:rPr>
        <w:t>.</w:t>
      </w:r>
    </w:p>
    <w:p w:rsidR="00353E2E" w:rsidRPr="00353E2E" w:rsidRDefault="00353E2E" w:rsidP="00353E2E">
      <w:pPr>
        <w:rPr>
          <w:rFonts w:ascii="Times New Roman" w:hAnsi="Times New Roman" w:cs="Times New Roman"/>
          <w:sz w:val="24"/>
        </w:rPr>
      </w:pPr>
      <w:r w:rsidRPr="00353E2E">
        <w:rPr>
          <w:rFonts w:ascii="Times New Roman" w:hAnsi="Times New Roman" w:cs="Times New Roman"/>
          <w:sz w:val="24"/>
        </w:rPr>
        <w:t>A. 40 beats/min</w:t>
      </w:r>
    </w:p>
    <w:p w:rsidR="00353E2E" w:rsidRPr="00353E2E" w:rsidRDefault="00353E2E" w:rsidP="00353E2E">
      <w:pPr>
        <w:rPr>
          <w:rFonts w:ascii="Times New Roman" w:hAnsi="Times New Roman" w:cs="Times New Roman"/>
          <w:sz w:val="24"/>
        </w:rPr>
      </w:pPr>
      <w:r w:rsidRPr="00353E2E">
        <w:rPr>
          <w:rFonts w:ascii="Times New Roman" w:hAnsi="Times New Roman" w:cs="Times New Roman"/>
          <w:sz w:val="24"/>
        </w:rPr>
        <w:t>B. 45 beats/min</w:t>
      </w:r>
    </w:p>
    <w:p w:rsidR="00353E2E" w:rsidRPr="00353E2E" w:rsidRDefault="00353E2E" w:rsidP="00353E2E">
      <w:pPr>
        <w:rPr>
          <w:rFonts w:ascii="Times New Roman" w:hAnsi="Times New Roman" w:cs="Times New Roman"/>
          <w:sz w:val="24"/>
        </w:rPr>
      </w:pPr>
      <w:r w:rsidRPr="00353E2E">
        <w:rPr>
          <w:rFonts w:ascii="Times New Roman" w:hAnsi="Times New Roman" w:cs="Times New Roman"/>
          <w:sz w:val="24"/>
        </w:rPr>
        <w:t>C. 50 beats/min</w:t>
      </w:r>
    </w:p>
    <w:p w:rsidR="00353E2E" w:rsidRDefault="00353E2E" w:rsidP="00353E2E">
      <w:pPr>
        <w:rPr>
          <w:rFonts w:ascii="Times New Roman" w:hAnsi="Times New Roman" w:cs="Times New Roman"/>
          <w:sz w:val="24"/>
        </w:rPr>
      </w:pPr>
      <w:r w:rsidRPr="00353E2E">
        <w:rPr>
          <w:rFonts w:ascii="Times New Roman" w:hAnsi="Times New Roman" w:cs="Times New Roman"/>
          <w:sz w:val="24"/>
        </w:rPr>
        <w:t>D. 60 beats/min</w:t>
      </w:r>
    </w:p>
    <w:p w:rsidR="00353E2E" w:rsidRDefault="00353E2E" w:rsidP="00353E2E">
      <w:pPr>
        <w:rPr>
          <w:rFonts w:ascii="Times New Roman" w:hAnsi="Times New Roman" w:cs="Times New Roman"/>
          <w:sz w:val="24"/>
        </w:rPr>
      </w:pPr>
    </w:p>
    <w:p w:rsidR="00D3596E" w:rsidRPr="00D3596E" w:rsidRDefault="00D3596E" w:rsidP="00D3596E">
      <w:pPr>
        <w:rPr>
          <w:rFonts w:ascii="Times New Roman" w:hAnsi="Times New Roman" w:cs="Times New Roman"/>
          <w:sz w:val="24"/>
        </w:rPr>
      </w:pPr>
      <w:r w:rsidRPr="00D3596E">
        <w:rPr>
          <w:rFonts w:ascii="Times New Roman" w:hAnsi="Times New Roman" w:cs="Times New Roman"/>
          <w:sz w:val="24"/>
        </w:rPr>
        <w:t xml:space="preserve">14. Which of the following statements regarding the handling of high-priority alarms on a multiparameter monitor is incorrect? </w:t>
      </w:r>
    </w:p>
    <w:p w:rsidR="00D3596E" w:rsidRPr="00D3596E" w:rsidRDefault="00D3596E" w:rsidP="00D3596E">
      <w:pPr>
        <w:rPr>
          <w:rFonts w:ascii="Times New Roman" w:hAnsi="Times New Roman" w:cs="Times New Roman"/>
          <w:sz w:val="24"/>
        </w:rPr>
      </w:pPr>
      <w:r w:rsidRPr="00D3596E">
        <w:rPr>
          <w:rFonts w:ascii="Times New Roman" w:hAnsi="Times New Roman" w:cs="Times New Roman"/>
          <w:sz w:val="24"/>
        </w:rPr>
        <w:t>A. When a patient shows life-threatening arrhythmias or hemodynamic changes that endanger life, the emergency response system should be activated immediately, the physician notified, and other nurses involved in the rescue work, while strictly following medical orders for further treatment.</w:t>
      </w:r>
    </w:p>
    <w:p w:rsidR="00D3596E" w:rsidRPr="00D3596E" w:rsidRDefault="00D3596E" w:rsidP="00D3596E">
      <w:pPr>
        <w:rPr>
          <w:rFonts w:ascii="Times New Roman" w:hAnsi="Times New Roman" w:cs="Times New Roman"/>
          <w:sz w:val="24"/>
        </w:rPr>
      </w:pPr>
      <w:r w:rsidRPr="00D3596E">
        <w:rPr>
          <w:rFonts w:ascii="Times New Roman" w:hAnsi="Times New Roman" w:cs="Times New Roman"/>
          <w:sz w:val="24"/>
        </w:rPr>
        <w:t>B. For potential life-threatening arrhythmias or hemodynamic changes, no special treatment should be given and the patient should just be observed.</w:t>
      </w:r>
    </w:p>
    <w:p w:rsidR="00D3596E" w:rsidRPr="00D3596E" w:rsidRDefault="00D3596E" w:rsidP="00D3596E">
      <w:pPr>
        <w:rPr>
          <w:rFonts w:ascii="Times New Roman" w:hAnsi="Times New Roman" w:cs="Times New Roman"/>
          <w:sz w:val="24"/>
        </w:rPr>
      </w:pPr>
      <w:r w:rsidRPr="00D3596E">
        <w:rPr>
          <w:rFonts w:ascii="Times New Roman" w:hAnsi="Times New Roman" w:cs="Times New Roman"/>
          <w:sz w:val="24"/>
        </w:rPr>
        <w:t xml:space="preserve">C. If the issue is equipment malfunction, such as poor electrode contact or lead connection errors, the first step should be to replace the electrodes and adjust the lead </w:t>
      </w:r>
      <w:r w:rsidRPr="00D3596E">
        <w:rPr>
          <w:rFonts w:ascii="Times New Roman" w:hAnsi="Times New Roman" w:cs="Times New Roman"/>
          <w:sz w:val="24"/>
        </w:rPr>
        <w:lastRenderedPageBreak/>
        <w:t>connections. If equipment failure is confirmed, the backup equipment should be immediately used to ensure continuous monitoring, and the maintenance team should be notified to repair the faulty equipment.</w:t>
      </w:r>
    </w:p>
    <w:p w:rsidR="00353E2E" w:rsidRDefault="00D3596E" w:rsidP="00D3596E">
      <w:pPr>
        <w:rPr>
          <w:rFonts w:ascii="Times New Roman" w:hAnsi="Times New Roman" w:cs="Times New Roman"/>
          <w:sz w:val="24"/>
        </w:rPr>
      </w:pPr>
      <w:r w:rsidRPr="00D3596E">
        <w:rPr>
          <w:rFonts w:ascii="Times New Roman" w:hAnsi="Times New Roman" w:cs="Times New Roman"/>
          <w:sz w:val="24"/>
        </w:rPr>
        <w:t>D. After the alarm condition is removed, it is necessary to check if the alarm function is working correctly to ensure the monitor continues to accurately monitor the patient’s vital signs and issue alarms in case of abnormalities.</w:t>
      </w:r>
    </w:p>
    <w:p w:rsidR="00353E2E" w:rsidRDefault="00353E2E" w:rsidP="00353E2E">
      <w:pPr>
        <w:rPr>
          <w:rFonts w:ascii="Times New Roman" w:hAnsi="Times New Roman" w:cs="Times New Roman"/>
          <w:sz w:val="24"/>
        </w:rPr>
      </w:pPr>
    </w:p>
    <w:p w:rsidR="00231064" w:rsidRPr="00353E2E" w:rsidRDefault="00231064" w:rsidP="00231064">
      <w:pPr>
        <w:rPr>
          <w:rFonts w:ascii="Times New Roman" w:hAnsi="Times New Roman" w:cs="Times New Roman"/>
          <w:sz w:val="24"/>
        </w:rPr>
      </w:pPr>
      <w:r w:rsidRPr="00231064">
        <w:rPr>
          <w:rFonts w:ascii="Times New Roman" w:hAnsi="Times New Roman" w:cs="Times New Roman"/>
          <w:sz w:val="24"/>
        </w:rPr>
        <w:t>15. In clinical practice, the lower threshold for the respiratory rate (RR) alarm on an adult multiparameter monitor is typically set at</w:t>
      </w:r>
      <w:r w:rsidRPr="004420FF">
        <w:rPr>
          <w:rFonts w:ascii="Times New Roman" w:hAnsi="Times New Roman" w:cs="Times New Roman"/>
          <w:sz w:val="24"/>
        </w:rPr>
        <w:t xml:space="preserve"> </w:t>
      </w:r>
      <w:r w:rsidRPr="006B6A15">
        <w:rPr>
          <w:rFonts w:ascii="Times New Roman" w:hAnsi="Times New Roman" w:cs="Times New Roman"/>
          <w:sz w:val="24"/>
        </w:rPr>
        <w:t>____</w:t>
      </w:r>
      <w:r w:rsidRPr="00570055">
        <w:rPr>
          <w:rFonts w:ascii="Times New Roman" w:hAnsi="Times New Roman" w:cs="Times New Roman"/>
          <w:sz w:val="24"/>
        </w:rPr>
        <w:t>.</w:t>
      </w:r>
    </w:p>
    <w:p w:rsidR="00231064" w:rsidRPr="00231064" w:rsidRDefault="00231064" w:rsidP="00231064">
      <w:pPr>
        <w:rPr>
          <w:rFonts w:ascii="Times New Roman" w:hAnsi="Times New Roman" w:cs="Times New Roman"/>
          <w:sz w:val="24"/>
        </w:rPr>
      </w:pPr>
      <w:r w:rsidRPr="00231064">
        <w:rPr>
          <w:rFonts w:ascii="Times New Roman" w:hAnsi="Times New Roman" w:cs="Times New Roman"/>
          <w:sz w:val="24"/>
        </w:rPr>
        <w:t>A. 6 breaths/min</w:t>
      </w:r>
    </w:p>
    <w:p w:rsidR="00231064" w:rsidRPr="00231064" w:rsidRDefault="00231064" w:rsidP="00231064">
      <w:pPr>
        <w:rPr>
          <w:rFonts w:ascii="Times New Roman" w:hAnsi="Times New Roman" w:cs="Times New Roman"/>
          <w:sz w:val="24"/>
        </w:rPr>
      </w:pPr>
      <w:r w:rsidRPr="00231064">
        <w:rPr>
          <w:rFonts w:ascii="Times New Roman" w:hAnsi="Times New Roman" w:cs="Times New Roman"/>
          <w:sz w:val="24"/>
        </w:rPr>
        <w:t>B. 8 breaths/min</w:t>
      </w:r>
    </w:p>
    <w:p w:rsidR="00231064" w:rsidRPr="00231064" w:rsidRDefault="00231064" w:rsidP="00231064">
      <w:pPr>
        <w:rPr>
          <w:rFonts w:ascii="Times New Roman" w:hAnsi="Times New Roman" w:cs="Times New Roman"/>
          <w:sz w:val="24"/>
        </w:rPr>
      </w:pPr>
      <w:r w:rsidRPr="00231064">
        <w:rPr>
          <w:rFonts w:ascii="Times New Roman" w:hAnsi="Times New Roman" w:cs="Times New Roman"/>
          <w:sz w:val="24"/>
        </w:rPr>
        <w:t>C. 10 breaths/min</w:t>
      </w:r>
    </w:p>
    <w:p w:rsidR="00353E2E" w:rsidRDefault="00231064" w:rsidP="00231064">
      <w:pPr>
        <w:rPr>
          <w:rFonts w:ascii="Times New Roman" w:hAnsi="Times New Roman" w:cs="Times New Roman"/>
          <w:sz w:val="24"/>
        </w:rPr>
      </w:pPr>
      <w:r w:rsidRPr="00231064">
        <w:rPr>
          <w:rFonts w:ascii="Times New Roman" w:hAnsi="Times New Roman" w:cs="Times New Roman"/>
          <w:sz w:val="24"/>
        </w:rPr>
        <w:t>D. 12 breaths/min</w:t>
      </w:r>
    </w:p>
    <w:p w:rsidR="00231064" w:rsidRDefault="00231064" w:rsidP="00353E2E">
      <w:pPr>
        <w:rPr>
          <w:rFonts w:ascii="Times New Roman" w:hAnsi="Times New Roman" w:cs="Times New Roman"/>
          <w:sz w:val="24"/>
        </w:rPr>
      </w:pP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16. Which of the following is NOT a possible cause of false alarms on a</w:t>
      </w:r>
      <w:r>
        <w:rPr>
          <w:rFonts w:ascii="Times New Roman" w:hAnsi="Times New Roman" w:cs="Times New Roman"/>
          <w:sz w:val="24"/>
        </w:rPr>
        <w:t xml:space="preserve"> </w:t>
      </w:r>
      <w:r w:rsidRPr="00760206">
        <w:rPr>
          <w:rFonts w:ascii="Times New Roman" w:hAnsi="Times New Roman" w:cs="Times New Roman"/>
          <w:sz w:val="24"/>
        </w:rPr>
        <w:t>multi</w:t>
      </w:r>
      <w:r>
        <w:rPr>
          <w:rFonts w:ascii="Times New Roman" w:hAnsi="Times New Roman" w:cs="Times New Roman"/>
          <w:sz w:val="24"/>
        </w:rPr>
        <w:t>-</w:t>
      </w:r>
      <w:r w:rsidRPr="00760206">
        <w:rPr>
          <w:rFonts w:ascii="Times New Roman" w:hAnsi="Times New Roman" w:cs="Times New Roman"/>
          <w:sz w:val="24"/>
        </w:rPr>
        <w:t xml:space="preserve">parameter monitor? </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A. Patient position change</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B. Poor sensor placement</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C. Disconnected lead wires</w:t>
      </w:r>
    </w:p>
    <w:p w:rsidR="00231064" w:rsidRDefault="00760206" w:rsidP="00760206">
      <w:pPr>
        <w:rPr>
          <w:rFonts w:ascii="Times New Roman" w:hAnsi="Times New Roman" w:cs="Times New Roman"/>
          <w:sz w:val="24"/>
        </w:rPr>
      </w:pPr>
      <w:r w:rsidRPr="00760206">
        <w:rPr>
          <w:rFonts w:ascii="Times New Roman" w:hAnsi="Times New Roman" w:cs="Times New Roman"/>
          <w:sz w:val="24"/>
        </w:rPr>
        <w:t>D. Narrow threshold settings</w:t>
      </w:r>
    </w:p>
    <w:p w:rsidR="00231064" w:rsidRDefault="00231064" w:rsidP="00353E2E">
      <w:pPr>
        <w:rPr>
          <w:rFonts w:ascii="Times New Roman" w:hAnsi="Times New Roman" w:cs="Times New Roman"/>
          <w:sz w:val="24"/>
        </w:rPr>
      </w:pP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 xml:space="preserve">17. Which of the following statements about the nurse’s responsibilities in alarm management is incorrect? </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A. Responsible for setting alarm parameters</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B. Responding promptly to alarms</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C. Responsible for formulating medication measures</w:t>
      </w:r>
    </w:p>
    <w:p w:rsidR="00231064" w:rsidRDefault="00760206" w:rsidP="00760206">
      <w:pPr>
        <w:rPr>
          <w:rFonts w:ascii="Times New Roman" w:hAnsi="Times New Roman" w:cs="Times New Roman"/>
          <w:sz w:val="24"/>
        </w:rPr>
      </w:pPr>
      <w:r w:rsidRPr="00760206">
        <w:rPr>
          <w:rFonts w:ascii="Times New Roman" w:hAnsi="Times New Roman" w:cs="Times New Roman"/>
          <w:sz w:val="24"/>
        </w:rPr>
        <w:t>D. Handling routine maintenance of equipment</w:t>
      </w:r>
    </w:p>
    <w:p w:rsidR="00231064" w:rsidRDefault="00231064" w:rsidP="00353E2E">
      <w:pPr>
        <w:rPr>
          <w:rFonts w:ascii="Times New Roman" w:hAnsi="Times New Roman" w:cs="Times New Roman"/>
          <w:sz w:val="24"/>
        </w:rPr>
      </w:pPr>
    </w:p>
    <w:p w:rsidR="00760206" w:rsidRPr="00760206" w:rsidRDefault="00760206" w:rsidP="00760206">
      <w:pPr>
        <w:rPr>
          <w:rFonts w:ascii="Times New Roman" w:hAnsi="Times New Roman" w:cs="Times New Roman" w:hint="eastAsia"/>
          <w:sz w:val="24"/>
        </w:rPr>
      </w:pPr>
      <w:r w:rsidRPr="00760206">
        <w:rPr>
          <w:rFonts w:ascii="Times New Roman" w:hAnsi="Times New Roman" w:cs="Times New Roman"/>
          <w:sz w:val="24"/>
        </w:rPr>
        <w:t xml:space="preserve">18. Mr. Li, 70 years old, has been diagnosed with chronic obstructive pulmonary </w:t>
      </w:r>
      <w:r w:rsidRPr="00760206">
        <w:rPr>
          <w:rFonts w:ascii="Times New Roman" w:hAnsi="Times New Roman" w:cs="Times New Roman"/>
          <w:sz w:val="24"/>
        </w:rPr>
        <w:lastRenderedPageBreak/>
        <w:t xml:space="preserve">disease (COPD) and pulmonary heart disease for over 10 years. After admission, he is ordered to undergo ECG monitoring. During intravenous fluid administration, the nurse removes the patient's finger clip used to monitor blood oxygen saturation (SpO₂), and the multiparameter monitor immediately triggers an alarm. Based on the situation, the alarm is most likely to be of which type? </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A. True alarm</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B. False alarm</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C. Nuisance alarm</w:t>
      </w:r>
    </w:p>
    <w:p w:rsidR="00231064" w:rsidRDefault="00760206" w:rsidP="00760206">
      <w:pPr>
        <w:rPr>
          <w:rFonts w:ascii="Times New Roman" w:hAnsi="Times New Roman" w:cs="Times New Roman"/>
          <w:sz w:val="24"/>
        </w:rPr>
      </w:pPr>
      <w:r w:rsidRPr="00760206">
        <w:rPr>
          <w:rFonts w:ascii="Times New Roman" w:hAnsi="Times New Roman" w:cs="Times New Roman"/>
          <w:sz w:val="24"/>
        </w:rPr>
        <w:t>D. Correct alarm</w:t>
      </w:r>
    </w:p>
    <w:p w:rsidR="00231064" w:rsidRDefault="00231064" w:rsidP="00353E2E">
      <w:pPr>
        <w:rPr>
          <w:rFonts w:ascii="Times New Roman" w:hAnsi="Times New Roman" w:cs="Times New Roman"/>
          <w:sz w:val="24"/>
        </w:rPr>
      </w:pPr>
    </w:p>
    <w:p w:rsidR="00760206" w:rsidRPr="00760206" w:rsidRDefault="00760206" w:rsidP="00760206">
      <w:pPr>
        <w:rPr>
          <w:rFonts w:ascii="Times New Roman" w:hAnsi="Times New Roman" w:cs="Times New Roman" w:hint="eastAsia"/>
          <w:sz w:val="24"/>
        </w:rPr>
      </w:pPr>
      <w:r w:rsidRPr="00760206">
        <w:rPr>
          <w:rFonts w:ascii="Times New Roman" w:hAnsi="Times New Roman" w:cs="Times New Roman"/>
          <w:sz w:val="24"/>
        </w:rPr>
        <w:t xml:space="preserve">19. A patient on multiparameter monitoring suddenly triggers a ventricular tachycardia alarm. After quick assessment, the healthcare team finds that the patient is conscious and their blood pressure remains stable. What is the most appropriate next step? </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A. Immediately notify the doctor and strictly follow medical orders for anti-arrhythmic medication.</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B. Observe the patient and wait for the doctor's instructions.</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C. Adjust the alarm thresholds on the monitor.</w:t>
      </w:r>
    </w:p>
    <w:p w:rsidR="00231064" w:rsidRDefault="00760206" w:rsidP="00760206">
      <w:pPr>
        <w:rPr>
          <w:rFonts w:ascii="Times New Roman" w:hAnsi="Times New Roman" w:cs="Times New Roman"/>
          <w:sz w:val="24"/>
        </w:rPr>
      </w:pPr>
      <w:r w:rsidRPr="00760206">
        <w:rPr>
          <w:rFonts w:ascii="Times New Roman" w:hAnsi="Times New Roman" w:cs="Times New Roman"/>
          <w:sz w:val="24"/>
        </w:rPr>
        <w:t>D. Prepare for defibrillation.</w:t>
      </w:r>
    </w:p>
    <w:p w:rsidR="00231064" w:rsidRDefault="00231064" w:rsidP="00353E2E">
      <w:pPr>
        <w:rPr>
          <w:rFonts w:ascii="Times New Roman" w:hAnsi="Times New Roman" w:cs="Times New Roman"/>
          <w:sz w:val="24"/>
        </w:rPr>
      </w:pPr>
    </w:p>
    <w:p w:rsidR="00760206" w:rsidRPr="00760206" w:rsidRDefault="00760206" w:rsidP="00760206">
      <w:pPr>
        <w:rPr>
          <w:rFonts w:ascii="Times New Roman" w:hAnsi="Times New Roman" w:cs="Times New Roman" w:hint="eastAsia"/>
          <w:sz w:val="24"/>
        </w:rPr>
      </w:pPr>
      <w:r w:rsidRPr="00760206">
        <w:rPr>
          <w:rFonts w:ascii="Times New Roman" w:hAnsi="Times New Roman" w:cs="Times New Roman"/>
          <w:sz w:val="24"/>
        </w:rPr>
        <w:t>20. When preparing the skin for ECG monitoring of a patient, which of the following precautions is inappropriate?</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A. Use soap and water to clean the skin where the electrodes will be placed.</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B. If the patient has thick chest hair or a thick stratum corneum, it may be necessary to remove the chest hair and the thick skin layer.</w:t>
      </w:r>
    </w:p>
    <w:p w:rsidR="00760206" w:rsidRPr="00760206" w:rsidRDefault="00760206" w:rsidP="00760206">
      <w:pPr>
        <w:rPr>
          <w:rFonts w:ascii="Times New Roman" w:hAnsi="Times New Roman" w:cs="Times New Roman"/>
          <w:sz w:val="24"/>
        </w:rPr>
      </w:pPr>
      <w:r w:rsidRPr="00760206">
        <w:rPr>
          <w:rFonts w:ascii="Times New Roman" w:hAnsi="Times New Roman" w:cs="Times New Roman"/>
          <w:sz w:val="24"/>
        </w:rPr>
        <w:t>C. Use alcohol to prepare the skin if there is excess skin oil.</w:t>
      </w:r>
    </w:p>
    <w:p w:rsidR="00231064" w:rsidRDefault="00760206" w:rsidP="00760206">
      <w:pPr>
        <w:rPr>
          <w:rFonts w:ascii="Times New Roman" w:hAnsi="Times New Roman" w:cs="Times New Roman"/>
          <w:sz w:val="24"/>
        </w:rPr>
      </w:pPr>
      <w:r w:rsidRPr="00760206">
        <w:rPr>
          <w:rFonts w:ascii="Times New Roman" w:hAnsi="Times New Roman" w:cs="Times New Roman"/>
          <w:sz w:val="24"/>
        </w:rPr>
        <w:t>D. Use water to clean the skin area where the electrodes will be placed.</w:t>
      </w:r>
    </w:p>
    <w:p w:rsidR="00231064" w:rsidRDefault="00231064" w:rsidP="00353E2E">
      <w:pPr>
        <w:rPr>
          <w:rFonts w:ascii="Times New Roman" w:hAnsi="Times New Roman" w:cs="Times New Roman"/>
          <w:sz w:val="24"/>
        </w:rPr>
      </w:pPr>
    </w:p>
    <w:p w:rsidR="00A96C57" w:rsidRPr="00A96C57" w:rsidRDefault="00A96C57" w:rsidP="00A96C57">
      <w:pPr>
        <w:rPr>
          <w:rFonts w:ascii="Times New Roman" w:hAnsi="Times New Roman" w:cs="Times New Roman" w:hint="eastAsia"/>
          <w:sz w:val="24"/>
        </w:rPr>
      </w:pPr>
      <w:r w:rsidRPr="00A96C57">
        <w:rPr>
          <w:rFonts w:ascii="Times New Roman" w:hAnsi="Times New Roman" w:cs="Times New Roman"/>
          <w:sz w:val="24"/>
        </w:rPr>
        <w:t>21. In clinical practice, which of the following parameters is typically not recommended to be set as a high-priority alarm for multiparameter monitors?</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lastRenderedPageBreak/>
        <w:t>A. Ventricular tachycardia</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B. R-on-T premature ventricular contraction</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C. Ventricular fibrillation</w:t>
      </w:r>
    </w:p>
    <w:p w:rsidR="00353E2E" w:rsidRDefault="00A96C57" w:rsidP="00A96C57">
      <w:pPr>
        <w:rPr>
          <w:rFonts w:ascii="Times New Roman" w:hAnsi="Times New Roman" w:cs="Times New Roman"/>
          <w:sz w:val="24"/>
        </w:rPr>
      </w:pPr>
      <w:r w:rsidRPr="00A96C57">
        <w:rPr>
          <w:rFonts w:ascii="Times New Roman" w:hAnsi="Times New Roman" w:cs="Times New Roman"/>
          <w:sz w:val="24"/>
        </w:rPr>
        <w:t>D. Couplets of premature ventricular contractions</w:t>
      </w:r>
    </w:p>
    <w:p w:rsidR="00A96C57" w:rsidRDefault="00A96C57" w:rsidP="00A96C57">
      <w:pPr>
        <w:rPr>
          <w:rFonts w:ascii="Times New Roman" w:hAnsi="Times New Roman" w:cs="Times New Roman"/>
          <w:sz w:val="24"/>
        </w:rPr>
      </w:pPr>
    </w:p>
    <w:p w:rsidR="00A96C57" w:rsidRPr="00A96C57" w:rsidRDefault="00A96C57" w:rsidP="00A96C57">
      <w:pPr>
        <w:rPr>
          <w:rFonts w:ascii="Times New Roman" w:hAnsi="Times New Roman" w:cs="Times New Roman" w:hint="eastAsia"/>
          <w:sz w:val="24"/>
        </w:rPr>
      </w:pPr>
      <w:r w:rsidRPr="00A96C57">
        <w:rPr>
          <w:rFonts w:ascii="Times New Roman" w:hAnsi="Times New Roman" w:cs="Times New Roman"/>
          <w:sz w:val="24"/>
        </w:rPr>
        <w:t>22. Mr. Zhang, 66 years old, is hospitalized for "high-grade atrioventricular block." After successful implantation of a permanent pacemaker with a pacing frequency set to 50 beats/min, the nurse must monitor the patient according to medical orders. What should be the lower threshold for the heart rate alarm setting in this case?</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A. 45 beats/min</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B. 49 beats/min</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C. 55 beats/min</w:t>
      </w:r>
    </w:p>
    <w:p w:rsidR="00A96C57" w:rsidRDefault="00A96C57" w:rsidP="00A96C57">
      <w:pPr>
        <w:rPr>
          <w:rFonts w:ascii="Times New Roman" w:hAnsi="Times New Roman" w:cs="Times New Roman"/>
          <w:sz w:val="24"/>
        </w:rPr>
      </w:pPr>
      <w:r w:rsidRPr="00A96C57">
        <w:rPr>
          <w:rFonts w:ascii="Times New Roman" w:hAnsi="Times New Roman" w:cs="Times New Roman"/>
          <w:sz w:val="24"/>
        </w:rPr>
        <w:t>D. 60 beats/min</w:t>
      </w:r>
    </w:p>
    <w:p w:rsidR="00A96C57" w:rsidRDefault="00A96C57" w:rsidP="00A96C57">
      <w:pPr>
        <w:rPr>
          <w:rFonts w:ascii="Times New Roman" w:hAnsi="Times New Roman" w:cs="Times New Roman"/>
          <w:sz w:val="24"/>
        </w:rPr>
      </w:pPr>
    </w:p>
    <w:p w:rsidR="00A96C57" w:rsidRPr="00A96C57" w:rsidRDefault="00A96C57" w:rsidP="00A96C57">
      <w:pPr>
        <w:rPr>
          <w:rFonts w:ascii="Times New Roman" w:hAnsi="Times New Roman" w:cs="Times New Roman" w:hint="eastAsia"/>
          <w:sz w:val="24"/>
        </w:rPr>
      </w:pPr>
      <w:r w:rsidRPr="00A96C57">
        <w:rPr>
          <w:rFonts w:ascii="Times New Roman" w:hAnsi="Times New Roman" w:cs="Times New Roman"/>
          <w:sz w:val="24"/>
        </w:rPr>
        <w:t>23. Which of the following statements about setting ECG monitor alarm thresholds is inappropriate?</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A. Properly setting alarm delays can effectively filter out unnecessary alarms triggered by transient interference or small physiological fluctuations.</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B. At the beginning of each shift, when the patient's condition changes, or when nursing staff changes, the responsible nurse needs to evaluate and confirm the alarm parameters, on/off status, and alarm delay settings based on department protocols and the patient’s current condition.</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C. When the patient's condition worsens and physiological monitoring indicators such as heart rate and rhythm exceed the originally set baseline thresholds, the responsible nurse should adjust the alarm parameters based on the patient’s condition or medical orders to more accurately reflect the patient's condition.</w:t>
      </w:r>
    </w:p>
    <w:p w:rsidR="00A96C57" w:rsidRDefault="00A96C57" w:rsidP="00A96C57">
      <w:pPr>
        <w:rPr>
          <w:rFonts w:ascii="Times New Roman" w:hAnsi="Times New Roman" w:cs="Times New Roman"/>
          <w:sz w:val="24"/>
        </w:rPr>
      </w:pPr>
      <w:r w:rsidRPr="00A96C57">
        <w:rPr>
          <w:rFonts w:ascii="Times New Roman" w:hAnsi="Times New Roman" w:cs="Times New Roman"/>
          <w:sz w:val="24"/>
        </w:rPr>
        <w:t>D. The heart rate alarm delay should not exceed 30 seconds.</w:t>
      </w:r>
    </w:p>
    <w:p w:rsidR="00A96C57" w:rsidRDefault="00A96C57" w:rsidP="00A96C57">
      <w:pPr>
        <w:rPr>
          <w:rFonts w:ascii="Times New Roman" w:hAnsi="Times New Roman" w:cs="Times New Roman"/>
          <w:sz w:val="24"/>
        </w:rPr>
      </w:pP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 xml:space="preserve">24. Based on the analysis of the provided ECG, considering the characteristics of the waves, rhythm, and relevant electrocardiographic knowledge, the most likely diagnosis for this ECG is </w:t>
      </w:r>
      <w:r>
        <w:rPr>
          <w:rFonts w:ascii="Times New Roman" w:hAnsi="Times New Roman" w:cs="Times New Roman"/>
          <w:sz w:val="24"/>
        </w:rPr>
        <w:t>___.</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lastRenderedPageBreak/>
        <w:t>A. Short bursts of ventricular tachycardia</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B. Short bursts of atrial tachycardia</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C. Paroxysmal atrial fibrillation</w:t>
      </w:r>
    </w:p>
    <w:p w:rsidR="00A96C57" w:rsidRDefault="00A96C57" w:rsidP="00A96C57">
      <w:pPr>
        <w:rPr>
          <w:rFonts w:ascii="Times New Roman" w:hAnsi="Times New Roman" w:cs="Times New Roman"/>
          <w:sz w:val="24"/>
        </w:rPr>
      </w:pPr>
      <w:r w:rsidRPr="00A96C57">
        <w:rPr>
          <w:rFonts w:ascii="Times New Roman" w:hAnsi="Times New Roman" w:cs="Times New Roman"/>
          <w:sz w:val="24"/>
        </w:rPr>
        <w:t>D. Ventricular flutter</w:t>
      </w:r>
    </w:p>
    <w:p w:rsidR="00AB140D" w:rsidRDefault="00AB140D" w:rsidP="00A96C57">
      <w:pPr>
        <w:rPr>
          <w:rFonts w:ascii="Times New Roman" w:hAnsi="Times New Roman" w:cs="Times New Roman" w:hint="eastAsia"/>
          <w:sz w:val="24"/>
        </w:rPr>
      </w:pPr>
      <w:r w:rsidRPr="00F7717D">
        <w:rPr>
          <w:rFonts w:ascii="Times New Roman" w:hAnsi="Times New Roman" w:cs="Times New Roman"/>
          <w:noProof/>
          <w:sz w:val="24"/>
        </w:rPr>
        <w:drawing>
          <wp:inline distT="0" distB="0" distL="114300" distR="114300" wp14:anchorId="3C298FA8" wp14:editId="2178F574">
            <wp:extent cx="5269230" cy="2908935"/>
            <wp:effectExtent l="0" t="0" r="762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269230" cy="2908935"/>
                    </a:xfrm>
                    <a:prstGeom prst="rect">
                      <a:avLst/>
                    </a:prstGeom>
                    <a:noFill/>
                    <a:ln>
                      <a:noFill/>
                    </a:ln>
                  </pic:spPr>
                </pic:pic>
              </a:graphicData>
            </a:graphic>
          </wp:inline>
        </w:drawing>
      </w:r>
    </w:p>
    <w:p w:rsidR="00A96C57" w:rsidRDefault="00A96C57" w:rsidP="00A96C57">
      <w:pPr>
        <w:rPr>
          <w:rFonts w:ascii="Times New Roman" w:hAnsi="Times New Roman" w:cs="Times New Roman"/>
          <w:sz w:val="24"/>
        </w:rPr>
      </w:pP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 xml:space="preserve">25. In electrocardiographic waveform analysis, when observing prominent U waves, the most likely clinical cause among the following is </w:t>
      </w:r>
      <w:r>
        <w:rPr>
          <w:rFonts w:ascii="Times New Roman" w:hAnsi="Times New Roman" w:cs="Times New Roman"/>
          <w:sz w:val="24"/>
        </w:rPr>
        <w:t>___.</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A. Hyperkalemia</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B. Hypercalcemia</w:t>
      </w:r>
    </w:p>
    <w:p w:rsidR="00A96C57" w:rsidRPr="00A96C57" w:rsidRDefault="00A96C57" w:rsidP="00A96C57">
      <w:pPr>
        <w:rPr>
          <w:rFonts w:ascii="Times New Roman" w:hAnsi="Times New Roman" w:cs="Times New Roman"/>
          <w:sz w:val="24"/>
        </w:rPr>
      </w:pPr>
      <w:r w:rsidRPr="00A96C57">
        <w:rPr>
          <w:rFonts w:ascii="Times New Roman" w:hAnsi="Times New Roman" w:cs="Times New Roman"/>
          <w:sz w:val="24"/>
        </w:rPr>
        <w:t>C. Hypocalcemia</w:t>
      </w:r>
    </w:p>
    <w:p w:rsidR="00A96C57" w:rsidRDefault="00A96C57" w:rsidP="00A96C57">
      <w:pPr>
        <w:rPr>
          <w:rFonts w:ascii="Times New Roman" w:hAnsi="Times New Roman" w:cs="Times New Roman" w:hint="eastAsia"/>
          <w:sz w:val="24"/>
        </w:rPr>
      </w:pPr>
      <w:r w:rsidRPr="00A96C57">
        <w:rPr>
          <w:rFonts w:ascii="Times New Roman" w:hAnsi="Times New Roman" w:cs="Times New Roman"/>
          <w:sz w:val="24"/>
        </w:rPr>
        <w:t>D. Hypokalemia</w:t>
      </w:r>
    </w:p>
    <w:p w:rsidR="00353E2E" w:rsidRDefault="00353E2E" w:rsidP="00353E2E">
      <w:pPr>
        <w:rPr>
          <w:rFonts w:ascii="Times New Roman" w:hAnsi="Times New Roman" w:cs="Times New Roman"/>
          <w:sz w:val="24"/>
        </w:rPr>
      </w:pPr>
    </w:p>
    <w:p w:rsidR="00FF7DD1" w:rsidRDefault="00FF7DD1" w:rsidP="00FF7DD1">
      <w:pPr>
        <w:rPr>
          <w:rFonts w:ascii="Times New Roman" w:hAnsi="Times New Roman" w:cs="Times New Roman" w:hint="eastAsia"/>
          <w:b/>
          <w:bCs/>
          <w:sz w:val="24"/>
        </w:rPr>
      </w:pPr>
      <w:r w:rsidRPr="006B6A15">
        <w:rPr>
          <w:rFonts w:ascii="Times New Roman" w:hAnsi="Times New Roman" w:cs="Times New Roman"/>
          <w:b/>
          <w:bCs/>
          <w:sz w:val="24"/>
        </w:rPr>
        <w:t>P</w:t>
      </w:r>
      <w:r w:rsidRPr="006B6A15">
        <w:rPr>
          <w:rFonts w:ascii="Times New Roman" w:hAnsi="Times New Roman" w:cs="Times New Roman" w:hint="eastAsia"/>
          <w:b/>
          <w:bCs/>
          <w:sz w:val="24"/>
        </w:rPr>
        <w:t xml:space="preserve">art </w:t>
      </w:r>
      <w:r>
        <w:rPr>
          <w:rFonts w:ascii="Times New Roman" w:hAnsi="Times New Roman" w:cs="Times New Roman" w:hint="eastAsia"/>
          <w:b/>
          <w:bCs/>
          <w:sz w:val="24"/>
        </w:rPr>
        <w:t>2</w:t>
      </w:r>
      <w:r>
        <w:rPr>
          <w:rFonts w:ascii="Times New Roman" w:hAnsi="Times New Roman" w:cs="Times New Roman"/>
          <w:b/>
          <w:bCs/>
          <w:sz w:val="24"/>
        </w:rPr>
        <w:t>: M</w:t>
      </w:r>
      <w:r w:rsidRPr="00B84FD2">
        <w:rPr>
          <w:rFonts w:ascii="Times New Roman" w:hAnsi="Times New Roman" w:cs="Times New Roman"/>
          <w:b/>
          <w:bCs/>
          <w:sz w:val="24"/>
        </w:rPr>
        <w:t>ultiple-choice questions</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 xml:space="preserve">26. In clinical applications, which of the following lead types are typically available on a general multiparameter monitor? </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A. Single lead</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B. Three leads</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C. Five leads</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lastRenderedPageBreak/>
        <w:t>D. Seven leads</w:t>
      </w:r>
    </w:p>
    <w:p w:rsidR="000B49D6" w:rsidRDefault="00AB140D" w:rsidP="00AB140D">
      <w:pPr>
        <w:rPr>
          <w:rFonts w:ascii="Times New Roman" w:hAnsi="Times New Roman" w:cs="Times New Roman"/>
          <w:sz w:val="24"/>
        </w:rPr>
      </w:pPr>
      <w:r w:rsidRPr="00AB140D">
        <w:rPr>
          <w:rFonts w:ascii="Times New Roman" w:hAnsi="Times New Roman" w:cs="Times New Roman"/>
          <w:sz w:val="24"/>
        </w:rPr>
        <w:t>E. Twelve leads</w:t>
      </w:r>
    </w:p>
    <w:p w:rsidR="00AB140D" w:rsidRDefault="00AB140D" w:rsidP="00AB140D">
      <w:pPr>
        <w:rPr>
          <w:rFonts w:ascii="Times New Roman" w:hAnsi="Times New Roman" w:cs="Times New Roman"/>
          <w:sz w:val="24"/>
        </w:rPr>
      </w:pP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 xml:space="preserve">27. Which of the following items are considered "critical values" in an ECG check? </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A. Acute myocardial infarction (early and acute stages)</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B. Acute myocardial ischemia</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C. Ventricular flutter</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D. Ventricular fibrillation</w:t>
      </w:r>
    </w:p>
    <w:p w:rsidR="00AB140D" w:rsidRDefault="00AB140D" w:rsidP="00AB140D">
      <w:pPr>
        <w:rPr>
          <w:rFonts w:ascii="Times New Roman" w:hAnsi="Times New Roman" w:cs="Times New Roman"/>
          <w:sz w:val="24"/>
        </w:rPr>
      </w:pPr>
      <w:r w:rsidRPr="00AB140D">
        <w:rPr>
          <w:rFonts w:ascii="Times New Roman" w:hAnsi="Times New Roman" w:cs="Times New Roman"/>
          <w:sz w:val="24"/>
        </w:rPr>
        <w:t>E. More than 3 seconds of asystole</w:t>
      </w:r>
    </w:p>
    <w:p w:rsidR="000B49D6" w:rsidRDefault="000B49D6" w:rsidP="00353E2E">
      <w:pPr>
        <w:rPr>
          <w:rFonts w:ascii="Times New Roman" w:hAnsi="Times New Roman" w:cs="Times New Roman"/>
          <w:sz w:val="24"/>
        </w:rPr>
      </w:pP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28. What are the key steps to follow when handing over a multiparameter monitor at the patient's bedside?</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A. Check the electrode adhesion and integrity, confirm the blood pressure cuff size, check for damage and proper positioning.</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B. Assess the patient's fingers, skin, and nails, and reposition the SpO₂ probe as needed.</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C. Review recent fluctuations in vital signs, main symptoms, and any treatments and their effectiveness.</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D. Adjust the alarm thresholds in real-time based on the patient's condition, organize and check the heart lead wires for tangling or damage.</w:t>
      </w:r>
    </w:p>
    <w:p w:rsidR="000B49D6" w:rsidRDefault="00AB140D" w:rsidP="00AB140D">
      <w:pPr>
        <w:rPr>
          <w:rFonts w:ascii="Times New Roman" w:hAnsi="Times New Roman" w:cs="Times New Roman"/>
          <w:sz w:val="24"/>
        </w:rPr>
      </w:pPr>
      <w:r w:rsidRPr="00AB140D">
        <w:rPr>
          <w:rFonts w:ascii="Times New Roman" w:hAnsi="Times New Roman" w:cs="Times New Roman"/>
          <w:sz w:val="24"/>
        </w:rPr>
        <w:t>E. Ensure the monitor's screen display, data update, and modules function properly, check the battery or power connection.</w:t>
      </w:r>
    </w:p>
    <w:p w:rsidR="000B49D6" w:rsidRDefault="000B49D6" w:rsidP="00353E2E">
      <w:pPr>
        <w:rPr>
          <w:rFonts w:ascii="Times New Roman" w:hAnsi="Times New Roman" w:cs="Times New Roman"/>
          <w:sz w:val="24"/>
        </w:rPr>
      </w:pP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29. Which methods align with the practical operation guidelines and patient condition management needs when setting alarms on a multiparameter monitor?</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A. Adjust alarm volume based on environmental noise levels and the time of day.</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B. If the patient's condition changes and vital signs become unstable, the alarm should be temporarily set to "silent prompt" mode to only display important information, rather than fully muting the alarm.</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lastRenderedPageBreak/>
        <w:t>C. For atrial fibrillation patients, set heart rate thresholds based on their heart rate fluctuation range.</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D. For patients with hypoxemia, the SpO₂ alarm lower threshold should be set 5% lower than the baseline value.</w:t>
      </w:r>
    </w:p>
    <w:p w:rsidR="000B49D6" w:rsidRDefault="00AB140D" w:rsidP="00AB140D">
      <w:pPr>
        <w:rPr>
          <w:rFonts w:ascii="Times New Roman" w:hAnsi="Times New Roman" w:cs="Times New Roman"/>
          <w:sz w:val="24"/>
        </w:rPr>
      </w:pPr>
      <w:r w:rsidRPr="00AB140D">
        <w:rPr>
          <w:rFonts w:ascii="Times New Roman" w:hAnsi="Times New Roman" w:cs="Times New Roman"/>
          <w:sz w:val="24"/>
        </w:rPr>
        <w:t>E. For patients using vasopressor drugs, blood pressure fluctuation has a significant impact on their condition. The blood pressure alarm threshold should be set based on the patient's baseline and target blood pressure and expected drug effects.</w:t>
      </w:r>
    </w:p>
    <w:p w:rsidR="00AB140D" w:rsidRDefault="00AB140D" w:rsidP="00AB140D">
      <w:pPr>
        <w:rPr>
          <w:rFonts w:ascii="Times New Roman" w:hAnsi="Times New Roman" w:cs="Times New Roman"/>
          <w:sz w:val="24"/>
        </w:rPr>
      </w:pPr>
    </w:p>
    <w:p w:rsidR="00AB140D" w:rsidRPr="00AB140D" w:rsidRDefault="00AB140D" w:rsidP="00AB140D">
      <w:pPr>
        <w:rPr>
          <w:rFonts w:ascii="Times New Roman" w:hAnsi="Times New Roman" w:cs="Times New Roman" w:hint="eastAsia"/>
          <w:sz w:val="24"/>
        </w:rPr>
      </w:pPr>
      <w:r w:rsidRPr="00AB140D">
        <w:rPr>
          <w:rFonts w:ascii="Times New Roman" w:hAnsi="Times New Roman" w:cs="Times New Roman"/>
          <w:sz w:val="24"/>
        </w:rPr>
        <w:t>30. According to hospital multiparameter monitor alarm management standards, which of the following statements regarding arrhythmia alarm priority settings are correct?</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A. R-on-T should only be set as a high-priority alarm in the cardiology department, and as a medium-priority alarm in other departments.</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B. Irregular heart rates are usually set as low-priority alarms.</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C. Couplets of premature ventricular contractions are set as medium-priority alarms.</w:t>
      </w:r>
    </w:p>
    <w:p w:rsidR="00AB140D" w:rsidRPr="00AB140D" w:rsidRDefault="00AB140D" w:rsidP="00AB140D">
      <w:pPr>
        <w:rPr>
          <w:rFonts w:ascii="Times New Roman" w:hAnsi="Times New Roman" w:cs="Times New Roman"/>
          <w:sz w:val="24"/>
        </w:rPr>
      </w:pPr>
      <w:r w:rsidRPr="00AB140D">
        <w:rPr>
          <w:rFonts w:ascii="Times New Roman" w:hAnsi="Times New Roman" w:cs="Times New Roman"/>
          <w:sz w:val="24"/>
        </w:rPr>
        <w:t>D. Multiple premature ventricular contractions are set as medium-priority alarms.</w:t>
      </w:r>
    </w:p>
    <w:p w:rsidR="00AB140D" w:rsidRDefault="00AB140D" w:rsidP="00AB140D">
      <w:pPr>
        <w:rPr>
          <w:rFonts w:ascii="Times New Roman" w:hAnsi="Times New Roman" w:cs="Times New Roman"/>
          <w:sz w:val="24"/>
        </w:rPr>
      </w:pPr>
      <w:r w:rsidRPr="00AB140D">
        <w:rPr>
          <w:rFonts w:ascii="Times New Roman" w:hAnsi="Times New Roman" w:cs="Times New Roman"/>
          <w:sz w:val="24"/>
        </w:rPr>
        <w:t>E. Ventricular escape rhythm should be set as a low-priority alarm.</w:t>
      </w:r>
    </w:p>
    <w:p w:rsidR="000B49D6" w:rsidRDefault="000B49D6" w:rsidP="00353E2E">
      <w:pPr>
        <w:rPr>
          <w:rFonts w:ascii="Times New Roman" w:hAnsi="Times New Roman" w:cs="Times New Roman"/>
          <w:sz w:val="24"/>
        </w:rPr>
      </w:pPr>
    </w:p>
    <w:p w:rsidR="00E12B87" w:rsidRDefault="00E12B87" w:rsidP="00353E2E">
      <w:pPr>
        <w:rPr>
          <w:rFonts w:ascii="Times New Roman" w:hAnsi="Times New Roman" w:cs="Times New Roman" w:hint="eastAsia"/>
          <w:sz w:val="24"/>
        </w:rPr>
      </w:pPr>
    </w:p>
    <w:p w:rsidR="00AB140D" w:rsidRDefault="00AB140D" w:rsidP="00353E2E">
      <w:pPr>
        <w:rPr>
          <w:rFonts w:ascii="Times New Roman" w:hAnsi="Times New Roman" w:cs="Times New Roman" w:hint="eastAsia"/>
          <w:sz w:val="24"/>
        </w:rPr>
      </w:pPr>
    </w:p>
    <w:p w:rsidR="000B49D6" w:rsidRPr="00AB140D" w:rsidRDefault="00AB140D" w:rsidP="00353E2E">
      <w:pPr>
        <w:rPr>
          <w:rFonts w:ascii="Times New Roman" w:hAnsi="Times New Roman" w:cs="Times New Roman" w:hint="eastAsia"/>
          <w:b/>
          <w:bCs/>
          <w:sz w:val="28"/>
          <w:szCs w:val="28"/>
        </w:rPr>
      </w:pPr>
      <w:r w:rsidRPr="00AB140D">
        <w:rPr>
          <w:rFonts w:ascii="Times New Roman" w:hAnsi="Times New Roman" w:cs="Times New Roman"/>
          <w:b/>
          <w:bCs/>
          <w:sz w:val="28"/>
          <w:szCs w:val="28"/>
        </w:rPr>
        <w:t>A</w:t>
      </w:r>
      <w:r w:rsidRPr="00AB140D">
        <w:rPr>
          <w:rFonts w:ascii="Times New Roman" w:hAnsi="Times New Roman" w:cs="Times New Roman" w:hint="eastAsia"/>
          <w:b/>
          <w:bCs/>
          <w:sz w:val="28"/>
          <w:szCs w:val="28"/>
        </w:rPr>
        <w:t>ppendix</w:t>
      </w:r>
      <w:r w:rsidRPr="00AB140D">
        <w:rPr>
          <w:rFonts w:ascii="Times New Roman" w:hAnsi="Times New Roman" w:cs="Times New Roman"/>
          <w:b/>
          <w:bCs/>
          <w:sz w:val="28"/>
          <w:szCs w:val="28"/>
        </w:rPr>
        <w:t>: Answer Key and Explanations for the Test</w:t>
      </w:r>
    </w:p>
    <w:p w:rsidR="00570055" w:rsidRPr="00570055" w:rsidRDefault="00570055" w:rsidP="00570055">
      <w:pPr>
        <w:pStyle w:val="a9"/>
        <w:numPr>
          <w:ilvl w:val="0"/>
          <w:numId w:val="1"/>
        </w:numPr>
        <w:rPr>
          <w:rFonts w:ascii="Times New Roman" w:hAnsi="Times New Roman" w:cs="Times New Roman"/>
          <w:sz w:val="24"/>
        </w:rPr>
      </w:pPr>
      <w:r>
        <w:rPr>
          <w:rFonts w:ascii="Times New Roman" w:hAnsi="Times New Roman" w:cs="Times New Roman"/>
          <w:sz w:val="24"/>
        </w:rPr>
        <w:t>C</w:t>
      </w:r>
    </w:p>
    <w:p w:rsidR="00570055" w:rsidRDefault="006B6A15" w:rsidP="006B6A15">
      <w:pPr>
        <w:rPr>
          <w:rFonts w:ascii="Times New Roman" w:hAnsi="Times New Roman" w:cs="Times New Roman"/>
          <w:sz w:val="24"/>
        </w:rPr>
      </w:pPr>
      <w:r w:rsidRPr="006B6A15">
        <w:rPr>
          <w:rFonts w:ascii="Times New Roman" w:hAnsi="Times New Roman" w:cs="Times New Roman"/>
          <w:sz w:val="24"/>
        </w:rPr>
        <w:t>Explanation</w:t>
      </w:r>
      <w:r>
        <w:rPr>
          <w:rFonts w:ascii="Times New Roman" w:hAnsi="Times New Roman" w:cs="Times New Roman"/>
          <w:sz w:val="24"/>
        </w:rPr>
        <w:t xml:space="preserve">: </w:t>
      </w:r>
    </w:p>
    <w:p w:rsidR="006B6A15" w:rsidRDefault="006B6A15" w:rsidP="006B6A15">
      <w:pPr>
        <w:rPr>
          <w:rFonts w:ascii="Times New Roman" w:hAnsi="Times New Roman" w:cs="Times New Roman"/>
          <w:sz w:val="24"/>
        </w:rPr>
      </w:pPr>
      <w:r w:rsidRPr="006B6A15">
        <w:rPr>
          <w:rFonts w:ascii="Times New Roman" w:hAnsi="Times New Roman" w:cs="Times New Roman"/>
          <w:sz w:val="24"/>
        </w:rPr>
        <w:t xml:space="preserve">The "Clinical Practice Guidelines for Multiparameter Monitor Alarm Management in China (2020 Edition)" suggest that unclear handling of common alarms can easily lead to treatment interruption, thereby affecting treatment outcomes, worsening the patient's condition, or even causing doctor-patient disputes. Defining response time limits for alarms is crucial to guide nurses in appropriately addressing alarms. A descriptive study in France found that red alarms (such as abnormal heart rhythms, cardiac arrest, etc.) should be processed within 5 seconds, while yellow and white </w:t>
      </w:r>
      <w:r w:rsidRPr="006B6A15">
        <w:rPr>
          <w:rFonts w:ascii="Times New Roman" w:hAnsi="Times New Roman" w:cs="Times New Roman"/>
          <w:sz w:val="24"/>
        </w:rPr>
        <w:lastRenderedPageBreak/>
        <w:t>alarms (such as abnormal heart rate, blood pressure, lead connection errors) should be processed within 20 seconds, with efforts to minimize the duration of alarms. A 2018 study in China showed that by standardizing the response and handling process for multiparameter monitor alarms, high, medium, and low-priority alarms should be responded to within 20 seconds, 2 minutes, and 5 minutes, respectively. Therefore, the correct answer is option C.</w:t>
      </w:r>
    </w:p>
    <w:p w:rsidR="006B6A15" w:rsidRDefault="006B6A15" w:rsidP="006B6A15">
      <w:pPr>
        <w:rPr>
          <w:rFonts w:ascii="Times New Roman" w:hAnsi="Times New Roman" w:cs="Times New Roman"/>
          <w:sz w:val="24"/>
        </w:rPr>
      </w:pPr>
    </w:p>
    <w:p w:rsidR="006B6A15" w:rsidRDefault="00570055" w:rsidP="00570055">
      <w:pPr>
        <w:pStyle w:val="a9"/>
        <w:numPr>
          <w:ilvl w:val="0"/>
          <w:numId w:val="1"/>
        </w:numPr>
        <w:rPr>
          <w:rFonts w:ascii="Times New Roman" w:hAnsi="Times New Roman" w:cs="Times New Roman"/>
          <w:sz w:val="24"/>
        </w:rPr>
      </w:pPr>
      <w:r>
        <w:rPr>
          <w:rFonts w:ascii="Times New Roman" w:hAnsi="Times New Roman" w:cs="Times New Roman"/>
          <w:sz w:val="24"/>
        </w:rPr>
        <w:t>A</w:t>
      </w:r>
    </w:p>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Explanation:</w:t>
      </w:r>
    </w:p>
    <w:p w:rsidR="00570055" w:rsidRDefault="00570055" w:rsidP="00570055">
      <w:pPr>
        <w:rPr>
          <w:rFonts w:ascii="Times New Roman" w:hAnsi="Times New Roman" w:cs="Times New Roman"/>
          <w:sz w:val="24"/>
        </w:rPr>
      </w:pPr>
      <w:r w:rsidRPr="00570055">
        <w:rPr>
          <w:rFonts w:ascii="Times New Roman" w:hAnsi="Times New Roman" w:cs="Times New Roman"/>
          <w:sz w:val="24"/>
        </w:rPr>
        <w:t>The People's Republic of China medical industry standard YY 9706.108-2021 "Medical Electrical Equipment - Part 1-8: General Requirements for Basic Safety and Essential Performance (Parallel Standard: General Requirements, Alarm Systems Testing and Guidelines for Medical Electrical Equipment and Medical Electrical Systems)" specifies that:</w:t>
      </w:r>
    </w:p>
    <w:p w:rsidR="00570055" w:rsidRPr="00570055" w:rsidRDefault="00570055" w:rsidP="00570055">
      <w:pPr>
        <w:jc w:val="center"/>
        <w:rPr>
          <w:rFonts w:ascii="Times New Roman" w:hAnsi="Times New Roman" w:cs="Times New Roman" w:hint="eastAsia"/>
          <w:sz w:val="24"/>
        </w:rPr>
      </w:pPr>
      <w:r w:rsidRPr="00570055">
        <w:rPr>
          <w:rFonts w:ascii="Times New Roman" w:hAnsi="Times New Roman" w:cs="Times New Roman"/>
          <w:sz w:val="24"/>
        </w:rPr>
        <w:t>Table</w:t>
      </w:r>
      <w:r w:rsidRPr="00570055">
        <w:rPr>
          <w:rFonts w:ascii="Times New Roman" w:hAnsi="Times New Roman" w:cs="Times New Roman" w:hint="eastAsia"/>
          <w:sz w:val="24"/>
        </w:rPr>
        <w:t xml:space="preserve"> 1 </w:t>
      </w:r>
      <w:r w:rsidRPr="00570055">
        <w:rPr>
          <w:rFonts w:ascii="Times New Roman" w:hAnsi="Times New Roman" w:cs="Times New Roman"/>
          <w:sz w:val="24"/>
        </w:rPr>
        <w:t>Alarm Indicator Light Characteristics</w:t>
      </w:r>
    </w:p>
    <w:tbl>
      <w:tblPr>
        <w:tblStyle w:val="ae"/>
        <w:tblW w:w="0" w:type="auto"/>
        <w:jc w:val="center"/>
        <w:tblLook w:val="04A0" w:firstRow="1" w:lastRow="0" w:firstColumn="1" w:lastColumn="0" w:noHBand="0" w:noVBand="1"/>
      </w:tblPr>
      <w:tblGrid>
        <w:gridCol w:w="2074"/>
        <w:gridCol w:w="2074"/>
        <w:gridCol w:w="2074"/>
        <w:gridCol w:w="2074"/>
      </w:tblGrid>
      <w:tr w:rsidR="00570055" w:rsidRPr="00570055" w:rsidTr="00570055">
        <w:trPr>
          <w:jc w:val="center"/>
        </w:trPr>
        <w:tc>
          <w:tcPr>
            <w:tcW w:w="2074" w:type="dxa"/>
          </w:tcPr>
          <w:p w:rsidR="00570055" w:rsidRPr="00570055" w:rsidRDefault="00570055" w:rsidP="00570055">
            <w:pPr>
              <w:jc w:val="center"/>
              <w:rPr>
                <w:rFonts w:ascii="Times New Roman" w:hAnsi="Times New Roman" w:cs="Times New Roman"/>
                <w:sz w:val="24"/>
              </w:rPr>
            </w:pPr>
            <w:r w:rsidRPr="00570055">
              <w:rPr>
                <w:rFonts w:ascii="Times New Roman" w:hAnsi="Times New Roman" w:cs="Times New Roman"/>
                <w:sz w:val="24"/>
              </w:rPr>
              <w:t>Alarm Type</w:t>
            </w:r>
          </w:p>
        </w:tc>
        <w:tc>
          <w:tcPr>
            <w:tcW w:w="2074" w:type="dxa"/>
          </w:tcPr>
          <w:p w:rsidR="00570055" w:rsidRPr="00570055" w:rsidRDefault="00570055" w:rsidP="00570055">
            <w:pPr>
              <w:jc w:val="center"/>
              <w:rPr>
                <w:rFonts w:ascii="Times New Roman" w:hAnsi="Times New Roman" w:cs="Times New Roman"/>
                <w:sz w:val="24"/>
              </w:rPr>
            </w:pPr>
            <w:r w:rsidRPr="00570055">
              <w:rPr>
                <w:rFonts w:ascii="Times New Roman" w:hAnsi="Times New Roman" w:cs="Times New Roman"/>
                <w:sz w:val="24"/>
              </w:rPr>
              <w:t>Indicator Light Color</w:t>
            </w:r>
          </w:p>
        </w:tc>
        <w:tc>
          <w:tcPr>
            <w:tcW w:w="2074" w:type="dxa"/>
          </w:tcPr>
          <w:p w:rsidR="00570055" w:rsidRPr="00570055" w:rsidRDefault="00570055" w:rsidP="00570055">
            <w:pPr>
              <w:jc w:val="center"/>
              <w:rPr>
                <w:rFonts w:ascii="Times New Roman" w:hAnsi="Times New Roman" w:cs="Times New Roman"/>
                <w:sz w:val="24"/>
              </w:rPr>
            </w:pPr>
            <w:r w:rsidRPr="00570055">
              <w:rPr>
                <w:rFonts w:ascii="Times New Roman" w:hAnsi="Times New Roman" w:cs="Times New Roman"/>
                <w:sz w:val="24"/>
              </w:rPr>
              <w:t>Flashing Frequency/Hz</w:t>
            </w:r>
          </w:p>
        </w:tc>
        <w:tc>
          <w:tcPr>
            <w:tcW w:w="2074" w:type="dxa"/>
          </w:tcPr>
          <w:p w:rsidR="00570055" w:rsidRPr="00570055" w:rsidRDefault="00570055" w:rsidP="00570055">
            <w:pPr>
              <w:jc w:val="center"/>
              <w:rPr>
                <w:rFonts w:ascii="Times New Roman" w:hAnsi="Times New Roman" w:cs="Times New Roman"/>
                <w:sz w:val="24"/>
              </w:rPr>
            </w:pPr>
            <w:r w:rsidRPr="00570055">
              <w:rPr>
                <w:rFonts w:ascii="Times New Roman" w:hAnsi="Times New Roman" w:cs="Times New Roman"/>
                <w:sz w:val="24"/>
              </w:rPr>
              <w:t>Duty Cycle/%</w:t>
            </w:r>
          </w:p>
        </w:tc>
      </w:tr>
      <w:tr w:rsidR="00570055" w:rsidRPr="00570055" w:rsidTr="00570055">
        <w:trPr>
          <w:jc w:val="center"/>
        </w:trPr>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High Priority</w:t>
            </w:r>
          </w:p>
        </w:tc>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Red</w:t>
            </w:r>
          </w:p>
        </w:tc>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1.4 - 2.8</w:t>
            </w:r>
          </w:p>
        </w:tc>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20 - 60 (On)</w:t>
            </w:r>
          </w:p>
        </w:tc>
      </w:tr>
      <w:tr w:rsidR="00570055" w:rsidRPr="00570055" w:rsidTr="00570055">
        <w:trPr>
          <w:jc w:val="center"/>
        </w:trPr>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Medium Priority</w:t>
            </w:r>
          </w:p>
        </w:tc>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Yellow</w:t>
            </w:r>
          </w:p>
        </w:tc>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0.4 - 0.8</w:t>
            </w:r>
          </w:p>
        </w:tc>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20 - 60 (On)</w:t>
            </w:r>
          </w:p>
        </w:tc>
      </w:tr>
      <w:tr w:rsidR="00570055" w:rsidRPr="00570055" w:rsidTr="00570055">
        <w:trPr>
          <w:jc w:val="center"/>
        </w:trPr>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Low Priority</w:t>
            </w:r>
          </w:p>
        </w:tc>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Blue-green or Yellow</w:t>
            </w:r>
          </w:p>
        </w:tc>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Continuous (On)</w:t>
            </w:r>
          </w:p>
        </w:tc>
        <w:tc>
          <w:tcPr>
            <w:tcW w:w="2074" w:type="dxa"/>
          </w:tcPr>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100 (On)</w:t>
            </w:r>
          </w:p>
        </w:tc>
      </w:tr>
    </w:tbl>
    <w:p w:rsidR="00570055" w:rsidRPr="00570055" w:rsidRDefault="00570055" w:rsidP="00570055">
      <w:pPr>
        <w:rPr>
          <w:rFonts w:ascii="Times New Roman" w:hAnsi="Times New Roman" w:cs="Times New Roman" w:hint="eastAsia"/>
          <w:sz w:val="24"/>
        </w:rPr>
      </w:pPr>
      <w:r w:rsidRPr="00570055">
        <w:rPr>
          <w:rFonts w:ascii="Times New Roman" w:hAnsi="Times New Roman" w:cs="Times New Roman"/>
          <w:sz w:val="24"/>
        </w:rPr>
        <w:t>Therefore, the answer is option A.</w:t>
      </w:r>
    </w:p>
    <w:p w:rsidR="00570055" w:rsidRDefault="00570055" w:rsidP="00570055">
      <w:pPr>
        <w:rPr>
          <w:rFonts w:ascii="Times New Roman" w:hAnsi="Times New Roman" w:cs="Times New Roman"/>
          <w:sz w:val="24"/>
        </w:rPr>
      </w:pPr>
    </w:p>
    <w:p w:rsidR="00570055" w:rsidRDefault="00570055" w:rsidP="00570055">
      <w:pPr>
        <w:pStyle w:val="a9"/>
        <w:numPr>
          <w:ilvl w:val="0"/>
          <w:numId w:val="1"/>
        </w:numPr>
        <w:rPr>
          <w:rFonts w:ascii="Times New Roman" w:hAnsi="Times New Roman" w:cs="Times New Roman"/>
          <w:sz w:val="24"/>
        </w:rPr>
      </w:pPr>
      <w:r>
        <w:rPr>
          <w:rFonts w:ascii="Times New Roman" w:hAnsi="Times New Roman" w:cs="Times New Roman"/>
          <w:sz w:val="24"/>
        </w:rPr>
        <w:t>B</w:t>
      </w:r>
    </w:p>
    <w:p w:rsidR="00570055" w:rsidRPr="00570055" w:rsidRDefault="00570055" w:rsidP="00570055">
      <w:pPr>
        <w:rPr>
          <w:rFonts w:ascii="Times New Roman" w:hAnsi="Times New Roman" w:cs="Times New Roman"/>
          <w:sz w:val="24"/>
        </w:rPr>
      </w:pPr>
      <w:r w:rsidRPr="00570055">
        <w:rPr>
          <w:rFonts w:ascii="Times New Roman" w:hAnsi="Times New Roman" w:cs="Times New Roman"/>
          <w:sz w:val="24"/>
        </w:rPr>
        <w:t>Explanation:</w:t>
      </w:r>
    </w:p>
    <w:p w:rsidR="00570055" w:rsidRDefault="00570055" w:rsidP="00570055">
      <w:pPr>
        <w:rPr>
          <w:rFonts w:ascii="Times New Roman" w:hAnsi="Times New Roman" w:cs="Times New Roman"/>
          <w:sz w:val="24"/>
        </w:rPr>
      </w:pPr>
      <w:r w:rsidRPr="00570055">
        <w:rPr>
          <w:rFonts w:ascii="Times New Roman" w:hAnsi="Times New Roman" w:cs="Times New Roman"/>
          <w:sz w:val="24"/>
        </w:rPr>
        <w:t xml:space="preserve">According to the "Clinical Practice Guidelines for Multiparameter Monitor Alarm Management in China (2020 Edition)," it is recommended that in departments with central monitoring personnel, the monitoring staff can serve as the first responder. If there are no such staff, the responsible nurse/doctor should be the first responder, with other professionals in the multidisciplinary team acting as second responders and backup responders. Healthcare institutions should clarify alarm classifications and levels, establish alarm response protocols and processing workflows, and identify alarms that need focused management in each specialty. Medical personnel should respond to alarms according to their levels and types, prioritizing them and </w:t>
      </w:r>
      <w:r w:rsidRPr="00570055">
        <w:rPr>
          <w:rFonts w:ascii="Times New Roman" w:hAnsi="Times New Roman" w:cs="Times New Roman"/>
          <w:sz w:val="24"/>
        </w:rPr>
        <w:lastRenderedPageBreak/>
        <w:t>responding within the specified time. Therefore, the answer is option B.</w:t>
      </w:r>
    </w:p>
    <w:p w:rsidR="00BE4FE6" w:rsidRDefault="00BE4FE6" w:rsidP="00570055">
      <w:pPr>
        <w:rPr>
          <w:rFonts w:ascii="Times New Roman" w:hAnsi="Times New Roman" w:cs="Times New Roman"/>
          <w:sz w:val="24"/>
        </w:rPr>
      </w:pPr>
    </w:p>
    <w:p w:rsidR="00BE4FE6" w:rsidRDefault="00BE4FE6" w:rsidP="00BE4FE6">
      <w:pPr>
        <w:pStyle w:val="a9"/>
        <w:numPr>
          <w:ilvl w:val="0"/>
          <w:numId w:val="1"/>
        </w:numPr>
        <w:rPr>
          <w:rFonts w:ascii="Times New Roman" w:hAnsi="Times New Roman" w:cs="Times New Roman"/>
          <w:sz w:val="24"/>
        </w:rPr>
      </w:pPr>
      <w:r>
        <w:rPr>
          <w:rFonts w:ascii="Times New Roman" w:hAnsi="Times New Roman" w:cs="Times New Roman"/>
          <w:sz w:val="24"/>
        </w:rPr>
        <w:t>C</w:t>
      </w:r>
    </w:p>
    <w:p w:rsidR="00BE4FE6" w:rsidRPr="00BE4FE6" w:rsidRDefault="00BE4FE6" w:rsidP="00BE4FE6">
      <w:pPr>
        <w:rPr>
          <w:rFonts w:ascii="Times New Roman" w:hAnsi="Times New Roman" w:cs="Times New Roman"/>
          <w:sz w:val="24"/>
        </w:rPr>
      </w:pPr>
      <w:r w:rsidRPr="00BE4FE6">
        <w:rPr>
          <w:rFonts w:ascii="Times New Roman" w:hAnsi="Times New Roman" w:cs="Times New Roman"/>
          <w:sz w:val="24"/>
        </w:rPr>
        <w:t>Explanation:</w:t>
      </w:r>
    </w:p>
    <w:p w:rsidR="00BE4FE6" w:rsidRDefault="00BE4FE6" w:rsidP="00BE4FE6">
      <w:pPr>
        <w:rPr>
          <w:rFonts w:ascii="Times New Roman" w:hAnsi="Times New Roman" w:cs="Times New Roman"/>
          <w:sz w:val="24"/>
        </w:rPr>
      </w:pPr>
      <w:r w:rsidRPr="00BE4FE6">
        <w:rPr>
          <w:rFonts w:ascii="Times New Roman" w:hAnsi="Times New Roman" w:cs="Times New Roman"/>
          <w:sz w:val="24"/>
        </w:rPr>
        <w:t>According to the "Clinical Practice Guidelines for Multiparameter Monitor Alarm Management in China (2020 Edition)," it is recommended to adjust the alarm thresholds based on the patient’s dynamic condition or according to medical orders. For hypertensive patients, the upper threshold should be set at 5%-10% above the current measured blood pressure, and the lower threshold should be 20%-30% below the current measured value, or according to medical orders. Therefore, the upper alarm threshold should be set in the range of 5%-10% above the current value (158 * 110% ≈ 174mmHg), with the closest option being C.</w:t>
      </w:r>
    </w:p>
    <w:p w:rsidR="00BE4FE6" w:rsidRDefault="00BE4FE6" w:rsidP="00BE4FE6">
      <w:pPr>
        <w:rPr>
          <w:rFonts w:ascii="Times New Roman" w:hAnsi="Times New Roman" w:cs="Times New Roman"/>
          <w:sz w:val="24"/>
        </w:rPr>
      </w:pPr>
    </w:p>
    <w:p w:rsidR="00BE4FE6" w:rsidRDefault="00BE4FE6" w:rsidP="00BE4FE6">
      <w:pPr>
        <w:pStyle w:val="a9"/>
        <w:numPr>
          <w:ilvl w:val="0"/>
          <w:numId w:val="1"/>
        </w:numPr>
        <w:rPr>
          <w:rFonts w:ascii="Times New Roman" w:hAnsi="Times New Roman" w:cs="Times New Roman"/>
          <w:sz w:val="24"/>
        </w:rPr>
      </w:pPr>
      <w:r>
        <w:rPr>
          <w:rFonts w:ascii="Times New Roman" w:hAnsi="Times New Roman" w:cs="Times New Roman"/>
          <w:sz w:val="24"/>
        </w:rPr>
        <w:t>B</w:t>
      </w:r>
    </w:p>
    <w:p w:rsidR="00BE4FE6" w:rsidRPr="00BE4FE6" w:rsidRDefault="00BE4FE6" w:rsidP="00BE4FE6">
      <w:pPr>
        <w:rPr>
          <w:rFonts w:ascii="Times New Roman" w:hAnsi="Times New Roman" w:cs="Times New Roman"/>
          <w:sz w:val="24"/>
        </w:rPr>
      </w:pPr>
      <w:r w:rsidRPr="00BE4FE6">
        <w:rPr>
          <w:rFonts w:ascii="Times New Roman" w:hAnsi="Times New Roman" w:cs="Times New Roman"/>
          <w:sz w:val="24"/>
        </w:rPr>
        <w:t>Explanation:</w:t>
      </w:r>
    </w:p>
    <w:p w:rsidR="00BE4FE6" w:rsidRDefault="00BE4FE6" w:rsidP="00BE4FE6">
      <w:pPr>
        <w:rPr>
          <w:rFonts w:ascii="Times New Roman" w:hAnsi="Times New Roman" w:cs="Times New Roman"/>
          <w:sz w:val="24"/>
        </w:rPr>
      </w:pPr>
      <w:r w:rsidRPr="00BE4FE6">
        <w:rPr>
          <w:rFonts w:ascii="Times New Roman" w:hAnsi="Times New Roman" w:cs="Times New Roman"/>
          <w:sz w:val="24"/>
        </w:rPr>
        <w:t>Ventricular tachycardia with a significantly lowered blood pressure suggests that the patient is hemodynamically unstable and could progress to more severe arrhythmias or even cardiac arrest. Notifying the doctor immediately will provide professional guidance, and preparing anti-arrhythmic drugs and a defibrillator is critical to restore normal heart rhythm and maintain hemodynamic stability under the doctor's guidance. This is the most urgent and crucial measure, so option B is correct.</w:t>
      </w:r>
    </w:p>
    <w:p w:rsidR="00F95F97" w:rsidRDefault="00F95F97" w:rsidP="00BE4FE6">
      <w:pPr>
        <w:rPr>
          <w:rFonts w:ascii="Times New Roman" w:hAnsi="Times New Roman" w:cs="Times New Roman"/>
          <w:sz w:val="24"/>
        </w:rPr>
      </w:pPr>
    </w:p>
    <w:p w:rsidR="00F95F97" w:rsidRDefault="00F95F97" w:rsidP="00F95F97">
      <w:pPr>
        <w:pStyle w:val="a9"/>
        <w:numPr>
          <w:ilvl w:val="0"/>
          <w:numId w:val="1"/>
        </w:numPr>
        <w:rPr>
          <w:rFonts w:ascii="Times New Roman" w:hAnsi="Times New Roman" w:cs="Times New Roman"/>
          <w:sz w:val="24"/>
        </w:rPr>
      </w:pPr>
      <w:r>
        <w:rPr>
          <w:rFonts w:ascii="Times New Roman" w:hAnsi="Times New Roman" w:cs="Times New Roman"/>
          <w:sz w:val="24"/>
        </w:rPr>
        <w:t>C</w:t>
      </w: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Explanation:</w:t>
      </w:r>
    </w:p>
    <w:p w:rsidR="00F95F97" w:rsidRDefault="00F95F97" w:rsidP="00F95F97">
      <w:pPr>
        <w:rPr>
          <w:rFonts w:ascii="Times New Roman" w:hAnsi="Times New Roman" w:cs="Times New Roman"/>
          <w:sz w:val="24"/>
        </w:rPr>
      </w:pPr>
      <w:r w:rsidRPr="00F95F97">
        <w:rPr>
          <w:rFonts w:ascii="Times New Roman" w:hAnsi="Times New Roman" w:cs="Times New Roman"/>
          <w:sz w:val="24"/>
        </w:rPr>
        <w:t>The patient’s baseline heart rate is 82 beats/min, and currently, it’s 55 beats/min. Although bradycardia is present, other vital signs such as blood pressure, respiration, and SpO₂ remain relatively stable, which suggests that the decrease in heart rate might be due to physiological factors like sleep and does not require urgent intervention. The alarm threshold for heart rate on the monitor might not be appropriate for this patient. Therefore, the nurse should first re-set the HR lower threshold on the monitor to avoid unnecessary alarm interruptions and continue closely monitoring the patient. Hence, option C is correct.</w:t>
      </w:r>
    </w:p>
    <w:p w:rsidR="00F95F97" w:rsidRDefault="00F95F97" w:rsidP="00F95F97">
      <w:pPr>
        <w:rPr>
          <w:rFonts w:ascii="Times New Roman" w:hAnsi="Times New Roman" w:cs="Times New Roman"/>
          <w:sz w:val="24"/>
        </w:rPr>
      </w:pPr>
    </w:p>
    <w:p w:rsidR="00F95F97" w:rsidRDefault="00F95F97" w:rsidP="00F95F97">
      <w:pPr>
        <w:pStyle w:val="a9"/>
        <w:numPr>
          <w:ilvl w:val="0"/>
          <w:numId w:val="1"/>
        </w:numPr>
        <w:rPr>
          <w:rFonts w:ascii="Times New Roman" w:hAnsi="Times New Roman" w:cs="Times New Roman"/>
          <w:sz w:val="24"/>
        </w:rPr>
      </w:pPr>
      <w:r>
        <w:rPr>
          <w:rFonts w:ascii="Times New Roman" w:hAnsi="Times New Roman" w:cs="Times New Roman"/>
          <w:sz w:val="24"/>
        </w:rPr>
        <w:t>D</w:t>
      </w: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Explanation:</w:t>
      </w:r>
    </w:p>
    <w:p w:rsidR="00F95F97" w:rsidRDefault="00F95F97" w:rsidP="00F95F97">
      <w:pPr>
        <w:rPr>
          <w:rFonts w:ascii="Times New Roman" w:hAnsi="Times New Roman" w:cs="Times New Roman"/>
          <w:sz w:val="24"/>
        </w:rPr>
      </w:pPr>
      <w:r w:rsidRPr="00F95F97">
        <w:rPr>
          <w:rFonts w:ascii="Times New Roman" w:hAnsi="Times New Roman" w:cs="Times New Roman"/>
          <w:sz w:val="24"/>
        </w:rPr>
        <w:t>According to the "Clinical Practice Guidelines for Multiparameter Monitor Alarm Management in China (2020 Edition)," it is recommended that critical arrhythmias (such as cardiac arrest, ventricular fibrillation, and pulseless ventricular tachycardia) be set as emergency/high-priority alarms. Atrial fibrillation, while it is a common arrhythmia, usually results in symptoms like palpitations and fatigue, and in most cases, does not lead to immediate life-threatening conditions or severe hemodynamic disturbances. Therefore, atrial fibrillation is not classified as a high-priority alarm compared to cardiac arrest, pulseless ventricular tachycardia, and ventricular fibrillation. Thus, option D is correct.</w:t>
      </w:r>
    </w:p>
    <w:p w:rsidR="00F95F97" w:rsidRDefault="00F95F97" w:rsidP="00F95F97">
      <w:pPr>
        <w:rPr>
          <w:rFonts w:ascii="Times New Roman" w:hAnsi="Times New Roman" w:cs="Times New Roman"/>
          <w:sz w:val="24"/>
        </w:rPr>
      </w:pPr>
    </w:p>
    <w:p w:rsidR="00F95F97" w:rsidRDefault="00F95F97" w:rsidP="00F95F97">
      <w:pPr>
        <w:pStyle w:val="a9"/>
        <w:numPr>
          <w:ilvl w:val="0"/>
          <w:numId w:val="1"/>
        </w:numPr>
        <w:rPr>
          <w:rFonts w:ascii="Times New Roman" w:hAnsi="Times New Roman" w:cs="Times New Roman"/>
          <w:sz w:val="24"/>
        </w:rPr>
      </w:pPr>
      <w:r>
        <w:rPr>
          <w:rFonts w:ascii="Times New Roman" w:hAnsi="Times New Roman" w:cs="Times New Roman"/>
          <w:sz w:val="24"/>
        </w:rPr>
        <w:t>D</w:t>
      </w: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Explanation:</w:t>
      </w:r>
    </w:p>
    <w:p w:rsidR="00F95F97" w:rsidRDefault="00F95F97" w:rsidP="00F95F97">
      <w:pPr>
        <w:rPr>
          <w:rFonts w:ascii="Times New Roman" w:hAnsi="Times New Roman" w:cs="Times New Roman"/>
          <w:sz w:val="24"/>
        </w:rPr>
      </w:pPr>
      <w:r w:rsidRPr="00F95F97">
        <w:rPr>
          <w:rFonts w:ascii="Times New Roman" w:hAnsi="Times New Roman" w:cs="Times New Roman"/>
          <w:sz w:val="24"/>
        </w:rPr>
        <w:t>According to the "Clinical Practice Guidelines for Multiparameter Monitor Alarm Management in China (2020 Edition)," for patients with mild hypoxemia, the upper alarm threshold should be set to 100%, and the lower threshold should be set to 90%. For patients with type II respiratory failure, the lower threshold may be set to 85%. If the patient is receiving high-concentration oxygen, the SpO₂ level might remain below 95%, and the threshold may be adjusted by 5% below the normal value, or set according to the medical order. Therefore, option D is correct.</w:t>
      </w:r>
    </w:p>
    <w:p w:rsidR="00F95F97" w:rsidRDefault="00F95F97" w:rsidP="00F95F97">
      <w:pPr>
        <w:rPr>
          <w:rFonts w:ascii="Times New Roman" w:hAnsi="Times New Roman" w:cs="Times New Roman"/>
          <w:sz w:val="24"/>
        </w:rPr>
      </w:pPr>
    </w:p>
    <w:p w:rsidR="00F95F97" w:rsidRDefault="00F95F97" w:rsidP="00F95F97">
      <w:pPr>
        <w:pStyle w:val="a9"/>
        <w:numPr>
          <w:ilvl w:val="0"/>
          <w:numId w:val="1"/>
        </w:numPr>
        <w:rPr>
          <w:rFonts w:ascii="Times New Roman" w:hAnsi="Times New Roman" w:cs="Times New Roman"/>
          <w:sz w:val="24"/>
        </w:rPr>
      </w:pPr>
      <w:r>
        <w:rPr>
          <w:rFonts w:ascii="Times New Roman" w:hAnsi="Times New Roman" w:cs="Times New Roman"/>
          <w:sz w:val="24"/>
        </w:rPr>
        <w:t>B</w:t>
      </w: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Explanation:</w:t>
      </w:r>
    </w:p>
    <w:p w:rsidR="00F95F97" w:rsidRDefault="00F95F97" w:rsidP="00F95F97">
      <w:pPr>
        <w:rPr>
          <w:rFonts w:ascii="Times New Roman" w:hAnsi="Times New Roman" w:cs="Times New Roman"/>
          <w:sz w:val="24"/>
        </w:rPr>
      </w:pPr>
      <w:r w:rsidRPr="00F95F97">
        <w:rPr>
          <w:rFonts w:ascii="Times New Roman" w:hAnsi="Times New Roman" w:cs="Times New Roman"/>
          <w:sz w:val="24"/>
        </w:rPr>
        <w:t>According to the "Clinical Practice Guidelines for Multiparameter Monitor Alarm Management in China (2020 Edition)," for normal respiration (RR 12-20 breaths/min), the lower alarm threshold should be set at 10 breaths/min, and the upper threshold should be set at 24 breaths/min. For patients with bradypnea (RR &lt; 10 breaths/min), the lower alarm threshold should not be set below 8 breaths/min. For patients with tachypnea (RR &gt; 20 breaths/min), the upper threshold should not be set above 30 breaths/min. Therefore, option B is correct.</w:t>
      </w:r>
    </w:p>
    <w:p w:rsidR="00F95F97" w:rsidRDefault="00F95F97" w:rsidP="00F95F97">
      <w:pPr>
        <w:rPr>
          <w:rFonts w:ascii="Times New Roman" w:hAnsi="Times New Roman" w:cs="Times New Roman"/>
          <w:sz w:val="24"/>
        </w:rPr>
      </w:pPr>
    </w:p>
    <w:p w:rsidR="00F95F97" w:rsidRDefault="00F95F97" w:rsidP="00F95F97">
      <w:pPr>
        <w:pStyle w:val="a9"/>
        <w:numPr>
          <w:ilvl w:val="0"/>
          <w:numId w:val="1"/>
        </w:numPr>
        <w:rPr>
          <w:rFonts w:ascii="Times New Roman" w:hAnsi="Times New Roman" w:cs="Times New Roman"/>
          <w:sz w:val="24"/>
        </w:rPr>
      </w:pPr>
      <w:r>
        <w:rPr>
          <w:rFonts w:ascii="Times New Roman" w:hAnsi="Times New Roman" w:cs="Times New Roman"/>
          <w:sz w:val="24"/>
        </w:rPr>
        <w:lastRenderedPageBreak/>
        <w:t>A</w:t>
      </w:r>
    </w:p>
    <w:p w:rsidR="00F95F97" w:rsidRPr="00F95F97" w:rsidRDefault="00F95F97" w:rsidP="00F95F97">
      <w:pPr>
        <w:rPr>
          <w:rFonts w:ascii="Times New Roman" w:hAnsi="Times New Roman" w:cs="Times New Roman"/>
          <w:sz w:val="24"/>
        </w:rPr>
      </w:pPr>
      <w:r w:rsidRPr="00F95F97">
        <w:rPr>
          <w:rFonts w:ascii="Times New Roman" w:hAnsi="Times New Roman" w:cs="Times New Roman"/>
          <w:sz w:val="24"/>
        </w:rPr>
        <w:t>Explanation:</w:t>
      </w:r>
    </w:p>
    <w:p w:rsidR="00F95F97" w:rsidRDefault="00F95F97" w:rsidP="00F95F97">
      <w:pPr>
        <w:rPr>
          <w:rFonts w:ascii="Times New Roman" w:hAnsi="Times New Roman" w:cs="Times New Roman"/>
          <w:sz w:val="24"/>
        </w:rPr>
      </w:pPr>
      <w:r w:rsidRPr="00F95F97">
        <w:rPr>
          <w:rFonts w:ascii="Times New Roman" w:hAnsi="Times New Roman" w:cs="Times New Roman"/>
          <w:sz w:val="24"/>
        </w:rPr>
        <w:t>The patient is alert, conscious, and able to speak normally, indicating stable consciousness and vital signs. The presence of a flat line on the monitor is more likely caused by a disconnection, loosening, or poor contact of the lead wires, rather than a life-threatening event like cardiac arrest. Therefore, the nurse should first check the lead wires of the multiparameter monitor to ensure they are properly connected. Once it’s determined to be a lead wire issue, reconnecting or adjusting the wires will restore normal monitoring and avoid unnecessary emergency procedures. Hence, option A is correct.</w:t>
      </w:r>
    </w:p>
    <w:p w:rsidR="004420FF" w:rsidRDefault="004420FF" w:rsidP="00F95F97">
      <w:pPr>
        <w:rPr>
          <w:rFonts w:ascii="Times New Roman" w:hAnsi="Times New Roman" w:cs="Times New Roman"/>
          <w:sz w:val="24"/>
        </w:rPr>
      </w:pPr>
    </w:p>
    <w:p w:rsidR="004420FF" w:rsidRDefault="004420FF" w:rsidP="004420FF">
      <w:pPr>
        <w:pStyle w:val="a9"/>
        <w:numPr>
          <w:ilvl w:val="0"/>
          <w:numId w:val="1"/>
        </w:numPr>
        <w:rPr>
          <w:rFonts w:ascii="Times New Roman" w:hAnsi="Times New Roman" w:cs="Times New Roman"/>
          <w:sz w:val="24"/>
        </w:rPr>
      </w:pPr>
      <w:r>
        <w:rPr>
          <w:rFonts w:ascii="Times New Roman" w:hAnsi="Times New Roman" w:cs="Times New Roman"/>
          <w:sz w:val="24"/>
        </w:rPr>
        <w:t>B</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Explanation:</w:t>
      </w:r>
    </w:p>
    <w:p w:rsidR="004420FF" w:rsidRDefault="004420FF" w:rsidP="004420FF">
      <w:pPr>
        <w:rPr>
          <w:rFonts w:ascii="Times New Roman" w:hAnsi="Times New Roman" w:cs="Times New Roman"/>
          <w:sz w:val="24"/>
        </w:rPr>
      </w:pPr>
      <w:r w:rsidRPr="004420FF">
        <w:rPr>
          <w:rFonts w:ascii="Times New Roman" w:hAnsi="Times New Roman" w:cs="Times New Roman"/>
          <w:sz w:val="24"/>
        </w:rPr>
        <w:t>According to the "Clinical Practice Guidelines for Multiparameter Monitor Alarm Management in China (2020 Edition)," for tachycardic patients, the upper alarm threshold should be set 5%-10% above the current heart rate, but no higher than 150 beats/min. The lower threshold should be set 10%-20% below the current heart rate, or according to medical orders. In this case, setting the HR alarm upper limit within a 5%-10% increase range from the current value of 128 beats/min (128 * 110% ≈ 140 beats/min) would be appropriate. Therefore, the correct answer is option B.</w:t>
      </w:r>
    </w:p>
    <w:p w:rsidR="004420FF" w:rsidRDefault="004420FF" w:rsidP="004420FF">
      <w:pPr>
        <w:rPr>
          <w:rFonts w:ascii="Times New Roman" w:hAnsi="Times New Roman" w:cs="Times New Roman"/>
          <w:sz w:val="24"/>
        </w:rPr>
      </w:pPr>
    </w:p>
    <w:p w:rsidR="004420FF" w:rsidRDefault="004420FF" w:rsidP="004420FF">
      <w:pPr>
        <w:pStyle w:val="a9"/>
        <w:numPr>
          <w:ilvl w:val="0"/>
          <w:numId w:val="1"/>
        </w:numPr>
        <w:rPr>
          <w:rFonts w:ascii="Times New Roman" w:hAnsi="Times New Roman" w:cs="Times New Roman"/>
          <w:sz w:val="24"/>
        </w:rPr>
      </w:pPr>
      <w:r>
        <w:rPr>
          <w:rFonts w:ascii="Times New Roman" w:hAnsi="Times New Roman" w:cs="Times New Roman"/>
          <w:sz w:val="24"/>
        </w:rPr>
        <w:t>C</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Explanation:</w:t>
      </w:r>
    </w:p>
    <w:p w:rsidR="004420FF" w:rsidRDefault="004420FF" w:rsidP="004420FF">
      <w:pPr>
        <w:rPr>
          <w:rFonts w:ascii="Times New Roman" w:hAnsi="Times New Roman" w:cs="Times New Roman"/>
          <w:sz w:val="24"/>
        </w:rPr>
      </w:pPr>
      <w:r w:rsidRPr="004420FF">
        <w:rPr>
          <w:rFonts w:ascii="Times New Roman" w:hAnsi="Times New Roman" w:cs="Times New Roman"/>
          <w:sz w:val="24"/>
        </w:rPr>
        <w:t>Nuisance alarms are not typically caused by the alarm threshold being set too wide. In fact, nuisance alarms are often caused by external environmental factors interfering with the monitoring equipment, or by the patient's normal physiological activities exceeding the monitor's detection range, leading to false alarms. Examples include electromagnetic interference from other electronic devices in the room or slight patient movement during monitoring. These issues are unrelated to the threshold settings being too wide. Therefore, option C is incorrect.</w:t>
      </w:r>
    </w:p>
    <w:p w:rsidR="004420FF" w:rsidRDefault="004420FF" w:rsidP="004420FF">
      <w:pPr>
        <w:rPr>
          <w:rFonts w:ascii="Times New Roman" w:hAnsi="Times New Roman" w:cs="Times New Roman"/>
          <w:sz w:val="24"/>
        </w:rPr>
      </w:pPr>
    </w:p>
    <w:p w:rsidR="004420FF" w:rsidRDefault="004420FF" w:rsidP="004420FF">
      <w:pPr>
        <w:pStyle w:val="a9"/>
        <w:numPr>
          <w:ilvl w:val="0"/>
          <w:numId w:val="1"/>
        </w:numPr>
        <w:rPr>
          <w:rFonts w:ascii="Times New Roman" w:hAnsi="Times New Roman" w:cs="Times New Roman"/>
          <w:sz w:val="24"/>
        </w:rPr>
      </w:pPr>
      <w:r>
        <w:rPr>
          <w:rFonts w:ascii="Times New Roman" w:hAnsi="Times New Roman" w:cs="Times New Roman"/>
          <w:sz w:val="24"/>
        </w:rPr>
        <w:t>D</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lastRenderedPageBreak/>
        <w:t>Explanation:</w:t>
      </w:r>
    </w:p>
    <w:p w:rsidR="004420FF" w:rsidRDefault="004420FF" w:rsidP="004420FF">
      <w:pPr>
        <w:rPr>
          <w:rFonts w:ascii="Times New Roman" w:hAnsi="Times New Roman" w:cs="Times New Roman"/>
          <w:sz w:val="24"/>
        </w:rPr>
      </w:pPr>
      <w:r w:rsidRPr="004420FF">
        <w:rPr>
          <w:rFonts w:ascii="Times New Roman" w:hAnsi="Times New Roman" w:cs="Times New Roman"/>
          <w:sz w:val="24"/>
        </w:rPr>
        <w:t>According to the "Clinical Practice Guidelines for Multiparameter Monitor Alarm Management in China (2020 Edition)," for normal heart rate patients (60-100 beats/min), the upper alarm threshold should be set to 100 beats/min and the lower threshold should be set to 60 beats/min. For tachycardic patients, the upper threshold should be set 5%-10% above the current HR, with the lower threshold 10%-20% below the current HR. Therefore, option D is correct.</w:t>
      </w:r>
    </w:p>
    <w:p w:rsidR="004420FF" w:rsidRDefault="004420FF" w:rsidP="004420FF">
      <w:pPr>
        <w:rPr>
          <w:rFonts w:ascii="Times New Roman" w:hAnsi="Times New Roman" w:cs="Times New Roman"/>
          <w:sz w:val="24"/>
        </w:rPr>
      </w:pPr>
    </w:p>
    <w:p w:rsidR="004420FF" w:rsidRDefault="004420FF" w:rsidP="004420FF">
      <w:pPr>
        <w:pStyle w:val="a9"/>
        <w:numPr>
          <w:ilvl w:val="0"/>
          <w:numId w:val="1"/>
        </w:numPr>
        <w:rPr>
          <w:rFonts w:ascii="Times New Roman" w:hAnsi="Times New Roman" w:cs="Times New Roman"/>
          <w:sz w:val="24"/>
        </w:rPr>
      </w:pPr>
      <w:r>
        <w:rPr>
          <w:rFonts w:ascii="Times New Roman" w:hAnsi="Times New Roman" w:cs="Times New Roman"/>
          <w:sz w:val="24"/>
        </w:rPr>
        <w:t>B</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Explanation:</w:t>
      </w:r>
    </w:p>
    <w:p w:rsidR="004420FF" w:rsidRDefault="004420FF" w:rsidP="004420FF">
      <w:pPr>
        <w:rPr>
          <w:rFonts w:ascii="Times New Roman" w:hAnsi="Times New Roman" w:cs="Times New Roman"/>
          <w:sz w:val="24"/>
        </w:rPr>
      </w:pPr>
      <w:r w:rsidRPr="004420FF">
        <w:rPr>
          <w:rFonts w:ascii="Times New Roman" w:hAnsi="Times New Roman" w:cs="Times New Roman"/>
          <w:sz w:val="24"/>
        </w:rPr>
        <w:t>Potential life-threatening arrhythmias or hemodynamic changes should be closely monitored, and urgent interventions should be initiated, such as preparing anti-arrhythmic drugs or defibrillation if necessary. Simply observing the patient without special treatment is not appropriate in such situations, as the patient's condition could worsen. Therefore, option B is incorrect.</w:t>
      </w:r>
    </w:p>
    <w:p w:rsidR="004420FF" w:rsidRDefault="004420FF" w:rsidP="004420FF">
      <w:pPr>
        <w:rPr>
          <w:rFonts w:ascii="Times New Roman" w:hAnsi="Times New Roman" w:cs="Times New Roman"/>
          <w:sz w:val="24"/>
        </w:rPr>
      </w:pPr>
    </w:p>
    <w:p w:rsidR="004420FF" w:rsidRDefault="004420FF" w:rsidP="004420FF">
      <w:pPr>
        <w:pStyle w:val="a9"/>
        <w:numPr>
          <w:ilvl w:val="0"/>
          <w:numId w:val="1"/>
        </w:numPr>
        <w:rPr>
          <w:rFonts w:ascii="Times New Roman" w:hAnsi="Times New Roman" w:cs="Times New Roman"/>
          <w:sz w:val="24"/>
        </w:rPr>
      </w:pPr>
      <w:r>
        <w:rPr>
          <w:rFonts w:ascii="Times New Roman" w:hAnsi="Times New Roman" w:cs="Times New Roman"/>
          <w:sz w:val="24"/>
        </w:rPr>
        <w:t>C</w:t>
      </w:r>
    </w:p>
    <w:p w:rsidR="004420FF" w:rsidRPr="004420FF" w:rsidRDefault="004420FF" w:rsidP="004420FF">
      <w:pPr>
        <w:rPr>
          <w:rFonts w:ascii="Times New Roman" w:hAnsi="Times New Roman" w:cs="Times New Roman"/>
          <w:sz w:val="24"/>
        </w:rPr>
      </w:pPr>
      <w:r w:rsidRPr="004420FF">
        <w:rPr>
          <w:rFonts w:ascii="Times New Roman" w:hAnsi="Times New Roman" w:cs="Times New Roman"/>
          <w:sz w:val="24"/>
        </w:rPr>
        <w:t>Explanation:</w:t>
      </w:r>
    </w:p>
    <w:p w:rsidR="004420FF" w:rsidRDefault="004420FF" w:rsidP="004420FF">
      <w:pPr>
        <w:rPr>
          <w:rFonts w:ascii="Times New Roman" w:hAnsi="Times New Roman" w:cs="Times New Roman"/>
          <w:sz w:val="24"/>
        </w:rPr>
      </w:pPr>
      <w:r w:rsidRPr="004420FF">
        <w:rPr>
          <w:rFonts w:ascii="Times New Roman" w:hAnsi="Times New Roman" w:cs="Times New Roman"/>
          <w:sz w:val="24"/>
        </w:rPr>
        <w:t xml:space="preserve">According to the "Clinical Practice Guidelines for Multiparameter Monitor Alarm Management in China (2020 Edition)," for normal breathing patients (RR 12-20 breaths/min), the lower alarm threshold should be set at 10 breaths/min, and the upper threshold should be set at 24 breaths/min. For </w:t>
      </w:r>
      <w:proofErr w:type="spellStart"/>
      <w:r w:rsidRPr="004420FF">
        <w:rPr>
          <w:rFonts w:ascii="Times New Roman" w:hAnsi="Times New Roman" w:cs="Times New Roman"/>
          <w:sz w:val="24"/>
        </w:rPr>
        <w:t>bradypneic</w:t>
      </w:r>
      <w:proofErr w:type="spellEnd"/>
      <w:r w:rsidRPr="004420FF">
        <w:rPr>
          <w:rFonts w:ascii="Times New Roman" w:hAnsi="Times New Roman" w:cs="Times New Roman"/>
          <w:sz w:val="24"/>
        </w:rPr>
        <w:t xml:space="preserve"> patients (RR &lt; 10 breaths/min), the lower threshold should not be set below 8 breaths/min. For tachypneic patients (RR &gt; 20 breaths/min), the upper threshold should not be set above 30 breaths/min. Therefore, option C is correct.</w:t>
      </w:r>
    </w:p>
    <w:p w:rsidR="004D297E" w:rsidRDefault="004D297E" w:rsidP="004420FF">
      <w:pPr>
        <w:rPr>
          <w:rFonts w:ascii="Times New Roman" w:hAnsi="Times New Roman" w:cs="Times New Roman"/>
          <w:sz w:val="24"/>
        </w:rPr>
      </w:pPr>
    </w:p>
    <w:p w:rsidR="004D297E" w:rsidRPr="004D297E" w:rsidRDefault="004D297E" w:rsidP="004D297E">
      <w:pPr>
        <w:pStyle w:val="a9"/>
        <w:numPr>
          <w:ilvl w:val="0"/>
          <w:numId w:val="1"/>
        </w:numPr>
        <w:rPr>
          <w:rFonts w:ascii="Times New Roman" w:hAnsi="Times New Roman" w:cs="Times New Roman"/>
          <w:sz w:val="24"/>
        </w:rPr>
      </w:pPr>
      <w:r w:rsidRPr="004D297E">
        <w:rPr>
          <w:rFonts w:ascii="Times New Roman" w:hAnsi="Times New Roman" w:cs="Times New Roman"/>
          <w:sz w:val="24"/>
        </w:rPr>
        <w:t>D</w:t>
      </w:r>
    </w:p>
    <w:p w:rsidR="004D297E" w:rsidRPr="004D297E" w:rsidRDefault="004D297E" w:rsidP="004D297E">
      <w:pPr>
        <w:rPr>
          <w:rFonts w:ascii="Times New Roman" w:hAnsi="Times New Roman" w:cs="Times New Roman"/>
          <w:sz w:val="24"/>
        </w:rPr>
      </w:pPr>
      <w:r w:rsidRPr="004D297E">
        <w:rPr>
          <w:rFonts w:ascii="Times New Roman" w:hAnsi="Times New Roman" w:cs="Times New Roman"/>
          <w:sz w:val="24"/>
        </w:rPr>
        <w:t>Explanation:</w:t>
      </w:r>
    </w:p>
    <w:p w:rsidR="004D297E" w:rsidRDefault="004D297E" w:rsidP="004D297E">
      <w:pPr>
        <w:rPr>
          <w:rFonts w:ascii="Times New Roman" w:hAnsi="Times New Roman" w:cs="Times New Roman"/>
          <w:sz w:val="24"/>
        </w:rPr>
      </w:pPr>
      <w:r w:rsidRPr="004D297E">
        <w:rPr>
          <w:rFonts w:ascii="Times New Roman" w:hAnsi="Times New Roman" w:cs="Times New Roman"/>
          <w:sz w:val="24"/>
        </w:rPr>
        <w:t xml:space="preserve">Threshold settings are an important function of the multiparameter monitor, determining what range of physiological parameters is considered normal. When the threshold is set too narrowly, the monitor becomes more sensitive to minor physiological changes. In such cases, if a patient's physiological parameters exceed </w:t>
      </w:r>
      <w:r w:rsidRPr="004D297E">
        <w:rPr>
          <w:rFonts w:ascii="Times New Roman" w:hAnsi="Times New Roman" w:cs="Times New Roman"/>
          <w:sz w:val="24"/>
        </w:rPr>
        <w:lastRenderedPageBreak/>
        <w:t>the narrow range, the monitor will trigger an alarm. However, these alarms are based on real physiological changes and are not false alarms. For example, setting the heart rate alarm threshold too narrowly may trigger an alarm when the patient experiences slight activity, which is a normal physiological response, not a malfunction. Therefore, option D is correct.</w:t>
      </w:r>
    </w:p>
    <w:p w:rsidR="004D297E" w:rsidRDefault="004D297E" w:rsidP="004D297E">
      <w:pPr>
        <w:rPr>
          <w:rFonts w:ascii="Times New Roman" w:hAnsi="Times New Roman" w:cs="Times New Roman"/>
          <w:sz w:val="24"/>
        </w:rPr>
      </w:pPr>
    </w:p>
    <w:p w:rsidR="004D297E" w:rsidRPr="004D297E" w:rsidRDefault="004D297E" w:rsidP="004D297E">
      <w:pPr>
        <w:pStyle w:val="a9"/>
        <w:numPr>
          <w:ilvl w:val="0"/>
          <w:numId w:val="1"/>
        </w:numPr>
        <w:rPr>
          <w:rFonts w:ascii="Times New Roman" w:hAnsi="Times New Roman" w:cs="Times New Roman"/>
          <w:sz w:val="24"/>
        </w:rPr>
      </w:pPr>
      <w:r>
        <w:rPr>
          <w:rFonts w:ascii="Times New Roman" w:hAnsi="Times New Roman" w:cs="Times New Roman"/>
          <w:sz w:val="24"/>
        </w:rPr>
        <w:t>C</w:t>
      </w:r>
    </w:p>
    <w:p w:rsidR="004D297E" w:rsidRPr="004D297E" w:rsidRDefault="004D297E" w:rsidP="004D297E">
      <w:pPr>
        <w:rPr>
          <w:rFonts w:ascii="Times New Roman" w:hAnsi="Times New Roman" w:cs="Times New Roman"/>
          <w:sz w:val="24"/>
        </w:rPr>
      </w:pPr>
      <w:r w:rsidRPr="004D297E">
        <w:rPr>
          <w:rFonts w:ascii="Times New Roman" w:hAnsi="Times New Roman" w:cs="Times New Roman"/>
          <w:sz w:val="24"/>
        </w:rPr>
        <w:t>Explanation:</w:t>
      </w:r>
    </w:p>
    <w:p w:rsidR="004D297E" w:rsidRDefault="004D297E" w:rsidP="004D297E">
      <w:pPr>
        <w:rPr>
          <w:rFonts w:ascii="Times New Roman" w:hAnsi="Times New Roman" w:cs="Times New Roman"/>
          <w:sz w:val="24"/>
        </w:rPr>
      </w:pPr>
      <w:r w:rsidRPr="004D297E">
        <w:rPr>
          <w:rFonts w:ascii="Times New Roman" w:hAnsi="Times New Roman" w:cs="Times New Roman"/>
          <w:sz w:val="24"/>
        </w:rPr>
        <w:t>The "Clinical Practice Guidelines for Multiparameter Monitor Alarm Management in China (2020 Edition)" recommend that nurses receive initial and ongoing training on alarm management, especially when new protocols, team members, or equipment are introduced. This training should include knowledge on alarm management, monitoring standards, and equipment maintenance, among other aspects. However, nurses are not responsible for formulating medication measures, which is the responsibility of the physician. Therefore, option C is incorrect.</w:t>
      </w:r>
    </w:p>
    <w:p w:rsidR="004D297E" w:rsidRDefault="004D297E" w:rsidP="004D297E">
      <w:pPr>
        <w:rPr>
          <w:rFonts w:ascii="Times New Roman" w:hAnsi="Times New Roman" w:cs="Times New Roman"/>
          <w:sz w:val="24"/>
        </w:rPr>
      </w:pPr>
    </w:p>
    <w:p w:rsidR="004D297E" w:rsidRDefault="004D297E" w:rsidP="004D297E">
      <w:pPr>
        <w:pStyle w:val="a9"/>
        <w:numPr>
          <w:ilvl w:val="0"/>
          <w:numId w:val="1"/>
        </w:numPr>
        <w:rPr>
          <w:rFonts w:ascii="Times New Roman" w:hAnsi="Times New Roman" w:cs="Times New Roman"/>
          <w:sz w:val="24"/>
        </w:rPr>
      </w:pPr>
      <w:r>
        <w:rPr>
          <w:rFonts w:ascii="Times New Roman" w:hAnsi="Times New Roman" w:cs="Times New Roman"/>
          <w:sz w:val="24"/>
        </w:rPr>
        <w:t>B</w:t>
      </w:r>
    </w:p>
    <w:p w:rsidR="004D297E" w:rsidRPr="004D297E" w:rsidRDefault="004D297E" w:rsidP="004D297E">
      <w:pPr>
        <w:rPr>
          <w:rFonts w:ascii="Times New Roman" w:hAnsi="Times New Roman" w:cs="Times New Roman"/>
          <w:sz w:val="24"/>
        </w:rPr>
      </w:pPr>
      <w:r w:rsidRPr="004D297E">
        <w:rPr>
          <w:rFonts w:ascii="Times New Roman" w:hAnsi="Times New Roman" w:cs="Times New Roman"/>
          <w:sz w:val="24"/>
        </w:rPr>
        <w:t>Explanation:</w:t>
      </w:r>
    </w:p>
    <w:p w:rsidR="004D297E" w:rsidRDefault="004D297E" w:rsidP="004D297E">
      <w:pPr>
        <w:rPr>
          <w:rFonts w:ascii="Times New Roman" w:hAnsi="Times New Roman" w:cs="Times New Roman"/>
          <w:sz w:val="24"/>
        </w:rPr>
      </w:pPr>
      <w:r w:rsidRPr="004D297E">
        <w:rPr>
          <w:rFonts w:ascii="Times New Roman" w:hAnsi="Times New Roman" w:cs="Times New Roman"/>
          <w:sz w:val="24"/>
        </w:rPr>
        <w:t>According to the "Clinical Practice Guidelines for Multiparameter Monitor Alarm Management in China (2020 Edition)," a false alarm occurs when external factors, such as patient activity, position changes, improper handling by medical staff, or poor sensor placement, trigger an alarm that does not reflect the patient's actual physiological condition. In this case, removing the clip causes the monitor to lose SpO₂ data, which results in a false alarm, not a true alarm. Therefore, option B is correct.</w:t>
      </w:r>
    </w:p>
    <w:p w:rsidR="004D297E" w:rsidRDefault="004D297E" w:rsidP="004D297E">
      <w:pPr>
        <w:rPr>
          <w:rFonts w:ascii="Times New Roman" w:hAnsi="Times New Roman" w:cs="Times New Roman"/>
          <w:sz w:val="24"/>
        </w:rPr>
      </w:pPr>
    </w:p>
    <w:p w:rsidR="004D297E" w:rsidRDefault="004D297E" w:rsidP="004D297E">
      <w:pPr>
        <w:pStyle w:val="a9"/>
        <w:numPr>
          <w:ilvl w:val="0"/>
          <w:numId w:val="1"/>
        </w:numPr>
        <w:rPr>
          <w:rFonts w:ascii="Times New Roman" w:hAnsi="Times New Roman" w:cs="Times New Roman"/>
          <w:sz w:val="24"/>
        </w:rPr>
      </w:pPr>
      <w:r>
        <w:rPr>
          <w:rFonts w:ascii="Times New Roman" w:hAnsi="Times New Roman" w:cs="Times New Roman"/>
          <w:sz w:val="24"/>
        </w:rPr>
        <w:t>A</w:t>
      </w:r>
    </w:p>
    <w:p w:rsidR="004D297E" w:rsidRPr="004D297E" w:rsidRDefault="004D297E" w:rsidP="004D297E">
      <w:pPr>
        <w:rPr>
          <w:rFonts w:ascii="Times New Roman" w:hAnsi="Times New Roman" w:cs="Times New Roman"/>
          <w:sz w:val="24"/>
        </w:rPr>
      </w:pPr>
      <w:r w:rsidRPr="004D297E">
        <w:rPr>
          <w:rFonts w:ascii="Times New Roman" w:hAnsi="Times New Roman" w:cs="Times New Roman"/>
          <w:sz w:val="24"/>
        </w:rPr>
        <w:t>Explanation:</w:t>
      </w:r>
    </w:p>
    <w:p w:rsidR="004D297E" w:rsidRDefault="004D297E" w:rsidP="004D297E">
      <w:pPr>
        <w:rPr>
          <w:rFonts w:ascii="Times New Roman" w:hAnsi="Times New Roman" w:cs="Times New Roman"/>
          <w:sz w:val="24"/>
        </w:rPr>
      </w:pPr>
      <w:r w:rsidRPr="004D297E">
        <w:rPr>
          <w:rFonts w:ascii="Times New Roman" w:hAnsi="Times New Roman" w:cs="Times New Roman"/>
          <w:sz w:val="24"/>
        </w:rPr>
        <w:t xml:space="preserve">Ventricular tachycardia is a severe arrhythmia, and even though the patient is conscious and their blood pressure is stable, there is still a risk that the condition could worsen. Anti-arrhythmic medications can help manage the arrhythmia and reduce the risk of further complications. Notifying the doctor ensures that medical professionals can make decisions based on the patient's overall condition. Therefore, </w:t>
      </w:r>
      <w:r w:rsidRPr="004D297E">
        <w:rPr>
          <w:rFonts w:ascii="Times New Roman" w:hAnsi="Times New Roman" w:cs="Times New Roman"/>
          <w:sz w:val="24"/>
        </w:rPr>
        <w:lastRenderedPageBreak/>
        <w:t>option A is the most appropriate response.</w:t>
      </w:r>
    </w:p>
    <w:p w:rsidR="004D297E" w:rsidRDefault="004D297E" w:rsidP="004D297E">
      <w:pPr>
        <w:rPr>
          <w:rFonts w:ascii="Times New Roman" w:hAnsi="Times New Roman" w:cs="Times New Roman"/>
          <w:sz w:val="24"/>
        </w:rPr>
      </w:pPr>
    </w:p>
    <w:p w:rsidR="004D297E" w:rsidRDefault="004D297E" w:rsidP="004D297E">
      <w:pPr>
        <w:pStyle w:val="a9"/>
        <w:numPr>
          <w:ilvl w:val="0"/>
          <w:numId w:val="1"/>
        </w:numPr>
        <w:rPr>
          <w:rFonts w:ascii="Times New Roman" w:hAnsi="Times New Roman" w:cs="Times New Roman"/>
          <w:sz w:val="24"/>
        </w:rPr>
      </w:pPr>
      <w:r w:rsidRPr="004D297E">
        <w:rPr>
          <w:rFonts w:ascii="Times New Roman" w:hAnsi="Times New Roman" w:cs="Times New Roman"/>
          <w:sz w:val="24"/>
        </w:rPr>
        <w:t>C</w:t>
      </w:r>
    </w:p>
    <w:p w:rsidR="004D297E" w:rsidRPr="004D297E" w:rsidRDefault="004D297E" w:rsidP="004D297E">
      <w:pPr>
        <w:rPr>
          <w:rFonts w:ascii="Times New Roman" w:hAnsi="Times New Roman" w:cs="Times New Roman"/>
          <w:sz w:val="24"/>
        </w:rPr>
      </w:pPr>
      <w:r w:rsidRPr="004D297E">
        <w:rPr>
          <w:rFonts w:ascii="Times New Roman" w:hAnsi="Times New Roman" w:cs="Times New Roman"/>
          <w:sz w:val="24"/>
        </w:rPr>
        <w:t>Explanation:</w:t>
      </w:r>
    </w:p>
    <w:p w:rsidR="004D297E" w:rsidRDefault="004D297E" w:rsidP="004D297E">
      <w:pPr>
        <w:rPr>
          <w:rFonts w:ascii="Times New Roman" w:hAnsi="Times New Roman" w:cs="Times New Roman"/>
          <w:sz w:val="24"/>
        </w:rPr>
      </w:pPr>
      <w:r w:rsidRPr="004D297E">
        <w:rPr>
          <w:rFonts w:ascii="Times New Roman" w:hAnsi="Times New Roman" w:cs="Times New Roman"/>
          <w:sz w:val="24"/>
        </w:rPr>
        <w:t>According to the "Clinical Practice Guidelines for Multiparameter Monitor Alarm Management in China (2020 Edition)," skin preparation before placing electrodes should include cleaning the skin with soap and water or just water, and drying it with a towel or gauze. If necessary, chest hair and thick skin layers should be removed. Alcohol should not be used for skin preparation as it dries the skin and reduces conductivity. Therefore, option C is inappropriate.</w:t>
      </w:r>
    </w:p>
    <w:p w:rsidR="00CA6438" w:rsidRDefault="00CA6438" w:rsidP="004D297E">
      <w:pPr>
        <w:rPr>
          <w:rFonts w:ascii="Times New Roman" w:hAnsi="Times New Roman" w:cs="Times New Roman"/>
          <w:sz w:val="24"/>
        </w:rPr>
      </w:pPr>
    </w:p>
    <w:p w:rsidR="00CA6438" w:rsidRDefault="00CA6438" w:rsidP="00CA6438">
      <w:pPr>
        <w:pStyle w:val="a9"/>
        <w:numPr>
          <w:ilvl w:val="0"/>
          <w:numId w:val="1"/>
        </w:numPr>
        <w:rPr>
          <w:rFonts w:ascii="Times New Roman" w:hAnsi="Times New Roman" w:cs="Times New Roman"/>
          <w:sz w:val="24"/>
        </w:rPr>
      </w:pPr>
      <w:r>
        <w:rPr>
          <w:rFonts w:ascii="Times New Roman" w:hAnsi="Times New Roman" w:cs="Times New Roman"/>
          <w:sz w:val="24"/>
        </w:rPr>
        <w:t>D</w:t>
      </w:r>
    </w:p>
    <w:p w:rsidR="00CA6438" w:rsidRPr="00CA6438" w:rsidRDefault="00CA6438" w:rsidP="00CA6438">
      <w:pPr>
        <w:rPr>
          <w:rFonts w:ascii="Times New Roman" w:hAnsi="Times New Roman" w:cs="Times New Roman"/>
          <w:sz w:val="24"/>
        </w:rPr>
      </w:pPr>
      <w:r w:rsidRPr="00CA6438">
        <w:rPr>
          <w:rFonts w:ascii="Times New Roman" w:hAnsi="Times New Roman" w:cs="Times New Roman"/>
          <w:sz w:val="24"/>
        </w:rPr>
        <w:t>Explanation:</w:t>
      </w:r>
    </w:p>
    <w:p w:rsidR="00CA6438" w:rsidRDefault="00CA6438" w:rsidP="00CA6438">
      <w:pPr>
        <w:rPr>
          <w:rFonts w:ascii="Times New Roman" w:hAnsi="Times New Roman" w:cs="Times New Roman"/>
          <w:sz w:val="24"/>
        </w:rPr>
      </w:pPr>
      <w:r w:rsidRPr="00CA6438">
        <w:rPr>
          <w:rFonts w:ascii="Times New Roman" w:hAnsi="Times New Roman" w:cs="Times New Roman"/>
          <w:sz w:val="24"/>
        </w:rPr>
        <w:t>The "Clinical Practice Guidelines for Multiparameter Monitor Alarm Management in China (2020 Edition)" suggest that critical arrhythmias such as cardiac arrest, ventricular fibrillation, and pulseless ventricular tachycardia should be set as high-priority alarms. However, couplets of premature ventricular contractions (PVCs) are typically not considered high-priority alarms as they do not pose an immediate life-threatening risk compared to the other listed arrhythmias. Therefore, option D is correct.</w:t>
      </w:r>
    </w:p>
    <w:p w:rsidR="00CA6438" w:rsidRDefault="00CA6438" w:rsidP="00CA6438">
      <w:pPr>
        <w:rPr>
          <w:rFonts w:ascii="Times New Roman" w:hAnsi="Times New Roman" w:cs="Times New Roman"/>
          <w:sz w:val="24"/>
        </w:rPr>
      </w:pPr>
    </w:p>
    <w:p w:rsidR="00CA6438" w:rsidRDefault="00CA6438" w:rsidP="00CA6438">
      <w:pPr>
        <w:pStyle w:val="a9"/>
        <w:numPr>
          <w:ilvl w:val="0"/>
          <w:numId w:val="1"/>
        </w:numPr>
        <w:rPr>
          <w:rFonts w:ascii="Times New Roman" w:hAnsi="Times New Roman" w:cs="Times New Roman"/>
          <w:sz w:val="24"/>
        </w:rPr>
      </w:pPr>
      <w:r>
        <w:rPr>
          <w:rFonts w:ascii="Times New Roman" w:hAnsi="Times New Roman" w:cs="Times New Roman"/>
          <w:sz w:val="24"/>
        </w:rPr>
        <w:t>B</w:t>
      </w:r>
    </w:p>
    <w:p w:rsidR="00CA6438" w:rsidRPr="00CA6438" w:rsidRDefault="00CA6438" w:rsidP="00CA6438">
      <w:pPr>
        <w:rPr>
          <w:rFonts w:ascii="Times New Roman" w:hAnsi="Times New Roman" w:cs="Times New Roman"/>
          <w:sz w:val="24"/>
        </w:rPr>
      </w:pPr>
      <w:r w:rsidRPr="00CA6438">
        <w:rPr>
          <w:rFonts w:ascii="Times New Roman" w:hAnsi="Times New Roman" w:cs="Times New Roman"/>
          <w:sz w:val="24"/>
        </w:rPr>
        <w:t>Explanation:</w:t>
      </w:r>
    </w:p>
    <w:p w:rsidR="00CA6438" w:rsidRDefault="00CA6438" w:rsidP="00CA6438">
      <w:pPr>
        <w:rPr>
          <w:rFonts w:ascii="Times New Roman" w:hAnsi="Times New Roman" w:cs="Times New Roman"/>
          <w:sz w:val="24"/>
        </w:rPr>
      </w:pPr>
      <w:r w:rsidRPr="00CA6438">
        <w:rPr>
          <w:rFonts w:ascii="Times New Roman" w:hAnsi="Times New Roman" w:cs="Times New Roman"/>
          <w:sz w:val="24"/>
        </w:rPr>
        <w:t>According to the "Clinical Practice Guidelines for Multiparameter Monitor Alarm Management in China (2020 Edition)," for patients with a pacemaker, the heart rate alarm lower threshold should be set to the pacemaker's lower pacing frequency. Since the pacing rate is set to 50 beats/min, the lower threshold should be set to 49 beats/min. Therefore, option B is correct.</w:t>
      </w:r>
    </w:p>
    <w:p w:rsidR="00CA6438" w:rsidRDefault="00CA6438" w:rsidP="00CA6438">
      <w:pPr>
        <w:rPr>
          <w:rFonts w:ascii="Times New Roman" w:hAnsi="Times New Roman" w:cs="Times New Roman"/>
          <w:sz w:val="24"/>
        </w:rPr>
      </w:pPr>
    </w:p>
    <w:p w:rsidR="00CA6438" w:rsidRDefault="00CA6438" w:rsidP="00CA6438">
      <w:pPr>
        <w:pStyle w:val="a9"/>
        <w:numPr>
          <w:ilvl w:val="0"/>
          <w:numId w:val="1"/>
        </w:numPr>
        <w:rPr>
          <w:rFonts w:ascii="Times New Roman" w:hAnsi="Times New Roman" w:cs="Times New Roman"/>
          <w:sz w:val="24"/>
        </w:rPr>
      </w:pPr>
      <w:r>
        <w:rPr>
          <w:rFonts w:ascii="Times New Roman" w:hAnsi="Times New Roman" w:cs="Times New Roman"/>
          <w:sz w:val="24"/>
        </w:rPr>
        <w:t>D</w:t>
      </w:r>
    </w:p>
    <w:p w:rsidR="00CA6438" w:rsidRPr="00CA6438" w:rsidRDefault="00CA6438" w:rsidP="00CA6438">
      <w:pPr>
        <w:rPr>
          <w:rFonts w:ascii="Times New Roman" w:hAnsi="Times New Roman" w:cs="Times New Roman"/>
          <w:sz w:val="24"/>
        </w:rPr>
      </w:pPr>
      <w:r w:rsidRPr="00CA6438">
        <w:rPr>
          <w:rFonts w:ascii="Times New Roman" w:hAnsi="Times New Roman" w:cs="Times New Roman"/>
          <w:sz w:val="24"/>
        </w:rPr>
        <w:t>Explanation:</w:t>
      </w:r>
    </w:p>
    <w:p w:rsidR="00CA6438" w:rsidRDefault="00CA6438" w:rsidP="00CA6438">
      <w:pPr>
        <w:rPr>
          <w:rFonts w:ascii="Times New Roman" w:hAnsi="Times New Roman" w:cs="Times New Roman"/>
          <w:sz w:val="24"/>
        </w:rPr>
      </w:pPr>
      <w:r w:rsidRPr="00CA6438">
        <w:rPr>
          <w:rFonts w:ascii="Times New Roman" w:hAnsi="Times New Roman" w:cs="Times New Roman"/>
          <w:sz w:val="24"/>
        </w:rPr>
        <w:lastRenderedPageBreak/>
        <w:t>According to the "Clinical Practice Guidelines for Multiparameter Monitor Alarm Management in China (2020 Edition)," it is recommended to adjust alarm thresholds dynamically based on changes in the patient’s condition or according to medical orders. Alarm delays should be adjusted appropriately, but the guidelines do not specify a strict 30-second maximum for heart rate alarm delays. Therefore, option D is incorrect.</w:t>
      </w:r>
    </w:p>
    <w:p w:rsidR="00CA6438" w:rsidRDefault="00CA6438" w:rsidP="00CA6438">
      <w:pPr>
        <w:rPr>
          <w:rFonts w:ascii="Times New Roman" w:hAnsi="Times New Roman" w:cs="Times New Roman"/>
          <w:sz w:val="24"/>
        </w:rPr>
      </w:pPr>
    </w:p>
    <w:p w:rsidR="00CA6438" w:rsidRPr="00CA6438" w:rsidRDefault="00CA6438" w:rsidP="00CA6438">
      <w:pPr>
        <w:pStyle w:val="a9"/>
        <w:numPr>
          <w:ilvl w:val="0"/>
          <w:numId w:val="1"/>
        </w:numPr>
        <w:rPr>
          <w:rFonts w:ascii="Times New Roman" w:hAnsi="Times New Roman" w:cs="Times New Roman"/>
          <w:sz w:val="24"/>
        </w:rPr>
      </w:pPr>
      <w:r w:rsidRPr="00CA6438">
        <w:rPr>
          <w:rFonts w:ascii="Times New Roman" w:hAnsi="Times New Roman" w:cs="Times New Roman"/>
          <w:sz w:val="24"/>
        </w:rPr>
        <w:t>A</w:t>
      </w:r>
    </w:p>
    <w:p w:rsidR="00CA6438" w:rsidRPr="00CA6438" w:rsidRDefault="00CA6438" w:rsidP="00CA6438">
      <w:pPr>
        <w:rPr>
          <w:rFonts w:ascii="Times New Roman" w:hAnsi="Times New Roman" w:cs="Times New Roman"/>
          <w:sz w:val="24"/>
        </w:rPr>
      </w:pPr>
      <w:r w:rsidRPr="00CA6438">
        <w:rPr>
          <w:rFonts w:ascii="Times New Roman" w:hAnsi="Times New Roman" w:cs="Times New Roman"/>
          <w:sz w:val="24"/>
        </w:rPr>
        <w:t>Explanation:</w:t>
      </w:r>
    </w:p>
    <w:p w:rsidR="00CA6438" w:rsidRDefault="00CA6438" w:rsidP="00CA6438">
      <w:pPr>
        <w:rPr>
          <w:rFonts w:ascii="Times New Roman" w:hAnsi="Times New Roman" w:cs="Times New Roman"/>
          <w:sz w:val="24"/>
        </w:rPr>
      </w:pPr>
      <w:r w:rsidRPr="00CA6438">
        <w:rPr>
          <w:rFonts w:ascii="Times New Roman" w:hAnsi="Times New Roman" w:cs="Times New Roman"/>
          <w:sz w:val="24"/>
        </w:rPr>
        <w:t>In the ECG, a series of wide, abnormal QRS complexes are observed. In a normal ECG, the QRS complex represents the ventricular depolarization, and during episodes of ventricular tachycardia, the QRS duration usually exceeds 0.12 seconds. The ECG also shows wide, malformed QRS complexes without associated P waves, and the RR interval is relatively regular. This is characteristic of ventricular tachycardia (VT), which occurs in short bursts rather than continuous. Therefore, option A is correct.</w:t>
      </w:r>
    </w:p>
    <w:p w:rsidR="00CA6438" w:rsidRDefault="00CA6438" w:rsidP="00CA6438">
      <w:pPr>
        <w:rPr>
          <w:rFonts w:ascii="Times New Roman" w:hAnsi="Times New Roman" w:cs="Times New Roman"/>
          <w:sz w:val="24"/>
        </w:rPr>
      </w:pPr>
    </w:p>
    <w:p w:rsidR="00CA6438" w:rsidRPr="00CA6438" w:rsidRDefault="00CA6438" w:rsidP="00CA6438">
      <w:pPr>
        <w:pStyle w:val="a9"/>
        <w:numPr>
          <w:ilvl w:val="0"/>
          <w:numId w:val="1"/>
        </w:numPr>
        <w:rPr>
          <w:rFonts w:ascii="Times New Roman" w:hAnsi="Times New Roman" w:cs="Times New Roman"/>
          <w:sz w:val="24"/>
        </w:rPr>
      </w:pPr>
      <w:r w:rsidRPr="00CA6438">
        <w:rPr>
          <w:rFonts w:ascii="Times New Roman" w:hAnsi="Times New Roman" w:cs="Times New Roman"/>
          <w:sz w:val="24"/>
        </w:rPr>
        <w:t>D</w:t>
      </w:r>
    </w:p>
    <w:p w:rsidR="00CA6438" w:rsidRPr="00CA6438" w:rsidRDefault="00CA6438" w:rsidP="00CA6438">
      <w:pPr>
        <w:rPr>
          <w:rFonts w:ascii="Times New Roman" w:hAnsi="Times New Roman" w:cs="Times New Roman"/>
          <w:sz w:val="24"/>
        </w:rPr>
      </w:pPr>
      <w:r w:rsidRPr="00CA6438">
        <w:rPr>
          <w:rFonts w:ascii="Times New Roman" w:hAnsi="Times New Roman" w:cs="Times New Roman"/>
          <w:sz w:val="24"/>
        </w:rPr>
        <w:t>Explanation:</w:t>
      </w:r>
    </w:p>
    <w:p w:rsidR="00CA6438" w:rsidRDefault="00CA6438" w:rsidP="00CA6438">
      <w:pPr>
        <w:rPr>
          <w:rFonts w:ascii="Times New Roman" w:hAnsi="Times New Roman" w:cs="Times New Roman"/>
          <w:sz w:val="24"/>
        </w:rPr>
      </w:pPr>
      <w:r w:rsidRPr="00CA6438">
        <w:rPr>
          <w:rFonts w:ascii="Times New Roman" w:hAnsi="Times New Roman" w:cs="Times New Roman"/>
          <w:sz w:val="24"/>
        </w:rPr>
        <w:t>Hypokalemia (serum potassium levels below 3.5 mmol/L) reduces potassium ion permeability in myocardial cells, resulting in decreased intracellular potassium outflow and a relative increase in sodium influx, which enhances myocardial cell automaticity and prolongs repolarization. On the ECG, this manifests as ST segment depression, flat or inverted T waves, and prominent U waves. Therefore, option D is correct.</w:t>
      </w:r>
    </w:p>
    <w:p w:rsidR="00B84FD2" w:rsidRDefault="00B84FD2" w:rsidP="00CA6438">
      <w:pPr>
        <w:rPr>
          <w:rFonts w:ascii="Times New Roman" w:hAnsi="Times New Roman" w:cs="Times New Roman"/>
          <w:sz w:val="24"/>
        </w:rPr>
      </w:pPr>
    </w:p>
    <w:p w:rsidR="00B84FD2" w:rsidRDefault="00B84FD2" w:rsidP="00B84FD2">
      <w:pPr>
        <w:rPr>
          <w:rFonts w:ascii="Times New Roman" w:hAnsi="Times New Roman" w:cs="Times New Roman" w:hint="eastAsia"/>
          <w:b/>
          <w:bCs/>
          <w:sz w:val="24"/>
        </w:rPr>
      </w:pPr>
      <w:r w:rsidRPr="006B6A15">
        <w:rPr>
          <w:rFonts w:ascii="Times New Roman" w:hAnsi="Times New Roman" w:cs="Times New Roman"/>
          <w:b/>
          <w:bCs/>
          <w:sz w:val="24"/>
        </w:rPr>
        <w:t>P</w:t>
      </w:r>
      <w:r w:rsidRPr="006B6A15">
        <w:rPr>
          <w:rFonts w:ascii="Times New Roman" w:hAnsi="Times New Roman" w:cs="Times New Roman" w:hint="eastAsia"/>
          <w:b/>
          <w:bCs/>
          <w:sz w:val="24"/>
        </w:rPr>
        <w:t xml:space="preserve">art </w:t>
      </w:r>
      <w:r>
        <w:rPr>
          <w:rFonts w:ascii="Times New Roman" w:hAnsi="Times New Roman" w:cs="Times New Roman" w:hint="eastAsia"/>
          <w:b/>
          <w:bCs/>
          <w:sz w:val="24"/>
        </w:rPr>
        <w:t>2</w:t>
      </w:r>
      <w:r>
        <w:rPr>
          <w:rFonts w:ascii="Times New Roman" w:hAnsi="Times New Roman" w:cs="Times New Roman"/>
          <w:b/>
          <w:bCs/>
          <w:sz w:val="24"/>
        </w:rPr>
        <w:t xml:space="preserve">: </w:t>
      </w:r>
      <w:r>
        <w:rPr>
          <w:rFonts w:ascii="Times New Roman" w:hAnsi="Times New Roman" w:cs="Times New Roman"/>
          <w:b/>
          <w:bCs/>
          <w:sz w:val="24"/>
        </w:rPr>
        <w:t>M</w:t>
      </w:r>
      <w:r w:rsidRPr="00B84FD2">
        <w:rPr>
          <w:rFonts w:ascii="Times New Roman" w:hAnsi="Times New Roman" w:cs="Times New Roman"/>
          <w:b/>
          <w:bCs/>
          <w:sz w:val="24"/>
        </w:rPr>
        <w:t>ultiple-choice questions</w:t>
      </w:r>
    </w:p>
    <w:p w:rsidR="00B84FD2" w:rsidRDefault="00FF7DD1" w:rsidP="00FF7DD1">
      <w:pPr>
        <w:pStyle w:val="a9"/>
        <w:numPr>
          <w:ilvl w:val="0"/>
          <w:numId w:val="1"/>
        </w:numPr>
        <w:rPr>
          <w:rFonts w:ascii="Times New Roman" w:hAnsi="Times New Roman" w:cs="Times New Roman"/>
          <w:sz w:val="24"/>
        </w:rPr>
      </w:pPr>
      <w:r>
        <w:rPr>
          <w:rFonts w:ascii="Times New Roman" w:hAnsi="Times New Roman" w:cs="Times New Roman"/>
          <w:sz w:val="24"/>
        </w:rPr>
        <w:t>ABC</w:t>
      </w:r>
    </w:p>
    <w:p w:rsidR="00FF7DD1" w:rsidRPr="00FF7DD1" w:rsidRDefault="00FF7DD1" w:rsidP="00FF7DD1">
      <w:pPr>
        <w:rPr>
          <w:rFonts w:ascii="Times New Roman" w:hAnsi="Times New Roman" w:cs="Times New Roman"/>
          <w:sz w:val="24"/>
        </w:rPr>
      </w:pPr>
      <w:r w:rsidRPr="00FF7DD1">
        <w:rPr>
          <w:rFonts w:ascii="Times New Roman" w:hAnsi="Times New Roman" w:cs="Times New Roman"/>
          <w:sz w:val="24"/>
        </w:rPr>
        <w:t>Explanation:</w:t>
      </w:r>
    </w:p>
    <w:p w:rsidR="00FF7DD1" w:rsidRDefault="00FF7DD1" w:rsidP="00FF7DD1">
      <w:pPr>
        <w:rPr>
          <w:rFonts w:ascii="Times New Roman" w:hAnsi="Times New Roman" w:cs="Times New Roman"/>
          <w:sz w:val="24"/>
        </w:rPr>
      </w:pPr>
      <w:r w:rsidRPr="00FF7DD1">
        <w:rPr>
          <w:rFonts w:ascii="Times New Roman" w:hAnsi="Times New Roman" w:cs="Times New Roman"/>
          <w:sz w:val="24"/>
        </w:rPr>
        <w:t xml:space="preserve">A single-lead monitor uses one electrode to collect ECG signals in one direction, suitable for basic heart rate and rhythm monitoring. Three-lead monitors, often used in basic ECG monitoring, use three electrodes placed in different positions (such as right arm, left arm, and left leg), providing more comprehensive heart activity data. </w:t>
      </w:r>
      <w:r w:rsidRPr="00FF7DD1">
        <w:rPr>
          <w:rFonts w:ascii="Times New Roman" w:hAnsi="Times New Roman" w:cs="Times New Roman"/>
          <w:sz w:val="24"/>
        </w:rPr>
        <w:lastRenderedPageBreak/>
        <w:t>Five-lead monitors add chest electrodes (from V1-V6) to give richer information, useful for intensive care and surgery monitoring. Therefore, options A, B, and C are correct.</w:t>
      </w:r>
    </w:p>
    <w:p w:rsidR="00FF7DD1" w:rsidRDefault="00FF7DD1" w:rsidP="00FF7DD1">
      <w:pPr>
        <w:rPr>
          <w:rFonts w:ascii="Times New Roman" w:hAnsi="Times New Roman" w:cs="Times New Roman"/>
          <w:sz w:val="24"/>
        </w:rPr>
      </w:pPr>
    </w:p>
    <w:p w:rsidR="00FF7DD1" w:rsidRDefault="00FF7DD1" w:rsidP="00FF7DD1">
      <w:pPr>
        <w:pStyle w:val="a9"/>
        <w:numPr>
          <w:ilvl w:val="0"/>
          <w:numId w:val="1"/>
        </w:numPr>
        <w:rPr>
          <w:rFonts w:ascii="Times New Roman" w:hAnsi="Times New Roman" w:cs="Times New Roman"/>
          <w:sz w:val="24"/>
        </w:rPr>
      </w:pPr>
      <w:r>
        <w:rPr>
          <w:rFonts w:ascii="Times New Roman" w:hAnsi="Times New Roman" w:cs="Times New Roman"/>
          <w:sz w:val="24"/>
        </w:rPr>
        <w:t>ABCDE</w:t>
      </w:r>
    </w:p>
    <w:p w:rsidR="00FF7DD1" w:rsidRPr="00FF7DD1" w:rsidRDefault="00FF7DD1" w:rsidP="00FF7DD1">
      <w:pPr>
        <w:rPr>
          <w:rFonts w:ascii="Times New Roman" w:hAnsi="Times New Roman" w:cs="Times New Roman"/>
          <w:sz w:val="24"/>
        </w:rPr>
      </w:pPr>
      <w:r w:rsidRPr="00FF7DD1">
        <w:rPr>
          <w:rFonts w:ascii="Times New Roman" w:hAnsi="Times New Roman" w:cs="Times New Roman"/>
          <w:sz w:val="24"/>
        </w:rPr>
        <w:t>Explanation:</w:t>
      </w:r>
    </w:p>
    <w:p w:rsidR="00FF7DD1" w:rsidRDefault="00FF7DD1" w:rsidP="00FF7DD1">
      <w:pPr>
        <w:rPr>
          <w:rFonts w:ascii="Times New Roman" w:hAnsi="Times New Roman" w:cs="Times New Roman"/>
          <w:sz w:val="24"/>
        </w:rPr>
      </w:pPr>
      <w:r w:rsidRPr="00FF7DD1">
        <w:rPr>
          <w:rFonts w:ascii="Times New Roman" w:hAnsi="Times New Roman" w:cs="Times New Roman"/>
          <w:sz w:val="24"/>
        </w:rPr>
        <w:t xml:space="preserve">Acute myocardial infarction (early and acute stages) shows characteristic dynamic changes such as elevated ST segments and tall T waves. If not treated promptly, it can rapidly expand and lead to severe arrhythmias or even sudden cardiac death, making it a critical ECG finding. Acute myocardial ischemia can progress to acute myocardial infarction or trigger severe arrhythmias, posing life-threatening risks. Ventricular flutter and ventricular fibrillation are life-threatening arrhythmias, with ventricular fibrillation being one of the most severe, requiring immediate defibrillation. Asystole lasting more than 3 seconds leads to severe ischemia and hypoxia, risking irreversible brain damage or death. All of these are critical ECG findings. Therefore, options A, B, C, D, and </w:t>
      </w:r>
      <w:proofErr w:type="spellStart"/>
      <w:r w:rsidRPr="00FF7DD1">
        <w:rPr>
          <w:rFonts w:ascii="Times New Roman" w:hAnsi="Times New Roman" w:cs="Times New Roman"/>
          <w:sz w:val="24"/>
        </w:rPr>
        <w:t>E</w:t>
      </w:r>
      <w:proofErr w:type="spellEnd"/>
      <w:r w:rsidRPr="00FF7DD1">
        <w:rPr>
          <w:rFonts w:ascii="Times New Roman" w:hAnsi="Times New Roman" w:cs="Times New Roman"/>
          <w:sz w:val="24"/>
        </w:rPr>
        <w:t xml:space="preserve"> are correct.</w:t>
      </w:r>
    </w:p>
    <w:p w:rsidR="00FF7DD1" w:rsidRDefault="00FF7DD1" w:rsidP="00FF7DD1">
      <w:pPr>
        <w:rPr>
          <w:rFonts w:ascii="Times New Roman" w:hAnsi="Times New Roman" w:cs="Times New Roman"/>
          <w:sz w:val="24"/>
        </w:rPr>
      </w:pPr>
    </w:p>
    <w:p w:rsidR="00FF7DD1" w:rsidRDefault="00166129" w:rsidP="00166129">
      <w:pPr>
        <w:pStyle w:val="a9"/>
        <w:numPr>
          <w:ilvl w:val="0"/>
          <w:numId w:val="1"/>
        </w:numPr>
        <w:rPr>
          <w:rFonts w:ascii="Times New Roman" w:hAnsi="Times New Roman" w:cs="Times New Roman"/>
          <w:sz w:val="24"/>
        </w:rPr>
      </w:pPr>
      <w:r>
        <w:rPr>
          <w:rFonts w:ascii="Times New Roman" w:hAnsi="Times New Roman" w:cs="Times New Roman"/>
          <w:sz w:val="24"/>
        </w:rPr>
        <w:t>ABCDE</w:t>
      </w:r>
    </w:p>
    <w:p w:rsidR="00166129" w:rsidRPr="00166129" w:rsidRDefault="00166129" w:rsidP="00166129">
      <w:pPr>
        <w:rPr>
          <w:rFonts w:ascii="Times New Roman" w:hAnsi="Times New Roman" w:cs="Times New Roman"/>
          <w:sz w:val="24"/>
        </w:rPr>
      </w:pPr>
      <w:r w:rsidRPr="00166129">
        <w:rPr>
          <w:rFonts w:ascii="Times New Roman" w:hAnsi="Times New Roman" w:cs="Times New Roman"/>
          <w:sz w:val="24"/>
        </w:rPr>
        <w:t>Explanation:</w:t>
      </w:r>
    </w:p>
    <w:p w:rsidR="00166129" w:rsidRDefault="00166129" w:rsidP="00166129">
      <w:pPr>
        <w:rPr>
          <w:rFonts w:ascii="Times New Roman" w:hAnsi="Times New Roman" w:cs="Times New Roman"/>
          <w:sz w:val="24"/>
        </w:rPr>
      </w:pPr>
      <w:r w:rsidRPr="00166129">
        <w:rPr>
          <w:rFonts w:ascii="Times New Roman" w:hAnsi="Times New Roman" w:cs="Times New Roman"/>
          <w:sz w:val="24"/>
        </w:rPr>
        <w:t xml:space="preserve">According to the "Clinical Practice Guidelines for Multiparameter Monitor Alarm Management in China (2020 Edition)," key steps during shift handover should include checking the condition of monitor accessories, confirming alarm settings, reviewing vital signs and symptoms, and ensuring the equipment is functioning properly. Therefore, options A, B, C, D, and </w:t>
      </w:r>
      <w:proofErr w:type="spellStart"/>
      <w:r w:rsidRPr="00166129">
        <w:rPr>
          <w:rFonts w:ascii="Times New Roman" w:hAnsi="Times New Roman" w:cs="Times New Roman"/>
          <w:sz w:val="24"/>
        </w:rPr>
        <w:t>E</w:t>
      </w:r>
      <w:proofErr w:type="spellEnd"/>
      <w:r w:rsidRPr="00166129">
        <w:rPr>
          <w:rFonts w:ascii="Times New Roman" w:hAnsi="Times New Roman" w:cs="Times New Roman"/>
          <w:sz w:val="24"/>
        </w:rPr>
        <w:t xml:space="preserve"> are correct.</w:t>
      </w:r>
    </w:p>
    <w:p w:rsidR="00166129" w:rsidRDefault="00166129" w:rsidP="00166129">
      <w:pPr>
        <w:rPr>
          <w:rFonts w:ascii="Times New Roman" w:hAnsi="Times New Roman" w:cs="Times New Roman"/>
          <w:sz w:val="24"/>
        </w:rPr>
      </w:pPr>
    </w:p>
    <w:p w:rsidR="00166129" w:rsidRDefault="00166129" w:rsidP="00166129">
      <w:pPr>
        <w:pStyle w:val="a9"/>
        <w:numPr>
          <w:ilvl w:val="0"/>
          <w:numId w:val="1"/>
        </w:numPr>
        <w:rPr>
          <w:rFonts w:ascii="Times New Roman" w:hAnsi="Times New Roman" w:cs="Times New Roman"/>
          <w:sz w:val="24"/>
        </w:rPr>
      </w:pPr>
      <w:r>
        <w:rPr>
          <w:rFonts w:ascii="Times New Roman" w:hAnsi="Times New Roman" w:cs="Times New Roman"/>
          <w:sz w:val="24"/>
        </w:rPr>
        <w:t>ABCDE</w:t>
      </w:r>
    </w:p>
    <w:p w:rsidR="00166129" w:rsidRPr="00166129" w:rsidRDefault="00166129" w:rsidP="00166129">
      <w:pPr>
        <w:rPr>
          <w:rFonts w:ascii="Times New Roman" w:hAnsi="Times New Roman" w:cs="Times New Roman"/>
          <w:sz w:val="24"/>
        </w:rPr>
      </w:pPr>
      <w:r w:rsidRPr="00166129">
        <w:rPr>
          <w:rFonts w:ascii="Times New Roman" w:hAnsi="Times New Roman" w:cs="Times New Roman"/>
          <w:sz w:val="24"/>
        </w:rPr>
        <w:t>Explanation:</w:t>
      </w:r>
    </w:p>
    <w:p w:rsidR="00166129" w:rsidRDefault="00166129" w:rsidP="00166129">
      <w:pPr>
        <w:rPr>
          <w:rFonts w:ascii="Times New Roman" w:hAnsi="Times New Roman" w:cs="Times New Roman"/>
          <w:sz w:val="24"/>
        </w:rPr>
      </w:pPr>
      <w:r w:rsidRPr="00166129">
        <w:rPr>
          <w:rFonts w:ascii="Times New Roman" w:hAnsi="Times New Roman" w:cs="Times New Roman"/>
          <w:sz w:val="24"/>
        </w:rPr>
        <w:t xml:space="preserve">The "Clinical Practice Guidelines for Multiparameter Monitor Alarm Management in China (2020 Edition)" recommend adjusting alarm settings based on the environment and specific patient conditions. Silent mode can be used in specific scenarios to avoid alarm interference during critical care. For patients with atrial fibrillation or hypoxemia, the alarm thresholds should be set according to the patient's condition and medical orders. For vasopressor use, the alarm thresholds should consider the patient's </w:t>
      </w:r>
      <w:r w:rsidRPr="00166129">
        <w:rPr>
          <w:rFonts w:ascii="Times New Roman" w:hAnsi="Times New Roman" w:cs="Times New Roman"/>
          <w:sz w:val="24"/>
        </w:rPr>
        <w:lastRenderedPageBreak/>
        <w:t xml:space="preserve">baseline and target blood pressures. Therefore, options A, B, C, D, and </w:t>
      </w:r>
      <w:proofErr w:type="spellStart"/>
      <w:r w:rsidRPr="00166129">
        <w:rPr>
          <w:rFonts w:ascii="Times New Roman" w:hAnsi="Times New Roman" w:cs="Times New Roman"/>
          <w:sz w:val="24"/>
        </w:rPr>
        <w:t>E</w:t>
      </w:r>
      <w:proofErr w:type="spellEnd"/>
      <w:r w:rsidRPr="00166129">
        <w:rPr>
          <w:rFonts w:ascii="Times New Roman" w:hAnsi="Times New Roman" w:cs="Times New Roman"/>
          <w:sz w:val="24"/>
        </w:rPr>
        <w:t xml:space="preserve"> are correct.</w:t>
      </w:r>
    </w:p>
    <w:p w:rsidR="00166129" w:rsidRDefault="00166129" w:rsidP="00166129">
      <w:pPr>
        <w:rPr>
          <w:rFonts w:ascii="Times New Roman" w:hAnsi="Times New Roman" w:cs="Times New Roman"/>
          <w:sz w:val="24"/>
        </w:rPr>
      </w:pPr>
    </w:p>
    <w:p w:rsidR="00166129" w:rsidRDefault="00166129" w:rsidP="00166129">
      <w:pPr>
        <w:pStyle w:val="a9"/>
        <w:numPr>
          <w:ilvl w:val="0"/>
          <w:numId w:val="1"/>
        </w:numPr>
        <w:rPr>
          <w:rFonts w:ascii="Times New Roman" w:hAnsi="Times New Roman" w:cs="Times New Roman"/>
          <w:sz w:val="24"/>
        </w:rPr>
      </w:pPr>
      <w:r>
        <w:rPr>
          <w:rFonts w:ascii="Times New Roman" w:hAnsi="Times New Roman" w:cs="Times New Roman"/>
          <w:sz w:val="24"/>
        </w:rPr>
        <w:t>BCD</w:t>
      </w:r>
    </w:p>
    <w:p w:rsidR="00166129" w:rsidRPr="00166129" w:rsidRDefault="00166129" w:rsidP="00166129">
      <w:pPr>
        <w:rPr>
          <w:rFonts w:ascii="Times New Roman" w:hAnsi="Times New Roman" w:cs="Times New Roman"/>
          <w:sz w:val="24"/>
        </w:rPr>
      </w:pPr>
      <w:r w:rsidRPr="00166129">
        <w:rPr>
          <w:rFonts w:ascii="Times New Roman" w:hAnsi="Times New Roman" w:cs="Times New Roman"/>
          <w:sz w:val="24"/>
        </w:rPr>
        <w:t>Explanation:</w:t>
      </w:r>
    </w:p>
    <w:p w:rsidR="00166129" w:rsidRPr="00166129" w:rsidRDefault="00166129" w:rsidP="00166129">
      <w:pPr>
        <w:rPr>
          <w:rFonts w:ascii="Times New Roman" w:hAnsi="Times New Roman" w:cs="Times New Roman"/>
          <w:sz w:val="24"/>
        </w:rPr>
      </w:pPr>
      <w:r w:rsidRPr="00166129">
        <w:rPr>
          <w:rFonts w:ascii="Times New Roman" w:hAnsi="Times New Roman" w:cs="Times New Roman"/>
          <w:sz w:val="24"/>
        </w:rPr>
        <w:t>R-on-T is a dangerous arrhythmic phenomenon and should be classified as a high-priority alarm across all departments due to its potential to lead to ventricular tachycardia or fibrillation, not just in cardiology. Ventricular escape rhythms and certain types of premature ventricular contractions, while indicating possible conduction issues, are typically classified as medium-priority alarms, as they don’t usually represent an immediate life-threatening situation. Irregular heart rates are not considered high-priority unless associated with life-threatening arrhythmias. Therefore, options B, C, and D are correct.</w:t>
      </w:r>
    </w:p>
    <w:sectPr w:rsidR="00166129" w:rsidRPr="00166129">
      <w:footerReference w:type="even"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B1C" w:rsidRDefault="00B85B1C" w:rsidP="00FF437A">
      <w:pPr>
        <w:spacing w:after="0" w:line="240" w:lineRule="auto"/>
      </w:pPr>
      <w:r>
        <w:separator/>
      </w:r>
    </w:p>
  </w:endnote>
  <w:endnote w:type="continuationSeparator" w:id="0">
    <w:p w:rsidR="00B85B1C" w:rsidRDefault="00B85B1C" w:rsidP="00FF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496264541"/>
      <w:docPartObj>
        <w:docPartGallery w:val="Page Numbers (Bottom of Page)"/>
        <w:docPartUnique/>
      </w:docPartObj>
    </w:sdtPr>
    <w:sdtContent>
      <w:p w:rsidR="00FF437A" w:rsidRDefault="00FF437A" w:rsidP="005F6898">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rsidR="00FF437A" w:rsidRDefault="00FF437A">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953175402"/>
      <w:docPartObj>
        <w:docPartGallery w:val="Page Numbers (Bottom of Page)"/>
        <w:docPartUnique/>
      </w:docPartObj>
    </w:sdtPr>
    <w:sdtContent>
      <w:p w:rsidR="00FF437A" w:rsidRDefault="00FF437A" w:rsidP="005F6898">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w:t>
        </w:r>
        <w:r>
          <w:rPr>
            <w:rStyle w:val="af1"/>
          </w:rPr>
          <w:fldChar w:fldCharType="end"/>
        </w:r>
      </w:p>
    </w:sdtContent>
  </w:sdt>
  <w:p w:rsidR="00FF437A" w:rsidRDefault="00FF437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B1C" w:rsidRDefault="00B85B1C" w:rsidP="00FF437A">
      <w:pPr>
        <w:spacing w:after="0" w:line="240" w:lineRule="auto"/>
      </w:pPr>
      <w:r>
        <w:separator/>
      </w:r>
    </w:p>
  </w:footnote>
  <w:footnote w:type="continuationSeparator" w:id="0">
    <w:p w:rsidR="00B85B1C" w:rsidRDefault="00B85B1C" w:rsidP="00FF4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22F18"/>
    <w:multiLevelType w:val="hybridMultilevel"/>
    <w:tmpl w:val="BF9C7D3C"/>
    <w:lvl w:ilvl="0" w:tplc="F8BE28C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4341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A15"/>
    <w:rsid w:val="000A4372"/>
    <w:rsid w:val="000B49D6"/>
    <w:rsid w:val="00166129"/>
    <w:rsid w:val="00231064"/>
    <w:rsid w:val="002C4699"/>
    <w:rsid w:val="00353E2E"/>
    <w:rsid w:val="004420FF"/>
    <w:rsid w:val="004D297E"/>
    <w:rsid w:val="00570055"/>
    <w:rsid w:val="006B6A15"/>
    <w:rsid w:val="00760206"/>
    <w:rsid w:val="00A96C57"/>
    <w:rsid w:val="00AB140D"/>
    <w:rsid w:val="00B37FAD"/>
    <w:rsid w:val="00B84FD2"/>
    <w:rsid w:val="00B85B1C"/>
    <w:rsid w:val="00BE4FE6"/>
    <w:rsid w:val="00C6661B"/>
    <w:rsid w:val="00CA6438"/>
    <w:rsid w:val="00D3596E"/>
    <w:rsid w:val="00D360DD"/>
    <w:rsid w:val="00DD1609"/>
    <w:rsid w:val="00E12B87"/>
    <w:rsid w:val="00ED3EBC"/>
    <w:rsid w:val="00F95F97"/>
    <w:rsid w:val="00FF437A"/>
    <w:rsid w:val="00FF7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7BF3"/>
  <w15:chartTrackingRefBased/>
  <w15:docId w15:val="{3899AC78-039F-3B42-93A7-111D0A55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B6A1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B6A1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6B6A1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B6A1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B6A1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6B6A1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B6A1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B6A1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B6A1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6A1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B6A1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rsid w:val="006B6A1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B6A15"/>
    <w:rPr>
      <w:rFonts w:cstheme="majorBidi"/>
      <w:color w:val="2F5496" w:themeColor="accent1" w:themeShade="BF"/>
      <w:sz w:val="28"/>
      <w:szCs w:val="28"/>
    </w:rPr>
  </w:style>
  <w:style w:type="character" w:customStyle="1" w:styleId="50">
    <w:name w:val="标题 5 字符"/>
    <w:basedOn w:val="a0"/>
    <w:link w:val="5"/>
    <w:uiPriority w:val="9"/>
    <w:semiHidden/>
    <w:rsid w:val="006B6A15"/>
    <w:rPr>
      <w:rFonts w:cstheme="majorBidi"/>
      <w:color w:val="2F5496" w:themeColor="accent1" w:themeShade="BF"/>
      <w:sz w:val="24"/>
    </w:rPr>
  </w:style>
  <w:style w:type="character" w:customStyle="1" w:styleId="60">
    <w:name w:val="标题 6 字符"/>
    <w:basedOn w:val="a0"/>
    <w:link w:val="6"/>
    <w:uiPriority w:val="9"/>
    <w:semiHidden/>
    <w:rsid w:val="006B6A15"/>
    <w:rPr>
      <w:rFonts w:cstheme="majorBidi"/>
      <w:b/>
      <w:bCs/>
      <w:color w:val="2F5496" w:themeColor="accent1" w:themeShade="BF"/>
    </w:rPr>
  </w:style>
  <w:style w:type="character" w:customStyle="1" w:styleId="70">
    <w:name w:val="标题 7 字符"/>
    <w:basedOn w:val="a0"/>
    <w:link w:val="7"/>
    <w:uiPriority w:val="9"/>
    <w:semiHidden/>
    <w:rsid w:val="006B6A15"/>
    <w:rPr>
      <w:rFonts w:cstheme="majorBidi"/>
      <w:b/>
      <w:bCs/>
      <w:color w:val="595959" w:themeColor="text1" w:themeTint="A6"/>
    </w:rPr>
  </w:style>
  <w:style w:type="character" w:customStyle="1" w:styleId="80">
    <w:name w:val="标题 8 字符"/>
    <w:basedOn w:val="a0"/>
    <w:link w:val="8"/>
    <w:uiPriority w:val="9"/>
    <w:semiHidden/>
    <w:rsid w:val="006B6A15"/>
    <w:rPr>
      <w:rFonts w:cstheme="majorBidi"/>
      <w:color w:val="595959" w:themeColor="text1" w:themeTint="A6"/>
    </w:rPr>
  </w:style>
  <w:style w:type="character" w:customStyle="1" w:styleId="90">
    <w:name w:val="标题 9 字符"/>
    <w:basedOn w:val="a0"/>
    <w:link w:val="9"/>
    <w:uiPriority w:val="9"/>
    <w:semiHidden/>
    <w:rsid w:val="006B6A15"/>
    <w:rPr>
      <w:rFonts w:eastAsiaTheme="majorEastAsia" w:cstheme="majorBidi"/>
      <w:color w:val="595959" w:themeColor="text1" w:themeTint="A6"/>
    </w:rPr>
  </w:style>
  <w:style w:type="paragraph" w:styleId="a3">
    <w:name w:val="Title"/>
    <w:basedOn w:val="a"/>
    <w:next w:val="a"/>
    <w:link w:val="a4"/>
    <w:uiPriority w:val="10"/>
    <w:qFormat/>
    <w:rsid w:val="006B6A1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B6A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6A1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B6A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6A15"/>
    <w:pPr>
      <w:spacing w:before="160"/>
      <w:jc w:val="center"/>
    </w:pPr>
    <w:rPr>
      <w:i/>
      <w:iCs/>
      <w:color w:val="404040" w:themeColor="text1" w:themeTint="BF"/>
    </w:rPr>
  </w:style>
  <w:style w:type="character" w:customStyle="1" w:styleId="a8">
    <w:name w:val="引用 字符"/>
    <w:basedOn w:val="a0"/>
    <w:link w:val="a7"/>
    <w:uiPriority w:val="29"/>
    <w:rsid w:val="006B6A15"/>
    <w:rPr>
      <w:i/>
      <w:iCs/>
      <w:color w:val="404040" w:themeColor="text1" w:themeTint="BF"/>
    </w:rPr>
  </w:style>
  <w:style w:type="paragraph" w:styleId="a9">
    <w:name w:val="List Paragraph"/>
    <w:basedOn w:val="a"/>
    <w:uiPriority w:val="34"/>
    <w:qFormat/>
    <w:rsid w:val="006B6A15"/>
    <w:pPr>
      <w:ind w:left="720"/>
      <w:contextualSpacing/>
    </w:pPr>
  </w:style>
  <w:style w:type="character" w:styleId="aa">
    <w:name w:val="Intense Emphasis"/>
    <w:basedOn w:val="a0"/>
    <w:uiPriority w:val="21"/>
    <w:qFormat/>
    <w:rsid w:val="006B6A15"/>
    <w:rPr>
      <w:i/>
      <w:iCs/>
      <w:color w:val="2F5496" w:themeColor="accent1" w:themeShade="BF"/>
    </w:rPr>
  </w:style>
  <w:style w:type="paragraph" w:styleId="ab">
    <w:name w:val="Intense Quote"/>
    <w:basedOn w:val="a"/>
    <w:next w:val="a"/>
    <w:link w:val="ac"/>
    <w:uiPriority w:val="30"/>
    <w:qFormat/>
    <w:rsid w:val="006B6A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B6A15"/>
    <w:rPr>
      <w:i/>
      <w:iCs/>
      <w:color w:val="2F5496" w:themeColor="accent1" w:themeShade="BF"/>
    </w:rPr>
  </w:style>
  <w:style w:type="character" w:styleId="ad">
    <w:name w:val="Intense Reference"/>
    <w:basedOn w:val="a0"/>
    <w:uiPriority w:val="32"/>
    <w:qFormat/>
    <w:rsid w:val="006B6A15"/>
    <w:rPr>
      <w:b/>
      <w:bCs/>
      <w:smallCaps/>
      <w:color w:val="2F5496" w:themeColor="accent1" w:themeShade="BF"/>
      <w:spacing w:val="5"/>
    </w:rPr>
  </w:style>
  <w:style w:type="table" w:styleId="ae">
    <w:name w:val="Table Grid"/>
    <w:basedOn w:val="a1"/>
    <w:uiPriority w:val="39"/>
    <w:rsid w:val="0057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FF437A"/>
    <w:pPr>
      <w:tabs>
        <w:tab w:val="center" w:pos="4153"/>
        <w:tab w:val="right" w:pos="8306"/>
      </w:tabs>
      <w:snapToGrid w:val="0"/>
      <w:spacing w:line="240" w:lineRule="auto"/>
    </w:pPr>
    <w:rPr>
      <w:sz w:val="18"/>
      <w:szCs w:val="18"/>
    </w:rPr>
  </w:style>
  <w:style w:type="character" w:customStyle="1" w:styleId="af0">
    <w:name w:val="页脚 字符"/>
    <w:basedOn w:val="a0"/>
    <w:link w:val="af"/>
    <w:uiPriority w:val="99"/>
    <w:rsid w:val="00FF437A"/>
    <w:rPr>
      <w:sz w:val="18"/>
      <w:szCs w:val="18"/>
    </w:rPr>
  </w:style>
  <w:style w:type="character" w:styleId="af1">
    <w:name w:val="page number"/>
    <w:basedOn w:val="a0"/>
    <w:uiPriority w:val="99"/>
    <w:semiHidden/>
    <w:unhideWhenUsed/>
    <w:rsid w:val="00FF4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9122">
      <w:bodyDiv w:val="1"/>
      <w:marLeft w:val="0"/>
      <w:marRight w:val="0"/>
      <w:marTop w:val="0"/>
      <w:marBottom w:val="0"/>
      <w:divBdr>
        <w:top w:val="none" w:sz="0" w:space="0" w:color="auto"/>
        <w:left w:val="none" w:sz="0" w:space="0" w:color="auto"/>
        <w:bottom w:val="none" w:sz="0" w:space="0" w:color="auto"/>
        <w:right w:val="none" w:sz="0" w:space="0" w:color="auto"/>
      </w:divBdr>
    </w:div>
    <w:div w:id="826163940">
      <w:bodyDiv w:val="1"/>
      <w:marLeft w:val="0"/>
      <w:marRight w:val="0"/>
      <w:marTop w:val="0"/>
      <w:marBottom w:val="0"/>
      <w:divBdr>
        <w:top w:val="none" w:sz="0" w:space="0" w:color="auto"/>
        <w:left w:val="none" w:sz="0" w:space="0" w:color="auto"/>
        <w:bottom w:val="none" w:sz="0" w:space="0" w:color="auto"/>
        <w:right w:val="none" w:sz="0" w:space="0" w:color="auto"/>
      </w:divBdr>
    </w:div>
    <w:div w:id="1222860248">
      <w:bodyDiv w:val="1"/>
      <w:marLeft w:val="0"/>
      <w:marRight w:val="0"/>
      <w:marTop w:val="0"/>
      <w:marBottom w:val="0"/>
      <w:divBdr>
        <w:top w:val="none" w:sz="0" w:space="0" w:color="auto"/>
        <w:left w:val="none" w:sz="0" w:space="0" w:color="auto"/>
        <w:bottom w:val="none" w:sz="0" w:space="0" w:color="auto"/>
        <w:right w:val="none" w:sz="0" w:space="0" w:color="auto"/>
      </w:divBdr>
    </w:div>
    <w:div w:id="170081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B6FC-6112-3347-B672-B6E2E2248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12137</Words>
  <Characters>20513</Characters>
  <Application>Microsoft Office Word</Application>
  <DocSecurity>0</DocSecurity>
  <Lines>1025</Lines>
  <Paragraphs>759</Paragraphs>
  <ScaleCrop>false</ScaleCrop>
  <Company/>
  <LinksUpToDate>false</LinksUpToDate>
  <CharactersWithSpaces>31891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Bingyu</dc:creator>
  <cp:keywords/>
  <dc:description/>
  <cp:lastModifiedBy>LI Bingyu</cp:lastModifiedBy>
  <cp:revision>28</cp:revision>
  <dcterms:created xsi:type="dcterms:W3CDTF">2025-03-25T07:15:00Z</dcterms:created>
  <dcterms:modified xsi:type="dcterms:W3CDTF">2025-03-25T08:57:00Z</dcterms:modified>
</cp:coreProperties>
</file>