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6F5D9" w14:textId="2419013C" w:rsidR="00477507" w:rsidRPr="00B31F3C" w:rsidRDefault="00000000" w:rsidP="00B31F3C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31F3C">
        <w:rPr>
          <w:rFonts w:asciiTheme="majorBidi" w:hAnsiTheme="majorBidi" w:cstheme="majorBidi"/>
          <w:b/>
          <w:bCs/>
          <w:sz w:val="24"/>
          <w:szCs w:val="24"/>
        </w:rPr>
        <w:t xml:space="preserve">Supplementary File 1 – </w:t>
      </w:r>
      <w:r w:rsidR="00B31F3C" w:rsidRPr="00B31F3C">
        <w:rPr>
          <w:rFonts w:asciiTheme="majorBidi" w:hAnsiTheme="majorBidi" w:cstheme="majorBidi"/>
          <w:b/>
          <w:bCs/>
          <w:sz w:val="24"/>
          <w:szCs w:val="24"/>
        </w:rPr>
        <w:t>SEARCH STRATEGY AND EXCLUDED STUDIES</w:t>
      </w:r>
    </w:p>
    <w:p w14:paraId="3874CFE5" w14:textId="77777777" w:rsidR="00B31F3C" w:rsidRDefault="00B31F3C" w:rsidP="00B31F3C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44E232A4" w14:textId="6E511A8F" w:rsidR="00477507" w:rsidRPr="00B31F3C" w:rsidRDefault="00000000" w:rsidP="00B31F3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B31F3C">
        <w:rPr>
          <w:rFonts w:asciiTheme="majorBidi" w:hAnsiTheme="majorBidi" w:cstheme="majorBidi"/>
          <w:b/>
          <w:bCs/>
          <w:sz w:val="24"/>
          <w:szCs w:val="24"/>
        </w:rPr>
        <w:t>1. Full Search Strategies</w:t>
      </w:r>
    </w:p>
    <w:p w14:paraId="34BD88E2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DATABASE: PubMed</w:t>
      </w:r>
    </w:p>
    <w:p w14:paraId="66390EA1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Date: January 10, 2025</w:t>
      </w:r>
    </w:p>
    <w:p w14:paraId="35F33019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Filters: English, Peer-Reviewed, 2013–2025</w:t>
      </w:r>
    </w:p>
    <w:p w14:paraId="4D89015A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String: ("ICU nurses" OR "critical care nurses") AND ("mindfulness" OR "MBSR" OR "mindfulness-based intervention") AND ("burnout" OR "emotional exhaustion" OR "occupational stress")</w:t>
      </w:r>
    </w:p>
    <w:p w14:paraId="1C05C478" w14:textId="77777777" w:rsidR="00477507" w:rsidRPr="00B31F3C" w:rsidRDefault="00477507" w:rsidP="00B31F3C">
      <w:pPr>
        <w:rPr>
          <w:rFonts w:asciiTheme="majorBidi" w:hAnsiTheme="majorBidi" w:cstheme="majorBidi"/>
          <w:sz w:val="24"/>
          <w:szCs w:val="24"/>
        </w:rPr>
      </w:pPr>
    </w:p>
    <w:p w14:paraId="244F0337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DATABASE: CINAHL Plus</w:t>
      </w:r>
    </w:p>
    <w:p w14:paraId="063B23BC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Date: January 10, 2025</w:t>
      </w:r>
    </w:p>
    <w:p w14:paraId="25D6931A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Filters: English, Peer-Reviewed, 2013–2025</w:t>
      </w:r>
    </w:p>
    <w:p w14:paraId="33D621F1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String: (ICU OR "intensive care") AND (nurse OR "nursing staff") AND (mindfulness OR "mindfulness-based stress reduction") AND (burnout OR stress)</w:t>
      </w:r>
    </w:p>
    <w:p w14:paraId="38E0D7B1" w14:textId="77777777" w:rsidR="00477507" w:rsidRPr="00B31F3C" w:rsidRDefault="00477507" w:rsidP="00B31F3C">
      <w:pPr>
        <w:rPr>
          <w:rFonts w:asciiTheme="majorBidi" w:hAnsiTheme="majorBidi" w:cstheme="majorBidi"/>
          <w:sz w:val="24"/>
          <w:szCs w:val="24"/>
        </w:rPr>
      </w:pPr>
    </w:p>
    <w:p w14:paraId="24BF8389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DATABASE: EMBASE</w:t>
      </w:r>
    </w:p>
    <w:p w14:paraId="6225D744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Date: January 10, 2025</w:t>
      </w:r>
    </w:p>
    <w:p w14:paraId="60C023E4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Filters: English, Peer-Reviewed, 2013–2025</w:t>
      </w:r>
    </w:p>
    <w:p w14:paraId="462DDA03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String: ("intensive care" AND nurses) AND (mindfulness OR meditation) AND (burnout OR stress)</w:t>
      </w:r>
    </w:p>
    <w:p w14:paraId="68118C6A" w14:textId="77777777" w:rsidR="00477507" w:rsidRPr="00B31F3C" w:rsidRDefault="00477507" w:rsidP="00B31F3C">
      <w:pPr>
        <w:rPr>
          <w:rFonts w:asciiTheme="majorBidi" w:hAnsiTheme="majorBidi" w:cstheme="majorBidi"/>
          <w:sz w:val="24"/>
          <w:szCs w:val="24"/>
        </w:rPr>
      </w:pPr>
    </w:p>
    <w:p w14:paraId="0444AADC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DATABASE: PsycINFO</w:t>
      </w:r>
    </w:p>
    <w:p w14:paraId="595B600F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Date: January 10, 2025</w:t>
      </w:r>
    </w:p>
    <w:p w14:paraId="21810AC0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Filters: English, Peer-Reviewed, 2013–2025</w:t>
      </w:r>
    </w:p>
    <w:p w14:paraId="6E861F6B" w14:textId="77777777" w:rsidR="00477507" w:rsidRPr="00B31F3C" w:rsidRDefault="00000000" w:rsidP="00B31F3C">
      <w:pPr>
        <w:ind w:left="630"/>
        <w:rPr>
          <w:rFonts w:asciiTheme="majorBidi" w:hAnsiTheme="majorBidi" w:cstheme="majorBidi"/>
          <w:sz w:val="24"/>
          <w:szCs w:val="24"/>
        </w:rPr>
      </w:pPr>
      <w:r w:rsidRPr="00B31F3C">
        <w:rPr>
          <w:rFonts w:ascii="Cambria Math" w:hAnsi="Cambria Math" w:cs="Cambria Math"/>
          <w:sz w:val="24"/>
          <w:szCs w:val="24"/>
        </w:rPr>
        <w:t>▶</w:t>
      </w:r>
      <w:r w:rsidRPr="00B31F3C">
        <w:rPr>
          <w:rFonts w:asciiTheme="majorBidi" w:hAnsiTheme="majorBidi" w:cstheme="majorBidi"/>
          <w:sz w:val="24"/>
          <w:szCs w:val="24"/>
        </w:rPr>
        <w:t xml:space="preserve"> Search String: (nurses AND ICU AND mindfulness AND burnout)</w:t>
      </w:r>
    </w:p>
    <w:p w14:paraId="30E6E971" w14:textId="77777777" w:rsidR="00477507" w:rsidRPr="00B31F3C" w:rsidRDefault="00000000" w:rsidP="00B31F3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B31F3C">
        <w:rPr>
          <w:rFonts w:asciiTheme="majorBidi" w:hAnsiTheme="majorBidi" w:cstheme="majorBidi"/>
          <w:b/>
          <w:bCs/>
          <w:sz w:val="24"/>
          <w:szCs w:val="24"/>
        </w:rPr>
        <w:lastRenderedPageBreak/>
        <w:t>2. Table of Excluded Studies with Justification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"/>
        <w:gridCol w:w="1647"/>
        <w:gridCol w:w="720"/>
        <w:gridCol w:w="3921"/>
        <w:gridCol w:w="1998"/>
      </w:tblGrid>
      <w:tr w:rsidR="00D70D01" w:rsidRPr="00B31F3C" w14:paraId="5F0098E3" w14:textId="77777777" w:rsidTr="00B31F3C">
        <w:tc>
          <w:tcPr>
            <w:tcW w:w="570" w:type="dxa"/>
            <w:vAlign w:val="center"/>
          </w:tcPr>
          <w:p w14:paraId="25965ED5" w14:textId="77777777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No.</w:t>
            </w:r>
          </w:p>
        </w:tc>
        <w:tc>
          <w:tcPr>
            <w:tcW w:w="1647" w:type="dxa"/>
            <w:vAlign w:val="center"/>
          </w:tcPr>
          <w:p w14:paraId="14C0CF7F" w14:textId="4481FBB9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Author</w:t>
            </w:r>
          </w:p>
        </w:tc>
        <w:tc>
          <w:tcPr>
            <w:tcW w:w="720" w:type="dxa"/>
            <w:vAlign w:val="center"/>
          </w:tcPr>
          <w:p w14:paraId="43E504DE" w14:textId="06709BB6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3921" w:type="dxa"/>
            <w:vAlign w:val="center"/>
          </w:tcPr>
          <w:p w14:paraId="43F8884C" w14:textId="4021023E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Title</w:t>
            </w:r>
          </w:p>
        </w:tc>
        <w:tc>
          <w:tcPr>
            <w:tcW w:w="1998" w:type="dxa"/>
            <w:vAlign w:val="center"/>
          </w:tcPr>
          <w:p w14:paraId="3091A8AC" w14:textId="77777777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Reason for Exclusion</w:t>
            </w:r>
          </w:p>
        </w:tc>
      </w:tr>
      <w:tr w:rsidR="00B31F3C" w:rsidRPr="00B31F3C" w14:paraId="08134889" w14:textId="77777777" w:rsidTr="00B31F3C">
        <w:tc>
          <w:tcPr>
            <w:tcW w:w="570" w:type="dxa"/>
            <w:vAlign w:val="center"/>
          </w:tcPr>
          <w:p w14:paraId="34F62477" w14:textId="7777777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647" w:type="dxa"/>
            <w:vAlign w:val="center"/>
          </w:tcPr>
          <w:p w14:paraId="61E1C790" w14:textId="6F2DA69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Van Mol, M. M.</w:t>
            </w:r>
          </w:p>
        </w:tc>
        <w:tc>
          <w:tcPr>
            <w:tcW w:w="720" w:type="dxa"/>
            <w:vAlign w:val="center"/>
          </w:tcPr>
          <w:p w14:paraId="2DB1D374" w14:textId="4694BA8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1A09D173" w14:textId="7E5A20A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The prevalence of compassion fatigue and burnout among healthcare professionals in intensive care units: a systematic review.</w:t>
            </w:r>
          </w:p>
        </w:tc>
        <w:tc>
          <w:tcPr>
            <w:tcW w:w="1998" w:type="dxa"/>
          </w:tcPr>
          <w:p w14:paraId="05B4E71F" w14:textId="3CCE429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Review article, not original research</w:t>
            </w:r>
          </w:p>
        </w:tc>
      </w:tr>
      <w:tr w:rsidR="00B31F3C" w:rsidRPr="00B31F3C" w14:paraId="2F1F3F97" w14:textId="77777777" w:rsidTr="00B31F3C">
        <w:tc>
          <w:tcPr>
            <w:tcW w:w="570" w:type="dxa"/>
            <w:vAlign w:val="center"/>
          </w:tcPr>
          <w:p w14:paraId="66D2730E" w14:textId="7777777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647" w:type="dxa"/>
            <w:vAlign w:val="center"/>
          </w:tcPr>
          <w:p w14:paraId="3294BE46" w14:textId="322A539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van Vliet, M.</w:t>
            </w:r>
          </w:p>
        </w:tc>
        <w:tc>
          <w:tcPr>
            <w:tcW w:w="720" w:type="dxa"/>
            <w:vAlign w:val="center"/>
          </w:tcPr>
          <w:p w14:paraId="0F544346" w14:textId="28C8A18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3921" w:type="dxa"/>
            <w:vAlign w:val="center"/>
          </w:tcPr>
          <w:p w14:paraId="2EA57E9E" w14:textId="01DDC40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 mind and body skills course among nursing and medical students: a pathway for an improved perception of self and the surrounding world.</w:t>
            </w:r>
          </w:p>
        </w:tc>
        <w:tc>
          <w:tcPr>
            <w:tcW w:w="1998" w:type="dxa"/>
          </w:tcPr>
          <w:p w14:paraId="1DF730FE" w14:textId="29554D3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(not ICU nurses)</w:t>
            </w:r>
          </w:p>
        </w:tc>
      </w:tr>
      <w:tr w:rsidR="00B31F3C" w:rsidRPr="00B31F3C" w14:paraId="7979AE66" w14:textId="77777777" w:rsidTr="00B31F3C">
        <w:tc>
          <w:tcPr>
            <w:tcW w:w="570" w:type="dxa"/>
            <w:vAlign w:val="center"/>
          </w:tcPr>
          <w:p w14:paraId="5CD749FD" w14:textId="7777777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647" w:type="dxa"/>
            <w:vAlign w:val="center"/>
          </w:tcPr>
          <w:p w14:paraId="4A3E4959" w14:textId="4DB2DE1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Abbasi, S.</w:t>
            </w:r>
          </w:p>
        </w:tc>
        <w:tc>
          <w:tcPr>
            <w:tcW w:w="720" w:type="dxa"/>
            <w:vAlign w:val="center"/>
          </w:tcPr>
          <w:p w14:paraId="5290BE63" w14:textId="639F720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15E4BAC1" w14:textId="5B39324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Effect of moral empowerment program on moral distress in intensive care unit nurses.</w:t>
            </w:r>
          </w:p>
        </w:tc>
        <w:tc>
          <w:tcPr>
            <w:tcW w:w="1998" w:type="dxa"/>
          </w:tcPr>
          <w:p w14:paraId="02DD28FA" w14:textId="5B8394C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 mindfulness-based intervention</w:t>
            </w:r>
          </w:p>
        </w:tc>
      </w:tr>
      <w:tr w:rsidR="00B31F3C" w:rsidRPr="00B31F3C" w14:paraId="145B474A" w14:textId="77777777" w:rsidTr="00B31F3C">
        <w:tc>
          <w:tcPr>
            <w:tcW w:w="570" w:type="dxa"/>
            <w:vAlign w:val="center"/>
          </w:tcPr>
          <w:p w14:paraId="4C246602" w14:textId="7777777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647" w:type="dxa"/>
            <w:vAlign w:val="center"/>
          </w:tcPr>
          <w:p w14:paraId="2B6A3B50" w14:textId="15D191C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Agarwal, S. D.</w:t>
            </w:r>
          </w:p>
        </w:tc>
        <w:tc>
          <w:tcPr>
            <w:tcW w:w="720" w:type="dxa"/>
            <w:vAlign w:val="center"/>
          </w:tcPr>
          <w:p w14:paraId="257224B6" w14:textId="2E549B7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3921" w:type="dxa"/>
            <w:vAlign w:val="center"/>
          </w:tcPr>
          <w:p w14:paraId="26F719E2" w14:textId="77BF5E4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Professional dissonance and burnout in primary care: a qualitative study.</w:t>
            </w:r>
          </w:p>
        </w:tc>
        <w:tc>
          <w:tcPr>
            <w:tcW w:w="1998" w:type="dxa"/>
          </w:tcPr>
          <w:p w14:paraId="70A8BCAE" w14:textId="55F6744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setting (non-ICU)</w:t>
            </w:r>
          </w:p>
        </w:tc>
      </w:tr>
      <w:tr w:rsidR="00B31F3C" w:rsidRPr="00B31F3C" w14:paraId="68A421C5" w14:textId="77777777" w:rsidTr="00B31F3C">
        <w:tc>
          <w:tcPr>
            <w:tcW w:w="570" w:type="dxa"/>
            <w:vAlign w:val="center"/>
          </w:tcPr>
          <w:p w14:paraId="0CCAA0E7" w14:textId="7777777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647" w:type="dxa"/>
            <w:vAlign w:val="center"/>
          </w:tcPr>
          <w:p w14:paraId="548B682D" w14:textId="580E9E3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Anderson</w:t>
            </w:r>
          </w:p>
        </w:tc>
        <w:tc>
          <w:tcPr>
            <w:tcW w:w="720" w:type="dxa"/>
            <w:vAlign w:val="center"/>
          </w:tcPr>
          <w:p w14:paraId="03287146" w14:textId="7764EC5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3921" w:type="dxa"/>
            <w:vAlign w:val="center"/>
          </w:tcPr>
          <w:p w14:paraId="418E45A0" w14:textId="643EC30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An evaluation of a mindfulness and based stress reduction intervention for critical care nursing staff: A quality improvement project.</w:t>
            </w:r>
          </w:p>
        </w:tc>
        <w:tc>
          <w:tcPr>
            <w:tcW w:w="1998" w:type="dxa"/>
          </w:tcPr>
          <w:p w14:paraId="0A11D1A3" w14:textId="47642B0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Quality improvement report, not peer-reviewed study</w:t>
            </w:r>
          </w:p>
        </w:tc>
      </w:tr>
      <w:tr w:rsidR="00B31F3C" w:rsidRPr="00B31F3C" w14:paraId="6A237505" w14:textId="77777777" w:rsidTr="00B31F3C">
        <w:tc>
          <w:tcPr>
            <w:tcW w:w="570" w:type="dxa"/>
            <w:vAlign w:val="center"/>
          </w:tcPr>
          <w:p w14:paraId="09BC18C3" w14:textId="532A7AF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647" w:type="dxa"/>
            <w:vAlign w:val="center"/>
          </w:tcPr>
          <w:p w14:paraId="100E9BA1" w14:textId="1C2E882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Basu, S.</w:t>
            </w:r>
          </w:p>
        </w:tc>
        <w:tc>
          <w:tcPr>
            <w:tcW w:w="720" w:type="dxa"/>
            <w:vAlign w:val="center"/>
          </w:tcPr>
          <w:p w14:paraId="1B75181A" w14:textId="4029867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3921" w:type="dxa"/>
            <w:vAlign w:val="center"/>
          </w:tcPr>
          <w:p w14:paraId="762A6227" w14:textId="1418AF0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 longitudinal assessment of occupational stress in Emergency Department Nursing Staff.</w:t>
            </w:r>
          </w:p>
        </w:tc>
        <w:tc>
          <w:tcPr>
            <w:tcW w:w="1998" w:type="dxa"/>
          </w:tcPr>
          <w:p w14:paraId="530461A9" w14:textId="68D3BB0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Emergency department setting, not ICU</w:t>
            </w:r>
          </w:p>
        </w:tc>
      </w:tr>
      <w:tr w:rsidR="00B31F3C" w:rsidRPr="00B31F3C" w14:paraId="0FBD8E8E" w14:textId="77777777" w:rsidTr="00B31F3C">
        <w:tc>
          <w:tcPr>
            <w:tcW w:w="570" w:type="dxa"/>
            <w:vAlign w:val="center"/>
          </w:tcPr>
          <w:p w14:paraId="6D4D3ED8" w14:textId="1FBC92D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647" w:type="dxa"/>
            <w:vAlign w:val="center"/>
          </w:tcPr>
          <w:p w14:paraId="4770D23D" w14:textId="11FFFFB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Bazzano, A.</w:t>
            </w:r>
          </w:p>
        </w:tc>
        <w:tc>
          <w:tcPr>
            <w:tcW w:w="720" w:type="dxa"/>
            <w:vAlign w:val="center"/>
          </w:tcPr>
          <w:p w14:paraId="4E3E4C0B" w14:textId="25026E6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46F832B0" w14:textId="6951DAC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 based stress reduction (MBSR) for parents and caregivers of individuals with developmental disabilities: A community-based approach.</w:t>
            </w:r>
          </w:p>
        </w:tc>
        <w:tc>
          <w:tcPr>
            <w:tcW w:w="1998" w:type="dxa"/>
          </w:tcPr>
          <w:p w14:paraId="3ABD6AF8" w14:textId="1DBAF5A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(caregivers, not nurses)</w:t>
            </w:r>
          </w:p>
        </w:tc>
      </w:tr>
      <w:tr w:rsidR="00B31F3C" w:rsidRPr="00B31F3C" w14:paraId="05A49E5A" w14:textId="77777777" w:rsidTr="00B31F3C">
        <w:tc>
          <w:tcPr>
            <w:tcW w:w="570" w:type="dxa"/>
            <w:vAlign w:val="center"/>
          </w:tcPr>
          <w:p w14:paraId="7612849F" w14:textId="75CB27B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647" w:type="dxa"/>
            <w:vAlign w:val="center"/>
          </w:tcPr>
          <w:p w14:paraId="3F76B9F4" w14:textId="0442E61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Brady, S.</w:t>
            </w:r>
          </w:p>
        </w:tc>
        <w:tc>
          <w:tcPr>
            <w:tcW w:w="720" w:type="dxa"/>
            <w:vAlign w:val="center"/>
          </w:tcPr>
          <w:p w14:paraId="48C89896" w14:textId="1581425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3921" w:type="dxa"/>
            <w:vAlign w:val="center"/>
          </w:tcPr>
          <w:p w14:paraId="52928F41" w14:textId="1AD9E7F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The impact of mindfulness meditation in promoting a culture of safety on an acute psychiatric unit.</w:t>
            </w:r>
          </w:p>
        </w:tc>
        <w:tc>
          <w:tcPr>
            <w:tcW w:w="1998" w:type="dxa"/>
          </w:tcPr>
          <w:p w14:paraId="5B8E8581" w14:textId="286FCA8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setting (psychiatric unit)</w:t>
            </w:r>
          </w:p>
        </w:tc>
      </w:tr>
      <w:tr w:rsidR="00B31F3C" w:rsidRPr="00B31F3C" w14:paraId="4D50BFFF" w14:textId="77777777" w:rsidTr="00B31F3C">
        <w:tc>
          <w:tcPr>
            <w:tcW w:w="570" w:type="dxa"/>
            <w:vAlign w:val="center"/>
          </w:tcPr>
          <w:p w14:paraId="175B992C" w14:textId="0DC05C8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647" w:type="dxa"/>
            <w:vAlign w:val="center"/>
          </w:tcPr>
          <w:p w14:paraId="300FE27C" w14:textId="34A557C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Burg, J. M.</w:t>
            </w:r>
          </w:p>
        </w:tc>
        <w:tc>
          <w:tcPr>
            <w:tcW w:w="720" w:type="dxa"/>
            <w:vAlign w:val="center"/>
          </w:tcPr>
          <w:p w14:paraId="6C707D0B" w14:textId="4624839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3921" w:type="dxa"/>
            <w:vAlign w:val="center"/>
          </w:tcPr>
          <w:p w14:paraId="327A1292" w14:textId="01D8469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 as self-regulated attention.</w:t>
            </w:r>
          </w:p>
        </w:tc>
        <w:tc>
          <w:tcPr>
            <w:tcW w:w="1998" w:type="dxa"/>
          </w:tcPr>
          <w:p w14:paraId="10274362" w14:textId="63B9B7B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Conceptual paper, no empirical data</w:t>
            </w:r>
          </w:p>
        </w:tc>
      </w:tr>
      <w:tr w:rsidR="00B31F3C" w:rsidRPr="00B31F3C" w14:paraId="67B0C079" w14:textId="77777777" w:rsidTr="00B31F3C">
        <w:tc>
          <w:tcPr>
            <w:tcW w:w="570" w:type="dxa"/>
            <w:vAlign w:val="center"/>
          </w:tcPr>
          <w:p w14:paraId="2DE278B9" w14:textId="476636C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647" w:type="dxa"/>
            <w:vAlign w:val="center"/>
          </w:tcPr>
          <w:p w14:paraId="643E17F0" w14:textId="6117E9F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Chiesa</w:t>
            </w:r>
          </w:p>
        </w:tc>
        <w:tc>
          <w:tcPr>
            <w:tcW w:w="720" w:type="dxa"/>
            <w:vAlign w:val="center"/>
          </w:tcPr>
          <w:p w14:paraId="3D293E03" w14:textId="6D767E0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921" w:type="dxa"/>
            <w:vAlign w:val="center"/>
          </w:tcPr>
          <w:p w14:paraId="723CBB2D" w14:textId="75CE656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The difficulty of defining mindfulness: Current thought and critical issues.</w:t>
            </w:r>
          </w:p>
        </w:tc>
        <w:tc>
          <w:tcPr>
            <w:tcW w:w="1998" w:type="dxa"/>
          </w:tcPr>
          <w:p w14:paraId="1EE58F22" w14:textId="66C8FDE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Conceptual analysis, not empirical</w:t>
            </w:r>
          </w:p>
        </w:tc>
      </w:tr>
      <w:tr w:rsidR="00B31F3C" w:rsidRPr="00B31F3C" w14:paraId="41C36F1A" w14:textId="77777777" w:rsidTr="00B31F3C">
        <w:tc>
          <w:tcPr>
            <w:tcW w:w="570" w:type="dxa"/>
            <w:vAlign w:val="center"/>
          </w:tcPr>
          <w:p w14:paraId="4D7F6AC8" w14:textId="30413C5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647" w:type="dxa"/>
            <w:vAlign w:val="center"/>
          </w:tcPr>
          <w:p w14:paraId="2C304B81" w14:textId="0A141DF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Chiesa, A.</w:t>
            </w:r>
          </w:p>
        </w:tc>
        <w:tc>
          <w:tcPr>
            <w:tcW w:w="720" w:type="dxa"/>
            <w:vAlign w:val="center"/>
          </w:tcPr>
          <w:p w14:paraId="53CD6D54" w14:textId="40CE83F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921" w:type="dxa"/>
            <w:vAlign w:val="center"/>
          </w:tcPr>
          <w:p w14:paraId="0AE804B6" w14:textId="25F696C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Mindfulness: Top and down or bottom and up emotion regulation strategy?</w:t>
            </w:r>
          </w:p>
        </w:tc>
        <w:tc>
          <w:tcPr>
            <w:tcW w:w="1998" w:type="dxa"/>
          </w:tcPr>
          <w:p w14:paraId="020981C1" w14:textId="47C189B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Narrative review, not empirical study</w:t>
            </w:r>
          </w:p>
        </w:tc>
      </w:tr>
      <w:tr w:rsidR="00B31F3C" w:rsidRPr="00B31F3C" w14:paraId="031A1BC2" w14:textId="77777777" w:rsidTr="00B31F3C">
        <w:tc>
          <w:tcPr>
            <w:tcW w:w="570" w:type="dxa"/>
            <w:vAlign w:val="center"/>
          </w:tcPr>
          <w:p w14:paraId="018A15D0" w14:textId="076E63E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647" w:type="dxa"/>
            <w:vAlign w:val="center"/>
          </w:tcPr>
          <w:p w14:paraId="29737D1E" w14:textId="565D04A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Creswell</w:t>
            </w:r>
          </w:p>
        </w:tc>
        <w:tc>
          <w:tcPr>
            <w:tcW w:w="720" w:type="dxa"/>
            <w:vAlign w:val="center"/>
          </w:tcPr>
          <w:p w14:paraId="4E93B659" w14:textId="49881BF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921" w:type="dxa"/>
            <w:vAlign w:val="center"/>
          </w:tcPr>
          <w:p w14:paraId="13C7607E" w14:textId="05A4928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 interventions.</w:t>
            </w:r>
          </w:p>
        </w:tc>
        <w:tc>
          <w:tcPr>
            <w:tcW w:w="1998" w:type="dxa"/>
          </w:tcPr>
          <w:p w14:paraId="62CD8FFF" w14:textId="66CE1D6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Not ICU-specific population</w:t>
            </w:r>
          </w:p>
        </w:tc>
      </w:tr>
      <w:tr w:rsidR="00B31F3C" w:rsidRPr="00B31F3C" w14:paraId="5D5F9F31" w14:textId="77777777" w:rsidTr="00B31F3C">
        <w:tc>
          <w:tcPr>
            <w:tcW w:w="570" w:type="dxa"/>
            <w:vAlign w:val="center"/>
          </w:tcPr>
          <w:p w14:paraId="1BA78718" w14:textId="3FC54A3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647" w:type="dxa"/>
            <w:vAlign w:val="center"/>
          </w:tcPr>
          <w:p w14:paraId="04F65E3E" w14:textId="1596957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Cutshall, S. M.</w:t>
            </w:r>
          </w:p>
        </w:tc>
        <w:tc>
          <w:tcPr>
            <w:tcW w:w="720" w:type="dxa"/>
            <w:vAlign w:val="center"/>
          </w:tcPr>
          <w:p w14:paraId="7A8A35AE" w14:textId="4CF1E90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921" w:type="dxa"/>
            <w:vAlign w:val="center"/>
          </w:tcPr>
          <w:p w14:paraId="233A4727" w14:textId="77866F3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Evaluation of a biofeedback-assisted meditation program as a stress management tool for hospital nurses: a pilot study.</w:t>
            </w:r>
          </w:p>
        </w:tc>
        <w:tc>
          <w:tcPr>
            <w:tcW w:w="1998" w:type="dxa"/>
          </w:tcPr>
          <w:p w14:paraId="0DC86F39" w14:textId="0C4B016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Mixed nursing sample, no ICU-specific results</w:t>
            </w:r>
          </w:p>
        </w:tc>
      </w:tr>
      <w:tr w:rsidR="00B31F3C" w:rsidRPr="00B31F3C" w14:paraId="27F82C9D" w14:textId="77777777" w:rsidTr="00B31F3C">
        <w:tc>
          <w:tcPr>
            <w:tcW w:w="570" w:type="dxa"/>
            <w:vAlign w:val="center"/>
          </w:tcPr>
          <w:p w14:paraId="386B1190" w14:textId="11BD92B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14</w:t>
            </w:r>
          </w:p>
        </w:tc>
        <w:tc>
          <w:tcPr>
            <w:tcW w:w="1647" w:type="dxa"/>
            <w:vAlign w:val="center"/>
          </w:tcPr>
          <w:p w14:paraId="7E8D9754" w14:textId="7B6656F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De Cieri, H.</w:t>
            </w:r>
          </w:p>
        </w:tc>
        <w:tc>
          <w:tcPr>
            <w:tcW w:w="720" w:type="dxa"/>
            <w:vAlign w:val="center"/>
          </w:tcPr>
          <w:p w14:paraId="18F35F70" w14:textId="2024346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4BA11125" w14:textId="6D0FE18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Effects of work and related stressors and mindfulness on mental and physical health among Australian nurses and healthcare workers.</w:t>
            </w:r>
          </w:p>
        </w:tc>
        <w:tc>
          <w:tcPr>
            <w:tcW w:w="1998" w:type="dxa"/>
          </w:tcPr>
          <w:p w14:paraId="7D1BA0E3" w14:textId="34810E4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(psychologists)</w:t>
            </w:r>
          </w:p>
        </w:tc>
      </w:tr>
      <w:tr w:rsidR="00B31F3C" w:rsidRPr="00B31F3C" w14:paraId="40AE6039" w14:textId="77777777" w:rsidTr="00B31F3C">
        <w:tc>
          <w:tcPr>
            <w:tcW w:w="570" w:type="dxa"/>
            <w:vAlign w:val="center"/>
          </w:tcPr>
          <w:p w14:paraId="76D43828" w14:textId="2C317AC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647" w:type="dxa"/>
            <w:vAlign w:val="center"/>
          </w:tcPr>
          <w:p w14:paraId="467B4E6B" w14:textId="67972A9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Di Benedetto</w:t>
            </w:r>
          </w:p>
        </w:tc>
        <w:tc>
          <w:tcPr>
            <w:tcW w:w="720" w:type="dxa"/>
            <w:vAlign w:val="center"/>
          </w:tcPr>
          <w:p w14:paraId="037C2A54" w14:textId="2D49775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3921" w:type="dxa"/>
            <w:vAlign w:val="center"/>
          </w:tcPr>
          <w:p w14:paraId="4D70889E" w14:textId="154BD79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Burnout in Australian psychologists: Correlations with work-setting, mindfulness and self-care behaviors.</w:t>
            </w:r>
          </w:p>
        </w:tc>
        <w:tc>
          <w:tcPr>
            <w:tcW w:w="1998" w:type="dxa"/>
          </w:tcPr>
          <w:p w14:paraId="713606C3" w14:textId="560E89E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nursing specialty (oncology)</w:t>
            </w:r>
          </w:p>
        </w:tc>
      </w:tr>
      <w:tr w:rsidR="00B31F3C" w:rsidRPr="00B31F3C" w14:paraId="43835AAB" w14:textId="77777777" w:rsidTr="00B31F3C">
        <w:tc>
          <w:tcPr>
            <w:tcW w:w="570" w:type="dxa"/>
            <w:vAlign w:val="center"/>
          </w:tcPr>
          <w:p w14:paraId="7CAE4E6F" w14:textId="1C9593C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647" w:type="dxa"/>
            <w:vAlign w:val="center"/>
          </w:tcPr>
          <w:p w14:paraId="4603EF76" w14:textId="352417E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Dryden</w:t>
            </w:r>
          </w:p>
        </w:tc>
        <w:tc>
          <w:tcPr>
            <w:tcW w:w="720" w:type="dxa"/>
            <w:vAlign w:val="center"/>
          </w:tcPr>
          <w:p w14:paraId="20065484" w14:textId="44B4DF6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2006</w:t>
            </w:r>
          </w:p>
        </w:tc>
        <w:tc>
          <w:tcPr>
            <w:tcW w:w="3921" w:type="dxa"/>
            <w:vAlign w:val="center"/>
          </w:tcPr>
          <w:p w14:paraId="2DE50CD8" w14:textId="231B67C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Historical aspects of mindfulness and self-acceptance in psychotherapy.</w:t>
            </w:r>
          </w:p>
        </w:tc>
        <w:tc>
          <w:tcPr>
            <w:tcW w:w="1998" w:type="dxa"/>
          </w:tcPr>
          <w:p w14:paraId="472A797C" w14:textId="06CDF66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Sample too small for inclusion</w:t>
            </w:r>
          </w:p>
        </w:tc>
      </w:tr>
      <w:tr w:rsidR="00B31F3C" w:rsidRPr="00B31F3C" w14:paraId="2AC6E66B" w14:textId="77777777" w:rsidTr="00B31F3C">
        <w:tc>
          <w:tcPr>
            <w:tcW w:w="570" w:type="dxa"/>
            <w:vAlign w:val="center"/>
          </w:tcPr>
          <w:p w14:paraId="213A3D0C" w14:textId="076F414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647" w:type="dxa"/>
            <w:vAlign w:val="center"/>
          </w:tcPr>
          <w:p w14:paraId="5244B08D" w14:textId="708EC45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Duarte</w:t>
            </w:r>
          </w:p>
        </w:tc>
        <w:tc>
          <w:tcPr>
            <w:tcW w:w="720" w:type="dxa"/>
            <w:vAlign w:val="center"/>
          </w:tcPr>
          <w:p w14:paraId="3035FE18" w14:textId="300E56C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3921" w:type="dxa"/>
            <w:vAlign w:val="center"/>
          </w:tcPr>
          <w:p w14:paraId="2261B5A3" w14:textId="5EE992C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Effectiveness of a mindfulness-based intervention on oncology nurses and burnout and compassion fatigue symptoms: A non-randomized study.</w:t>
            </w:r>
          </w:p>
        </w:tc>
        <w:tc>
          <w:tcPr>
            <w:tcW w:w="1998" w:type="dxa"/>
          </w:tcPr>
          <w:p w14:paraId="1981FCAB" w14:textId="2673AFA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Narrative review paper</w:t>
            </w:r>
          </w:p>
        </w:tc>
      </w:tr>
      <w:tr w:rsidR="00B31F3C" w:rsidRPr="00B31F3C" w14:paraId="45C87C3E" w14:textId="77777777" w:rsidTr="00B31F3C">
        <w:tc>
          <w:tcPr>
            <w:tcW w:w="570" w:type="dxa"/>
            <w:vAlign w:val="center"/>
          </w:tcPr>
          <w:p w14:paraId="2B82567D" w14:textId="6C49D43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647" w:type="dxa"/>
            <w:vAlign w:val="center"/>
          </w:tcPr>
          <w:p w14:paraId="423CB50E" w14:textId="70E1AA7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Duchemin, A.-M.</w:t>
            </w:r>
          </w:p>
        </w:tc>
        <w:tc>
          <w:tcPr>
            <w:tcW w:w="720" w:type="dxa"/>
            <w:vAlign w:val="center"/>
          </w:tcPr>
          <w:p w14:paraId="2DFAA40B" w14:textId="1C56478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0373F831" w14:textId="35025F2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 small randomized pilot study of a workplace mindfulness-based intervention for surgical intensive care unit personnel: effects on salivary Î±-amylase levels.</w:t>
            </w:r>
          </w:p>
        </w:tc>
        <w:tc>
          <w:tcPr>
            <w:tcW w:w="1998" w:type="dxa"/>
          </w:tcPr>
          <w:p w14:paraId="13051A23" w14:textId="3F27784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Program evaluation, not interventional study</w:t>
            </w:r>
          </w:p>
        </w:tc>
      </w:tr>
      <w:tr w:rsidR="00B31F3C" w:rsidRPr="00B31F3C" w14:paraId="3C46929D" w14:textId="77777777" w:rsidTr="00B31F3C">
        <w:tc>
          <w:tcPr>
            <w:tcW w:w="570" w:type="dxa"/>
            <w:vAlign w:val="center"/>
          </w:tcPr>
          <w:p w14:paraId="375333F6" w14:textId="3A7DE60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647" w:type="dxa"/>
            <w:vAlign w:val="center"/>
          </w:tcPr>
          <w:p w14:paraId="0DFD2B41" w14:textId="370950F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Escuriex</w:t>
            </w:r>
          </w:p>
        </w:tc>
        <w:tc>
          <w:tcPr>
            <w:tcW w:w="720" w:type="dxa"/>
            <w:vAlign w:val="center"/>
          </w:tcPr>
          <w:p w14:paraId="447109A5" w14:textId="7B738F2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921" w:type="dxa"/>
            <w:vAlign w:val="center"/>
          </w:tcPr>
          <w:p w14:paraId="3F8BDF26" w14:textId="04401F7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Health care providers and mindfulness and treatment outcomes: A critical review of the research literature.</w:t>
            </w:r>
          </w:p>
        </w:tc>
        <w:tc>
          <w:tcPr>
            <w:tcW w:w="1998" w:type="dxa"/>
          </w:tcPr>
          <w:p w14:paraId="73FC9755" w14:textId="683D51D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(banking professionals)</w:t>
            </w:r>
          </w:p>
        </w:tc>
      </w:tr>
      <w:tr w:rsidR="00B31F3C" w:rsidRPr="00B31F3C" w14:paraId="27B20CFC" w14:textId="77777777" w:rsidTr="00B31F3C">
        <w:tc>
          <w:tcPr>
            <w:tcW w:w="570" w:type="dxa"/>
            <w:vAlign w:val="center"/>
          </w:tcPr>
          <w:p w14:paraId="7A7358E3" w14:textId="5233C39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647" w:type="dxa"/>
            <w:vAlign w:val="center"/>
          </w:tcPr>
          <w:p w14:paraId="36260416" w14:textId="319BB06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Friday, L.</w:t>
            </w:r>
          </w:p>
        </w:tc>
        <w:tc>
          <w:tcPr>
            <w:tcW w:w="720" w:type="dxa"/>
            <w:vAlign w:val="center"/>
          </w:tcPr>
          <w:p w14:paraId="6B779123" w14:textId="3CCBEFB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6507E10D" w14:textId="76B7CFB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The effects of a prelicensure extern program and nurse residency program on new graduate outcomes and retention.</w:t>
            </w:r>
          </w:p>
        </w:tc>
        <w:tc>
          <w:tcPr>
            <w:tcW w:w="1998" w:type="dxa"/>
          </w:tcPr>
          <w:p w14:paraId="7A519AF1" w14:textId="1379AB7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 mindfulness component included</w:t>
            </w:r>
          </w:p>
        </w:tc>
      </w:tr>
      <w:tr w:rsidR="00B31F3C" w:rsidRPr="00B31F3C" w14:paraId="01ADC29A" w14:textId="77777777" w:rsidTr="00B31F3C">
        <w:tc>
          <w:tcPr>
            <w:tcW w:w="570" w:type="dxa"/>
            <w:vAlign w:val="center"/>
          </w:tcPr>
          <w:p w14:paraId="74A8D5B8" w14:textId="66CAE5C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647" w:type="dxa"/>
            <w:vAlign w:val="center"/>
          </w:tcPr>
          <w:p w14:paraId="0C1BDA33" w14:textId="04A96F7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Giorgi, G.</w:t>
            </w:r>
          </w:p>
        </w:tc>
        <w:tc>
          <w:tcPr>
            <w:tcW w:w="720" w:type="dxa"/>
            <w:vAlign w:val="center"/>
          </w:tcPr>
          <w:p w14:paraId="238E8ECD" w14:textId="7325C79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921" w:type="dxa"/>
            <w:vAlign w:val="center"/>
          </w:tcPr>
          <w:p w14:paraId="2F0911C2" w14:textId="0B68231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Work-related stress in the banking sector: a review of incidence, correlated factors, and major consequences.</w:t>
            </w:r>
          </w:p>
        </w:tc>
        <w:tc>
          <w:tcPr>
            <w:tcW w:w="1998" w:type="dxa"/>
          </w:tcPr>
          <w:p w14:paraId="09FB1DAA" w14:textId="3DB34EC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intervention (resilience training only)</w:t>
            </w:r>
          </w:p>
        </w:tc>
      </w:tr>
      <w:tr w:rsidR="00B31F3C" w:rsidRPr="00B31F3C" w14:paraId="75AF33E3" w14:textId="77777777" w:rsidTr="00B31F3C">
        <w:tc>
          <w:tcPr>
            <w:tcW w:w="570" w:type="dxa"/>
            <w:vAlign w:val="center"/>
          </w:tcPr>
          <w:p w14:paraId="4308A2F9" w14:textId="1BA9BD9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647" w:type="dxa"/>
            <w:vAlign w:val="center"/>
          </w:tcPr>
          <w:p w14:paraId="3D610280" w14:textId="3516D47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Habadi</w:t>
            </w:r>
            <w:proofErr w:type="spellEnd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, A. I.</w:t>
            </w:r>
          </w:p>
        </w:tc>
        <w:tc>
          <w:tcPr>
            <w:tcW w:w="720" w:type="dxa"/>
            <w:vAlign w:val="center"/>
          </w:tcPr>
          <w:p w14:paraId="4DA9AC62" w14:textId="47E0B78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3921" w:type="dxa"/>
            <w:vAlign w:val="center"/>
          </w:tcPr>
          <w:p w14:paraId="01471B2D" w14:textId="12EDDD5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The prevalence of burnout syndrome among nursing staff working at king Abdulaziz University hospital, Jeddah, Saudi Arabia, 2017.</w:t>
            </w:r>
          </w:p>
        </w:tc>
        <w:tc>
          <w:tcPr>
            <w:tcW w:w="1998" w:type="dxa"/>
          </w:tcPr>
          <w:p w14:paraId="1FEA2C38" w14:textId="22E195F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nursing specialty (oncology)</w:t>
            </w:r>
          </w:p>
        </w:tc>
      </w:tr>
      <w:tr w:rsidR="00B31F3C" w:rsidRPr="00B31F3C" w14:paraId="417363AF" w14:textId="77777777" w:rsidTr="00B31F3C">
        <w:tc>
          <w:tcPr>
            <w:tcW w:w="570" w:type="dxa"/>
            <w:vAlign w:val="center"/>
          </w:tcPr>
          <w:p w14:paraId="5D66851C" w14:textId="5C19E1D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647" w:type="dxa"/>
            <w:vAlign w:val="center"/>
          </w:tcPr>
          <w:p w14:paraId="410D6C26" w14:textId="4A51DD0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Henson</w:t>
            </w:r>
          </w:p>
        </w:tc>
        <w:tc>
          <w:tcPr>
            <w:tcW w:w="720" w:type="dxa"/>
            <w:vAlign w:val="center"/>
          </w:tcPr>
          <w:p w14:paraId="3AFAB3A3" w14:textId="419A124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3921" w:type="dxa"/>
            <w:vAlign w:val="center"/>
          </w:tcPr>
          <w:p w14:paraId="3ECA5925" w14:textId="789CD99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Burnout or compassion fatigue: A comparison of concepts.</w:t>
            </w:r>
          </w:p>
        </w:tc>
        <w:tc>
          <w:tcPr>
            <w:tcW w:w="1998" w:type="dxa"/>
          </w:tcPr>
          <w:p w14:paraId="73CAAD9D" w14:textId="4341DEC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Short duration and non-ICU sample</w:t>
            </w:r>
          </w:p>
        </w:tc>
      </w:tr>
      <w:tr w:rsidR="00B31F3C" w:rsidRPr="00B31F3C" w14:paraId="0E8EA486" w14:textId="77777777" w:rsidTr="00B31F3C">
        <w:tc>
          <w:tcPr>
            <w:tcW w:w="570" w:type="dxa"/>
            <w:vAlign w:val="center"/>
          </w:tcPr>
          <w:p w14:paraId="02C40FF6" w14:textId="503AF73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647" w:type="dxa"/>
            <w:vAlign w:val="center"/>
          </w:tcPr>
          <w:p w14:paraId="36A50C9C" w14:textId="0C1097C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Hunter</w:t>
            </w:r>
          </w:p>
        </w:tc>
        <w:tc>
          <w:tcPr>
            <w:tcW w:w="720" w:type="dxa"/>
            <w:vAlign w:val="center"/>
          </w:tcPr>
          <w:p w14:paraId="74E19802" w14:textId="739A5E7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3921" w:type="dxa"/>
            <w:vAlign w:val="center"/>
          </w:tcPr>
          <w:p w14:paraId="0D9185AE" w14:textId="0427D50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Making time and space: the impact of mindfulness training on nursing and midwifery practice. A critical interpretative synthesis.</w:t>
            </w:r>
          </w:p>
        </w:tc>
        <w:tc>
          <w:tcPr>
            <w:tcW w:w="1998" w:type="dxa"/>
          </w:tcPr>
          <w:p w14:paraId="22C22EEB" w14:textId="510C097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(social workers)</w:t>
            </w:r>
          </w:p>
        </w:tc>
      </w:tr>
      <w:tr w:rsidR="00B31F3C" w:rsidRPr="00B31F3C" w14:paraId="74701EC4" w14:textId="77777777" w:rsidTr="00B31F3C">
        <w:tc>
          <w:tcPr>
            <w:tcW w:w="570" w:type="dxa"/>
            <w:vAlign w:val="center"/>
          </w:tcPr>
          <w:p w14:paraId="114A502C" w14:textId="5D2F75C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647" w:type="dxa"/>
            <w:vAlign w:val="center"/>
          </w:tcPr>
          <w:p w14:paraId="6AF250E5" w14:textId="07242B8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Hwang, W. J.</w:t>
            </w:r>
          </w:p>
        </w:tc>
        <w:tc>
          <w:tcPr>
            <w:tcW w:w="720" w:type="dxa"/>
            <w:vAlign w:val="center"/>
          </w:tcPr>
          <w:p w14:paraId="6D1641C6" w14:textId="11A5FC6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3921" w:type="dxa"/>
            <w:vAlign w:val="center"/>
          </w:tcPr>
          <w:p w14:paraId="09E62804" w14:textId="27D0137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The effects of four days of intensive mindfulness meditation training (</w:t>
            </w:r>
            <w:proofErr w:type="spellStart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Templestay</w:t>
            </w:r>
            <w:proofErr w:type="spellEnd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program) on resilience to stress: a randomized controlled trial.</w:t>
            </w:r>
          </w:p>
        </w:tc>
        <w:tc>
          <w:tcPr>
            <w:tcW w:w="1998" w:type="dxa"/>
          </w:tcPr>
          <w:p w14:paraId="5D99E842" w14:textId="55D3717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(students)</w:t>
            </w:r>
          </w:p>
        </w:tc>
      </w:tr>
      <w:tr w:rsidR="00B31F3C" w:rsidRPr="00B31F3C" w14:paraId="41B14B74" w14:textId="77777777" w:rsidTr="00B31F3C">
        <w:tc>
          <w:tcPr>
            <w:tcW w:w="570" w:type="dxa"/>
            <w:vAlign w:val="center"/>
          </w:tcPr>
          <w:p w14:paraId="0C592989" w14:textId="5D11FDF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647" w:type="dxa"/>
            <w:vAlign w:val="center"/>
          </w:tcPr>
          <w:p w14:paraId="539B28A3" w14:textId="7488A51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Hwang, W. J.</w:t>
            </w:r>
          </w:p>
        </w:tc>
        <w:tc>
          <w:tcPr>
            <w:tcW w:w="720" w:type="dxa"/>
            <w:vAlign w:val="center"/>
          </w:tcPr>
          <w:p w14:paraId="0272D414" w14:textId="39320E7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3921" w:type="dxa"/>
            <w:vAlign w:val="center"/>
          </w:tcPr>
          <w:p w14:paraId="0A3EB519" w14:textId="5060C99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The effects of four days of intensive </w:t>
            </w: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lastRenderedPageBreak/>
              <w:t>mindfulness meditation training (</w:t>
            </w:r>
            <w:proofErr w:type="spellStart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Templestay</w:t>
            </w:r>
            <w:proofErr w:type="spellEnd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program) on resilience to stress: a randomized controlled trial.</w:t>
            </w:r>
          </w:p>
        </w:tc>
        <w:tc>
          <w:tcPr>
            <w:tcW w:w="1998" w:type="dxa"/>
          </w:tcPr>
          <w:p w14:paraId="22B62B8B" w14:textId="2BB4E9A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Wrong specialty </w:t>
            </w:r>
            <w:r w:rsidRPr="00B31F3C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and population</w:t>
            </w:r>
          </w:p>
        </w:tc>
      </w:tr>
      <w:tr w:rsidR="00B31F3C" w:rsidRPr="00B31F3C" w14:paraId="2BFA7672" w14:textId="77777777" w:rsidTr="00B31F3C">
        <w:tc>
          <w:tcPr>
            <w:tcW w:w="570" w:type="dxa"/>
            <w:vAlign w:val="center"/>
          </w:tcPr>
          <w:p w14:paraId="49A8752C" w14:textId="7651A6C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647" w:type="dxa"/>
            <w:vAlign w:val="center"/>
          </w:tcPr>
          <w:p w14:paraId="5EA3FAD7" w14:textId="2C23473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Jamieson</w:t>
            </w:r>
          </w:p>
        </w:tc>
        <w:tc>
          <w:tcPr>
            <w:tcW w:w="720" w:type="dxa"/>
            <w:vAlign w:val="center"/>
          </w:tcPr>
          <w:p w14:paraId="53DAEC7C" w14:textId="607068F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921" w:type="dxa"/>
            <w:vAlign w:val="center"/>
          </w:tcPr>
          <w:p w14:paraId="10AF3DD9" w14:textId="5376BC7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 interventions in the workplace: A critique of the current state of the literature.</w:t>
            </w:r>
          </w:p>
        </w:tc>
        <w:tc>
          <w:tcPr>
            <w:tcW w:w="1998" w:type="dxa"/>
          </w:tcPr>
          <w:p w14:paraId="2DE4576B" w14:textId="5673819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role (educators, not clinical ICU nurses)</w:t>
            </w:r>
          </w:p>
        </w:tc>
      </w:tr>
      <w:tr w:rsidR="00B31F3C" w:rsidRPr="00B31F3C" w14:paraId="321E601D" w14:textId="77777777" w:rsidTr="00B31F3C">
        <w:tc>
          <w:tcPr>
            <w:tcW w:w="570" w:type="dxa"/>
            <w:vAlign w:val="center"/>
          </w:tcPr>
          <w:p w14:paraId="429EAD55" w14:textId="548D75A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647" w:type="dxa"/>
            <w:vAlign w:val="center"/>
          </w:tcPr>
          <w:p w14:paraId="5C6C7F60" w14:textId="0D29160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Johnson, J.</w:t>
            </w:r>
          </w:p>
        </w:tc>
        <w:tc>
          <w:tcPr>
            <w:tcW w:w="720" w:type="dxa"/>
            <w:vAlign w:val="center"/>
          </w:tcPr>
          <w:p w14:paraId="495F7C7C" w14:textId="7C3F84A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921" w:type="dxa"/>
            <w:vAlign w:val="center"/>
          </w:tcPr>
          <w:p w14:paraId="6F378F7D" w14:textId="7390847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Burnout mediates the association between depression and patient safety perceptions: A cross and sectional study in hospital nurses.</w:t>
            </w:r>
          </w:p>
        </w:tc>
        <w:tc>
          <w:tcPr>
            <w:tcW w:w="1998" w:type="dxa"/>
          </w:tcPr>
          <w:p w14:paraId="4188A493" w14:textId="283EFE8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 mindfulness intervention</w:t>
            </w:r>
          </w:p>
        </w:tc>
      </w:tr>
      <w:tr w:rsidR="00B31F3C" w:rsidRPr="00B31F3C" w14:paraId="0C692FBF" w14:textId="77777777" w:rsidTr="00B31F3C">
        <w:tc>
          <w:tcPr>
            <w:tcW w:w="570" w:type="dxa"/>
            <w:vAlign w:val="center"/>
          </w:tcPr>
          <w:p w14:paraId="525A01AA" w14:textId="31C8CA1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647" w:type="dxa"/>
            <w:vAlign w:val="center"/>
          </w:tcPr>
          <w:p w14:paraId="61FEBB62" w14:textId="0746FC0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Kable, A. K.</w:t>
            </w:r>
          </w:p>
        </w:tc>
        <w:tc>
          <w:tcPr>
            <w:tcW w:w="720" w:type="dxa"/>
            <w:vAlign w:val="center"/>
          </w:tcPr>
          <w:p w14:paraId="04679CA3" w14:textId="493F431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3921" w:type="dxa"/>
            <w:vAlign w:val="center"/>
          </w:tcPr>
          <w:p w14:paraId="15F0BA43" w14:textId="1AFE1CE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 structured approach to documenting a search strategy for publication: A 12 step guideline for authors.</w:t>
            </w:r>
          </w:p>
        </w:tc>
        <w:tc>
          <w:tcPr>
            <w:tcW w:w="1998" w:type="dxa"/>
          </w:tcPr>
          <w:p w14:paraId="4F2653C9" w14:textId="13B7733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Unclear ICU focus</w:t>
            </w:r>
          </w:p>
        </w:tc>
      </w:tr>
      <w:tr w:rsidR="00B31F3C" w:rsidRPr="00B31F3C" w14:paraId="16751C7B" w14:textId="77777777" w:rsidTr="00B31F3C">
        <w:tc>
          <w:tcPr>
            <w:tcW w:w="570" w:type="dxa"/>
            <w:vAlign w:val="center"/>
          </w:tcPr>
          <w:p w14:paraId="3A59712D" w14:textId="74CBB0A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647" w:type="dxa"/>
            <w:vAlign w:val="center"/>
          </w:tcPr>
          <w:p w14:paraId="1457AD6F" w14:textId="21A6B4D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Kriakous</w:t>
            </w:r>
            <w:proofErr w:type="spellEnd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, S. A.</w:t>
            </w:r>
          </w:p>
        </w:tc>
        <w:tc>
          <w:tcPr>
            <w:tcW w:w="720" w:type="dxa"/>
            <w:vAlign w:val="center"/>
          </w:tcPr>
          <w:p w14:paraId="02A525E3" w14:textId="1373579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14AB2F8A" w14:textId="7B55D37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Coping, mindfulness, stress, and burnout among forensic health care professionals.</w:t>
            </w:r>
          </w:p>
        </w:tc>
        <w:tc>
          <w:tcPr>
            <w:tcW w:w="1998" w:type="dxa"/>
          </w:tcPr>
          <w:p w14:paraId="064B6BD9" w14:textId="7FCC97B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 mindfulness component</w:t>
            </w:r>
          </w:p>
        </w:tc>
      </w:tr>
      <w:tr w:rsidR="00B31F3C" w:rsidRPr="00B31F3C" w14:paraId="3CD5499E" w14:textId="77777777" w:rsidTr="00B31F3C">
        <w:tc>
          <w:tcPr>
            <w:tcW w:w="570" w:type="dxa"/>
            <w:vAlign w:val="center"/>
          </w:tcPr>
          <w:p w14:paraId="25D25A73" w14:textId="1CDE2CF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647" w:type="dxa"/>
            <w:vAlign w:val="center"/>
          </w:tcPr>
          <w:p w14:paraId="11E4B75C" w14:textId="71A5E7C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Kristensen, N.</w:t>
            </w:r>
          </w:p>
        </w:tc>
        <w:tc>
          <w:tcPr>
            <w:tcW w:w="720" w:type="dxa"/>
            <w:vAlign w:val="center"/>
          </w:tcPr>
          <w:p w14:paraId="0E5B0623" w14:textId="04B9325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55072BA7" w14:textId="4FCD931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Implementing research results in clinical practice-the experiences of healthcare professionals.</w:t>
            </w:r>
          </w:p>
        </w:tc>
        <w:tc>
          <w:tcPr>
            <w:tcW w:w="1998" w:type="dxa"/>
          </w:tcPr>
          <w:p w14:paraId="0F2295B0" w14:textId="66E630C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Review article</w:t>
            </w:r>
          </w:p>
        </w:tc>
      </w:tr>
      <w:tr w:rsidR="00B31F3C" w:rsidRPr="00B31F3C" w14:paraId="1A3DB250" w14:textId="77777777" w:rsidTr="00B31F3C">
        <w:tc>
          <w:tcPr>
            <w:tcW w:w="570" w:type="dxa"/>
            <w:vAlign w:val="center"/>
          </w:tcPr>
          <w:p w14:paraId="5D761394" w14:textId="00E508B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32</w:t>
            </w:r>
          </w:p>
        </w:tc>
        <w:tc>
          <w:tcPr>
            <w:tcW w:w="1647" w:type="dxa"/>
            <w:vAlign w:val="center"/>
          </w:tcPr>
          <w:p w14:paraId="15DA0529" w14:textId="1C91B95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Lee, H. F.</w:t>
            </w:r>
          </w:p>
        </w:tc>
        <w:tc>
          <w:tcPr>
            <w:tcW w:w="720" w:type="dxa"/>
            <w:vAlign w:val="center"/>
          </w:tcPr>
          <w:p w14:paraId="6804BB0D" w14:textId="1D81325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1888D4AA" w14:textId="0074789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Relationship between authentic leadership and nurses' intent to leave: The mediating role of work environment and burnout.</w:t>
            </w:r>
          </w:p>
        </w:tc>
        <w:tc>
          <w:tcPr>
            <w:tcW w:w="1998" w:type="dxa"/>
          </w:tcPr>
          <w:p w14:paraId="545349A9" w14:textId="27EA641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(prison nurses)</w:t>
            </w:r>
          </w:p>
        </w:tc>
      </w:tr>
      <w:tr w:rsidR="00B31F3C" w:rsidRPr="00B31F3C" w14:paraId="7E781E51" w14:textId="77777777" w:rsidTr="00B31F3C">
        <w:tc>
          <w:tcPr>
            <w:tcW w:w="570" w:type="dxa"/>
            <w:vAlign w:val="center"/>
          </w:tcPr>
          <w:p w14:paraId="40EAF056" w14:textId="5627BD6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33</w:t>
            </w:r>
          </w:p>
        </w:tc>
        <w:tc>
          <w:tcPr>
            <w:tcW w:w="1647" w:type="dxa"/>
            <w:vAlign w:val="center"/>
          </w:tcPr>
          <w:p w14:paraId="1012DD20" w14:textId="0F42010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Lutz, A.</w:t>
            </w:r>
          </w:p>
        </w:tc>
        <w:tc>
          <w:tcPr>
            <w:tcW w:w="720" w:type="dxa"/>
            <w:vAlign w:val="center"/>
          </w:tcPr>
          <w:p w14:paraId="3EB9CBD9" w14:textId="722F60A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2008</w:t>
            </w:r>
          </w:p>
        </w:tc>
        <w:tc>
          <w:tcPr>
            <w:tcW w:w="3921" w:type="dxa"/>
            <w:vAlign w:val="center"/>
          </w:tcPr>
          <w:p w14:paraId="78CE18A6" w14:textId="1E9B176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Attention regulation and monitoring in meditation.</w:t>
            </w:r>
          </w:p>
        </w:tc>
        <w:tc>
          <w:tcPr>
            <w:tcW w:w="1998" w:type="dxa"/>
          </w:tcPr>
          <w:p w14:paraId="159489D3" w14:textId="660D99D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setting (military)</w:t>
            </w:r>
          </w:p>
        </w:tc>
      </w:tr>
      <w:tr w:rsidR="00B31F3C" w:rsidRPr="00B31F3C" w14:paraId="1D89B7E8" w14:textId="77777777" w:rsidTr="00B31F3C">
        <w:tc>
          <w:tcPr>
            <w:tcW w:w="570" w:type="dxa"/>
            <w:vAlign w:val="center"/>
          </w:tcPr>
          <w:p w14:paraId="6130123E" w14:textId="160F168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34</w:t>
            </w:r>
          </w:p>
        </w:tc>
        <w:tc>
          <w:tcPr>
            <w:tcW w:w="1647" w:type="dxa"/>
            <w:vAlign w:val="center"/>
          </w:tcPr>
          <w:p w14:paraId="0C38C871" w14:textId="3EDEC0D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Mahon, M. A.</w:t>
            </w:r>
          </w:p>
        </w:tc>
        <w:tc>
          <w:tcPr>
            <w:tcW w:w="720" w:type="dxa"/>
            <w:vAlign w:val="center"/>
          </w:tcPr>
          <w:p w14:paraId="796E4A73" w14:textId="02989E7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3921" w:type="dxa"/>
            <w:vAlign w:val="center"/>
          </w:tcPr>
          <w:p w14:paraId="172B0ED9" w14:textId="269279A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Nurses' perceived stress and compassion following a mindfulness meditation and self-compassion training.</w:t>
            </w:r>
          </w:p>
        </w:tc>
        <w:tc>
          <w:tcPr>
            <w:tcW w:w="1998" w:type="dxa"/>
          </w:tcPr>
          <w:p w14:paraId="69E5520D" w14:textId="32D4D49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(students)</w:t>
            </w:r>
          </w:p>
        </w:tc>
      </w:tr>
      <w:tr w:rsidR="00B31F3C" w:rsidRPr="00B31F3C" w14:paraId="32C30ACE" w14:textId="77777777" w:rsidTr="00B31F3C">
        <w:tc>
          <w:tcPr>
            <w:tcW w:w="570" w:type="dxa"/>
            <w:vAlign w:val="center"/>
          </w:tcPr>
          <w:p w14:paraId="47610A6F" w14:textId="2C55882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35</w:t>
            </w:r>
          </w:p>
        </w:tc>
        <w:tc>
          <w:tcPr>
            <w:tcW w:w="1647" w:type="dxa"/>
            <w:vAlign w:val="center"/>
          </w:tcPr>
          <w:p w14:paraId="70DA2547" w14:textId="2168E30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Maslach</w:t>
            </w:r>
          </w:p>
        </w:tc>
        <w:tc>
          <w:tcPr>
            <w:tcW w:w="720" w:type="dxa"/>
            <w:vAlign w:val="center"/>
          </w:tcPr>
          <w:p w14:paraId="7BD516A4" w14:textId="4FD9410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3921" w:type="dxa"/>
            <w:vAlign w:val="center"/>
          </w:tcPr>
          <w:p w14:paraId="38D2898A" w14:textId="5CA0951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Understanding the burnout experience: recent research and its implications for psychiatry.</w:t>
            </w:r>
          </w:p>
        </w:tc>
        <w:tc>
          <w:tcPr>
            <w:tcW w:w="1998" w:type="dxa"/>
          </w:tcPr>
          <w:p w14:paraId="7FF345A0" w14:textId="29ED1AE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 mindfulness intervention</w:t>
            </w:r>
          </w:p>
        </w:tc>
      </w:tr>
      <w:tr w:rsidR="00B31F3C" w:rsidRPr="00B31F3C" w14:paraId="15BEC2C7" w14:textId="77777777" w:rsidTr="00B31F3C">
        <w:tc>
          <w:tcPr>
            <w:tcW w:w="570" w:type="dxa"/>
            <w:vAlign w:val="center"/>
          </w:tcPr>
          <w:p w14:paraId="7F824817" w14:textId="48D0266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36</w:t>
            </w:r>
          </w:p>
        </w:tc>
        <w:tc>
          <w:tcPr>
            <w:tcW w:w="1647" w:type="dxa"/>
            <w:vAlign w:val="center"/>
          </w:tcPr>
          <w:p w14:paraId="44149098" w14:textId="178379C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Merlani</w:t>
            </w:r>
            <w:proofErr w:type="spellEnd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, P.</w:t>
            </w:r>
          </w:p>
        </w:tc>
        <w:tc>
          <w:tcPr>
            <w:tcW w:w="720" w:type="dxa"/>
            <w:vAlign w:val="center"/>
          </w:tcPr>
          <w:p w14:paraId="63FBE2F8" w14:textId="29E2AD0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921" w:type="dxa"/>
            <w:vAlign w:val="center"/>
          </w:tcPr>
          <w:p w14:paraId="513F366F" w14:textId="78144C5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Burnout in ICU caregivers: a multicenter study of factors associated to centers.</w:t>
            </w:r>
          </w:p>
        </w:tc>
        <w:tc>
          <w:tcPr>
            <w:tcW w:w="1998" w:type="dxa"/>
          </w:tcPr>
          <w:p w14:paraId="01182136" w14:textId="082E96B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(psychology trainees)</w:t>
            </w:r>
          </w:p>
        </w:tc>
      </w:tr>
      <w:tr w:rsidR="00B31F3C" w:rsidRPr="00B31F3C" w14:paraId="778CA288" w14:textId="77777777" w:rsidTr="00B31F3C">
        <w:tc>
          <w:tcPr>
            <w:tcW w:w="570" w:type="dxa"/>
            <w:vAlign w:val="center"/>
          </w:tcPr>
          <w:p w14:paraId="5242FB93" w14:textId="53BE498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37</w:t>
            </w:r>
          </w:p>
        </w:tc>
        <w:tc>
          <w:tcPr>
            <w:tcW w:w="1647" w:type="dxa"/>
            <w:vAlign w:val="center"/>
          </w:tcPr>
          <w:p w14:paraId="6EBA0CFB" w14:textId="3DC28AC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Montanari, K. M.</w:t>
            </w:r>
          </w:p>
        </w:tc>
        <w:tc>
          <w:tcPr>
            <w:tcW w:w="720" w:type="dxa"/>
            <w:vAlign w:val="center"/>
          </w:tcPr>
          <w:p w14:paraId="7290E1C8" w14:textId="6B533CB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3B32A560" w14:textId="734D812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Mindfulness: Assessing the feasibility of a pilot intervention to reduce stress and burnout.</w:t>
            </w:r>
          </w:p>
        </w:tc>
        <w:tc>
          <w:tcPr>
            <w:tcW w:w="1998" w:type="dxa"/>
          </w:tcPr>
          <w:p w14:paraId="20FF271F" w14:textId="7E57DEA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Conceptual article</w:t>
            </w:r>
          </w:p>
        </w:tc>
      </w:tr>
      <w:tr w:rsidR="00B31F3C" w:rsidRPr="00B31F3C" w14:paraId="31B7CC8E" w14:textId="77777777" w:rsidTr="00B31F3C">
        <w:tc>
          <w:tcPr>
            <w:tcW w:w="570" w:type="dxa"/>
            <w:vAlign w:val="center"/>
          </w:tcPr>
          <w:p w14:paraId="6944262D" w14:textId="3671266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38</w:t>
            </w:r>
          </w:p>
        </w:tc>
        <w:tc>
          <w:tcPr>
            <w:tcW w:w="1647" w:type="dxa"/>
            <w:vAlign w:val="center"/>
          </w:tcPr>
          <w:p w14:paraId="76798667" w14:textId="7F60065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Moskowitz, J. T.</w:t>
            </w:r>
          </w:p>
        </w:tc>
        <w:tc>
          <w:tcPr>
            <w:tcW w:w="720" w:type="dxa"/>
            <w:vAlign w:val="center"/>
          </w:tcPr>
          <w:p w14:paraId="2F261980" w14:textId="21DFFD5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3921" w:type="dxa"/>
            <w:vAlign w:val="center"/>
          </w:tcPr>
          <w:p w14:paraId="63AD158B" w14:textId="2FB0C37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 positive affect intervention for people experiencing health-related stress: Development and non-randomized pilot test.</w:t>
            </w:r>
          </w:p>
        </w:tc>
        <w:tc>
          <w:tcPr>
            <w:tcW w:w="1998" w:type="dxa"/>
          </w:tcPr>
          <w:p w14:paraId="022071BB" w14:textId="0C05FBD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(nursing students)</w:t>
            </w:r>
          </w:p>
        </w:tc>
      </w:tr>
      <w:tr w:rsidR="00B31F3C" w:rsidRPr="00B31F3C" w14:paraId="6CEE95BE" w14:textId="77777777" w:rsidTr="00B31F3C">
        <w:tc>
          <w:tcPr>
            <w:tcW w:w="570" w:type="dxa"/>
            <w:vAlign w:val="center"/>
          </w:tcPr>
          <w:p w14:paraId="732F3136" w14:textId="758CC89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39</w:t>
            </w:r>
          </w:p>
        </w:tc>
        <w:tc>
          <w:tcPr>
            <w:tcW w:w="1647" w:type="dxa"/>
            <w:vAlign w:val="center"/>
          </w:tcPr>
          <w:p w14:paraId="747FDC5A" w14:textId="27FD6E8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Moss, M.</w:t>
            </w:r>
          </w:p>
        </w:tc>
        <w:tc>
          <w:tcPr>
            <w:tcW w:w="720" w:type="dxa"/>
            <w:vAlign w:val="center"/>
          </w:tcPr>
          <w:p w14:paraId="68354CB9" w14:textId="4087166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3921" w:type="dxa"/>
            <w:vAlign w:val="center"/>
          </w:tcPr>
          <w:p w14:paraId="5FCD41ED" w14:textId="1972441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A critical care societies collaborative statement: burnout syndrome in critical care health-care professionals. </w:t>
            </w: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lastRenderedPageBreak/>
              <w:t>A call for action.</w:t>
            </w:r>
          </w:p>
        </w:tc>
        <w:tc>
          <w:tcPr>
            <w:tcW w:w="1998" w:type="dxa"/>
          </w:tcPr>
          <w:p w14:paraId="60671070" w14:textId="5C9B707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Wrong setting (long-term care)</w:t>
            </w:r>
          </w:p>
        </w:tc>
      </w:tr>
      <w:tr w:rsidR="00B31F3C" w:rsidRPr="00B31F3C" w14:paraId="74F283CD" w14:textId="77777777" w:rsidTr="00B31F3C">
        <w:tc>
          <w:tcPr>
            <w:tcW w:w="570" w:type="dxa"/>
            <w:vAlign w:val="center"/>
          </w:tcPr>
          <w:p w14:paraId="17F379EF" w14:textId="0E23CB5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40</w:t>
            </w:r>
          </w:p>
        </w:tc>
        <w:tc>
          <w:tcPr>
            <w:tcW w:w="1647" w:type="dxa"/>
            <w:vAlign w:val="center"/>
          </w:tcPr>
          <w:p w14:paraId="72998C7B" w14:textId="4FAA9FF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Murphy</w:t>
            </w:r>
          </w:p>
        </w:tc>
        <w:tc>
          <w:tcPr>
            <w:tcW w:w="720" w:type="dxa"/>
            <w:vAlign w:val="center"/>
          </w:tcPr>
          <w:p w14:paraId="07AF2F8A" w14:textId="5FC875E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3921" w:type="dxa"/>
            <w:vAlign w:val="center"/>
          </w:tcPr>
          <w:p w14:paraId="66BF877D" w14:textId="285F828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Mindfulness-based therapy in modern psychology: Convergence and divergence from early Buddhist thought.</w:t>
            </w:r>
          </w:p>
        </w:tc>
        <w:tc>
          <w:tcPr>
            <w:tcW w:w="1998" w:type="dxa"/>
          </w:tcPr>
          <w:p w14:paraId="5CBDB5C1" w14:textId="5235C39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profession (behavioral health)</w:t>
            </w:r>
          </w:p>
        </w:tc>
      </w:tr>
      <w:tr w:rsidR="00B31F3C" w:rsidRPr="00B31F3C" w14:paraId="0084EF97" w14:textId="77777777" w:rsidTr="00B31F3C">
        <w:tc>
          <w:tcPr>
            <w:tcW w:w="570" w:type="dxa"/>
            <w:vAlign w:val="center"/>
          </w:tcPr>
          <w:p w14:paraId="16B755BF" w14:textId="262ADD6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41</w:t>
            </w:r>
          </w:p>
        </w:tc>
        <w:tc>
          <w:tcPr>
            <w:tcW w:w="1647" w:type="dxa"/>
            <w:vAlign w:val="center"/>
          </w:tcPr>
          <w:p w14:paraId="1261470C" w14:textId="731F083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Myhren, H.</w:t>
            </w:r>
          </w:p>
        </w:tc>
        <w:tc>
          <w:tcPr>
            <w:tcW w:w="720" w:type="dxa"/>
            <w:vAlign w:val="center"/>
          </w:tcPr>
          <w:p w14:paraId="38EF55DA" w14:textId="088B5FBB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921" w:type="dxa"/>
            <w:vAlign w:val="center"/>
          </w:tcPr>
          <w:p w14:paraId="50BD5267" w14:textId="65E4477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Job satisfaction and burnout among intensive care unit nurses and physicians.</w:t>
            </w:r>
          </w:p>
        </w:tc>
        <w:tc>
          <w:tcPr>
            <w:tcW w:w="1998" w:type="dxa"/>
          </w:tcPr>
          <w:p w14:paraId="0A0F1AD4" w14:textId="739D738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No burnout outcome measured</w:t>
            </w:r>
          </w:p>
        </w:tc>
      </w:tr>
      <w:tr w:rsidR="00B31F3C" w:rsidRPr="00B31F3C" w14:paraId="5E90E01D" w14:textId="77777777" w:rsidTr="00B31F3C">
        <w:tc>
          <w:tcPr>
            <w:tcW w:w="570" w:type="dxa"/>
            <w:vAlign w:val="center"/>
          </w:tcPr>
          <w:p w14:paraId="06E82CA8" w14:textId="5486137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42</w:t>
            </w:r>
          </w:p>
        </w:tc>
        <w:tc>
          <w:tcPr>
            <w:tcW w:w="1647" w:type="dxa"/>
            <w:vAlign w:val="center"/>
          </w:tcPr>
          <w:p w14:paraId="1405D05F" w14:textId="0197C6A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Niksirat</w:t>
            </w:r>
            <w:proofErr w:type="spellEnd"/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, K. S.</w:t>
            </w:r>
          </w:p>
        </w:tc>
        <w:tc>
          <w:tcPr>
            <w:tcW w:w="720" w:type="dxa"/>
            <w:vAlign w:val="center"/>
          </w:tcPr>
          <w:p w14:paraId="3E17995A" w14:textId="36ADB82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2A62E2CF" w14:textId="417DCFA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Attention regulation framework: designing self-regulated mindfulness technologies.</w:t>
            </w:r>
          </w:p>
        </w:tc>
        <w:tc>
          <w:tcPr>
            <w:tcW w:w="1998" w:type="dxa"/>
          </w:tcPr>
          <w:p w14:paraId="2EA3D78C" w14:textId="7A6730E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(therapists)</w:t>
            </w:r>
          </w:p>
        </w:tc>
      </w:tr>
      <w:tr w:rsidR="00B31F3C" w:rsidRPr="00B31F3C" w14:paraId="592B10CD" w14:textId="77777777" w:rsidTr="00B31F3C">
        <w:tc>
          <w:tcPr>
            <w:tcW w:w="570" w:type="dxa"/>
            <w:vAlign w:val="center"/>
          </w:tcPr>
          <w:p w14:paraId="76F29299" w14:textId="2F776CB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43</w:t>
            </w:r>
          </w:p>
        </w:tc>
        <w:tc>
          <w:tcPr>
            <w:tcW w:w="1647" w:type="dxa"/>
            <w:vAlign w:val="center"/>
          </w:tcPr>
          <w:p w14:paraId="52EEDE28" w14:textId="12946D80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Raab, K.</w:t>
            </w:r>
          </w:p>
        </w:tc>
        <w:tc>
          <w:tcPr>
            <w:tcW w:w="720" w:type="dxa"/>
            <w:vAlign w:val="center"/>
          </w:tcPr>
          <w:p w14:paraId="30CD97FF" w14:textId="6339789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5A4CE7F4" w14:textId="2ED39EA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Mindfulness-based stress reduction and self-compassion among mental healthcare professionals: a pilot study.</w:t>
            </w:r>
          </w:p>
        </w:tc>
        <w:tc>
          <w:tcPr>
            <w:tcW w:w="1998" w:type="dxa"/>
          </w:tcPr>
          <w:p w14:paraId="536B5F12" w14:textId="63CB125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nursing specialty (palliative care)</w:t>
            </w:r>
          </w:p>
        </w:tc>
      </w:tr>
      <w:tr w:rsidR="00B31F3C" w:rsidRPr="00B31F3C" w14:paraId="6ECD12AC" w14:textId="77777777" w:rsidTr="00B31F3C">
        <w:tc>
          <w:tcPr>
            <w:tcW w:w="570" w:type="dxa"/>
            <w:vAlign w:val="center"/>
          </w:tcPr>
          <w:p w14:paraId="49759BBA" w14:textId="62F517E9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44</w:t>
            </w:r>
          </w:p>
        </w:tc>
        <w:tc>
          <w:tcPr>
            <w:tcW w:w="1647" w:type="dxa"/>
            <w:vAlign w:val="center"/>
          </w:tcPr>
          <w:p w14:paraId="3FE414D9" w14:textId="077970AA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Ray, S. L.</w:t>
            </w:r>
          </w:p>
        </w:tc>
        <w:tc>
          <w:tcPr>
            <w:tcW w:w="720" w:type="dxa"/>
            <w:vAlign w:val="center"/>
          </w:tcPr>
          <w:p w14:paraId="2C00A05A" w14:textId="58E3EBF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3921" w:type="dxa"/>
            <w:vAlign w:val="center"/>
          </w:tcPr>
          <w:p w14:paraId="2F14562B" w14:textId="3AE15EF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Compassion satisfaction, compassion fatigue, work life conditions, and burnout among frontline mental health care professionals.</w:t>
            </w:r>
          </w:p>
        </w:tc>
        <w:tc>
          <w:tcPr>
            <w:tcW w:w="1998" w:type="dxa"/>
          </w:tcPr>
          <w:p w14:paraId="3A3A6F50" w14:textId="008C3F8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Unclear ICU relevance</w:t>
            </w:r>
          </w:p>
        </w:tc>
      </w:tr>
      <w:tr w:rsidR="00B31F3C" w:rsidRPr="00B31F3C" w14:paraId="7DCA1FEB" w14:textId="77777777" w:rsidTr="00B31F3C">
        <w:tc>
          <w:tcPr>
            <w:tcW w:w="570" w:type="dxa"/>
            <w:vAlign w:val="center"/>
          </w:tcPr>
          <w:p w14:paraId="4C523CAE" w14:textId="6077442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45</w:t>
            </w:r>
          </w:p>
        </w:tc>
        <w:tc>
          <w:tcPr>
            <w:tcW w:w="1647" w:type="dxa"/>
            <w:vAlign w:val="center"/>
          </w:tcPr>
          <w:p w14:paraId="09EEC425" w14:textId="7306097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Rushton, C. H.</w:t>
            </w:r>
          </w:p>
        </w:tc>
        <w:tc>
          <w:tcPr>
            <w:tcW w:w="720" w:type="dxa"/>
            <w:vAlign w:val="center"/>
          </w:tcPr>
          <w:p w14:paraId="27E76642" w14:textId="49A525B7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3921" w:type="dxa"/>
            <w:vAlign w:val="center"/>
          </w:tcPr>
          <w:p w14:paraId="734AA8E5" w14:textId="5FA4CC73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Burnout and resilience among nurses practicing in high-intensity settings.</w:t>
            </w:r>
          </w:p>
        </w:tc>
        <w:tc>
          <w:tcPr>
            <w:tcW w:w="1998" w:type="dxa"/>
          </w:tcPr>
          <w:p w14:paraId="123E5EDE" w14:textId="1F6E9575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setting (non-ICU)</w:t>
            </w:r>
          </w:p>
        </w:tc>
      </w:tr>
      <w:tr w:rsidR="00B31F3C" w:rsidRPr="00B31F3C" w14:paraId="6ADDABD0" w14:textId="77777777" w:rsidTr="00B31F3C">
        <w:tc>
          <w:tcPr>
            <w:tcW w:w="570" w:type="dxa"/>
            <w:vAlign w:val="center"/>
          </w:tcPr>
          <w:p w14:paraId="4E378031" w14:textId="45FE119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46</w:t>
            </w:r>
          </w:p>
        </w:tc>
        <w:tc>
          <w:tcPr>
            <w:tcW w:w="1647" w:type="dxa"/>
            <w:vAlign w:val="center"/>
          </w:tcPr>
          <w:p w14:paraId="423DC186" w14:textId="504431F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Takahashi, T.</w:t>
            </w:r>
          </w:p>
        </w:tc>
        <w:tc>
          <w:tcPr>
            <w:tcW w:w="720" w:type="dxa"/>
            <w:vAlign w:val="center"/>
          </w:tcPr>
          <w:p w14:paraId="563616D5" w14:textId="633EAB6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7416CB75" w14:textId="7643396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Changes in depression and anxiety through mindfulness group therapy in Japan: The role of mindfulness and self-compassion as possible mediators.</w:t>
            </w:r>
          </w:p>
        </w:tc>
        <w:tc>
          <w:tcPr>
            <w:tcW w:w="1998" w:type="dxa"/>
          </w:tcPr>
          <w:p w14:paraId="29883ECB" w14:textId="70687AC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population (support staff)</w:t>
            </w:r>
          </w:p>
        </w:tc>
      </w:tr>
      <w:tr w:rsidR="00B31F3C" w:rsidRPr="00B31F3C" w14:paraId="50B73724" w14:textId="77777777" w:rsidTr="00B31F3C">
        <w:tc>
          <w:tcPr>
            <w:tcW w:w="570" w:type="dxa"/>
            <w:vAlign w:val="center"/>
          </w:tcPr>
          <w:p w14:paraId="551541FF" w14:textId="1140B7FC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47</w:t>
            </w:r>
          </w:p>
        </w:tc>
        <w:tc>
          <w:tcPr>
            <w:tcW w:w="1647" w:type="dxa"/>
            <w:vAlign w:val="center"/>
          </w:tcPr>
          <w:p w14:paraId="2B91C228" w14:textId="0BFD34B4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Wells-English, D.</w:t>
            </w:r>
          </w:p>
        </w:tc>
        <w:tc>
          <w:tcPr>
            <w:tcW w:w="720" w:type="dxa"/>
            <w:vAlign w:val="center"/>
          </w:tcPr>
          <w:p w14:paraId="11D24F4D" w14:textId="0BDB979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3921" w:type="dxa"/>
            <w:vAlign w:val="center"/>
          </w:tcPr>
          <w:p w14:paraId="4C38FD7C" w14:textId="02541AAF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Compassion fatigue and satisfaction: Influence on turnover among oncology nurses at an urban cancer center.</w:t>
            </w:r>
          </w:p>
        </w:tc>
        <w:tc>
          <w:tcPr>
            <w:tcW w:w="1998" w:type="dxa"/>
          </w:tcPr>
          <w:p w14:paraId="416166F2" w14:textId="733BF2E2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setting (oncology, not ICU)</w:t>
            </w:r>
          </w:p>
        </w:tc>
      </w:tr>
      <w:tr w:rsidR="00B31F3C" w:rsidRPr="00B31F3C" w14:paraId="7CDA3591" w14:textId="77777777" w:rsidTr="00B31F3C">
        <w:tc>
          <w:tcPr>
            <w:tcW w:w="570" w:type="dxa"/>
            <w:vAlign w:val="center"/>
          </w:tcPr>
          <w:p w14:paraId="1FCB4921" w14:textId="5711552D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48</w:t>
            </w:r>
          </w:p>
        </w:tc>
        <w:tc>
          <w:tcPr>
            <w:tcW w:w="1647" w:type="dxa"/>
            <w:vAlign w:val="center"/>
          </w:tcPr>
          <w:p w14:paraId="54C143CA" w14:textId="6F906B56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Xie, Z.</w:t>
            </w:r>
          </w:p>
        </w:tc>
        <w:tc>
          <w:tcPr>
            <w:tcW w:w="720" w:type="dxa"/>
            <w:vAlign w:val="center"/>
          </w:tcPr>
          <w:p w14:paraId="15527D31" w14:textId="1272B231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3921" w:type="dxa"/>
            <w:vAlign w:val="center"/>
          </w:tcPr>
          <w:p w14:paraId="18998E5B" w14:textId="0E7EE968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Nurse burnout and its association with occupational stress in a cross and sectional study in Shanghai.</w:t>
            </w:r>
          </w:p>
        </w:tc>
        <w:tc>
          <w:tcPr>
            <w:tcW w:w="1998" w:type="dxa"/>
          </w:tcPr>
          <w:p w14:paraId="55F6EC75" w14:textId="5DE1B99E" w:rsidR="00B31F3C" w:rsidRPr="00B31F3C" w:rsidRDefault="00B31F3C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Wrong professional setting (military nurses)</w:t>
            </w:r>
          </w:p>
        </w:tc>
      </w:tr>
      <w:tr w:rsidR="00D70D01" w:rsidRPr="00B31F3C" w14:paraId="04A02EBA" w14:textId="77777777" w:rsidTr="00B31F3C">
        <w:tc>
          <w:tcPr>
            <w:tcW w:w="570" w:type="dxa"/>
            <w:vAlign w:val="center"/>
          </w:tcPr>
          <w:p w14:paraId="5A45FF8C" w14:textId="6FC55996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49</w:t>
            </w:r>
          </w:p>
        </w:tc>
        <w:tc>
          <w:tcPr>
            <w:tcW w:w="1647" w:type="dxa"/>
            <w:vAlign w:val="center"/>
          </w:tcPr>
          <w:p w14:paraId="4A699213" w14:textId="5FFEFC11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Kuza, C.</w:t>
            </w:r>
          </w:p>
        </w:tc>
        <w:tc>
          <w:tcPr>
            <w:tcW w:w="720" w:type="dxa"/>
            <w:vAlign w:val="center"/>
          </w:tcPr>
          <w:p w14:paraId="4F15B22D" w14:textId="5CA48E24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2018</w:t>
            </w:r>
          </w:p>
        </w:tc>
        <w:tc>
          <w:tcPr>
            <w:tcW w:w="3921" w:type="dxa"/>
            <w:vAlign w:val="center"/>
          </w:tcPr>
          <w:p w14:paraId="0E6148EF" w14:textId="532200A0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Burnout among critical care nurses and the role of ICU telemedicine. University of Pittsburgh.</w:t>
            </w:r>
          </w:p>
        </w:tc>
        <w:tc>
          <w:tcPr>
            <w:tcW w:w="1998" w:type="dxa"/>
            <w:vAlign w:val="center"/>
          </w:tcPr>
          <w:p w14:paraId="4537B178" w14:textId="39F5EB96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Dissertation, not peer-reviewed study</w:t>
            </w:r>
          </w:p>
        </w:tc>
      </w:tr>
      <w:tr w:rsidR="00D70D01" w:rsidRPr="00B31F3C" w14:paraId="6C66AE6A" w14:textId="77777777" w:rsidTr="00B31F3C">
        <w:tc>
          <w:tcPr>
            <w:tcW w:w="570" w:type="dxa"/>
            <w:vAlign w:val="center"/>
          </w:tcPr>
          <w:p w14:paraId="102D38CA" w14:textId="14B80978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50</w:t>
            </w:r>
          </w:p>
        </w:tc>
        <w:tc>
          <w:tcPr>
            <w:tcW w:w="1647" w:type="dxa"/>
            <w:vAlign w:val="center"/>
          </w:tcPr>
          <w:p w14:paraId="31E85F19" w14:textId="52790FA8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McCormack, N. &amp; Cotter, C.</w:t>
            </w:r>
          </w:p>
        </w:tc>
        <w:tc>
          <w:tcPr>
            <w:tcW w:w="720" w:type="dxa"/>
            <w:vAlign w:val="center"/>
          </w:tcPr>
          <w:p w14:paraId="3A950106" w14:textId="6DF9BD94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2013</w:t>
            </w:r>
          </w:p>
        </w:tc>
        <w:tc>
          <w:tcPr>
            <w:tcW w:w="3921" w:type="dxa"/>
            <w:vAlign w:val="center"/>
          </w:tcPr>
          <w:p w14:paraId="01550CD7" w14:textId="6B880260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Managing burnout in the workplace: A guide for information professionals. Elsevier.</w:t>
            </w:r>
          </w:p>
        </w:tc>
        <w:tc>
          <w:tcPr>
            <w:tcW w:w="1998" w:type="dxa"/>
            <w:vAlign w:val="center"/>
          </w:tcPr>
          <w:p w14:paraId="36DA366C" w14:textId="674BC8A5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Book, not an empirical study</w:t>
            </w:r>
          </w:p>
        </w:tc>
      </w:tr>
      <w:tr w:rsidR="00D70D01" w:rsidRPr="00B31F3C" w14:paraId="04282C4C" w14:textId="77777777" w:rsidTr="00B31F3C">
        <w:tc>
          <w:tcPr>
            <w:tcW w:w="570" w:type="dxa"/>
            <w:vAlign w:val="center"/>
          </w:tcPr>
          <w:p w14:paraId="3A3E145D" w14:textId="5E3089C1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51</w:t>
            </w:r>
          </w:p>
        </w:tc>
        <w:tc>
          <w:tcPr>
            <w:tcW w:w="1647" w:type="dxa"/>
            <w:vAlign w:val="center"/>
          </w:tcPr>
          <w:p w14:paraId="7AA0175D" w14:textId="55B6EAF3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Schmidt, S.</w:t>
            </w:r>
          </w:p>
        </w:tc>
        <w:tc>
          <w:tcPr>
            <w:tcW w:w="720" w:type="dxa"/>
            <w:vAlign w:val="center"/>
          </w:tcPr>
          <w:p w14:paraId="6AAD33FB" w14:textId="3D76B025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2011</w:t>
            </w:r>
          </w:p>
        </w:tc>
        <w:tc>
          <w:tcPr>
            <w:tcW w:w="3921" w:type="dxa"/>
            <w:vAlign w:val="center"/>
          </w:tcPr>
          <w:p w14:paraId="11B0254A" w14:textId="5A9482FA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Mindfulness in east and west–is it the same? In: Neuroscience, Consciousness and Spirituality. Springer.</w:t>
            </w:r>
          </w:p>
        </w:tc>
        <w:tc>
          <w:tcPr>
            <w:tcW w:w="1998" w:type="dxa"/>
            <w:vAlign w:val="center"/>
          </w:tcPr>
          <w:p w14:paraId="2D933A16" w14:textId="103A55D8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Book chapter, conceptual only</w:t>
            </w:r>
          </w:p>
        </w:tc>
      </w:tr>
      <w:tr w:rsidR="00D70D01" w:rsidRPr="00B31F3C" w14:paraId="744AF442" w14:textId="77777777" w:rsidTr="00B31F3C">
        <w:tc>
          <w:tcPr>
            <w:tcW w:w="570" w:type="dxa"/>
            <w:vAlign w:val="center"/>
          </w:tcPr>
          <w:p w14:paraId="14380BF8" w14:textId="2D71FD97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52</w:t>
            </w:r>
          </w:p>
        </w:tc>
        <w:tc>
          <w:tcPr>
            <w:tcW w:w="1647" w:type="dxa"/>
            <w:vAlign w:val="center"/>
          </w:tcPr>
          <w:p w14:paraId="452FF0F3" w14:textId="38C6BA31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Williams, J. M. &amp; Kabat-Zinn, J.</w:t>
            </w:r>
          </w:p>
        </w:tc>
        <w:tc>
          <w:tcPr>
            <w:tcW w:w="720" w:type="dxa"/>
            <w:vAlign w:val="center"/>
          </w:tcPr>
          <w:p w14:paraId="5B3B7B88" w14:textId="0074AF44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2013</w:t>
            </w:r>
          </w:p>
        </w:tc>
        <w:tc>
          <w:tcPr>
            <w:tcW w:w="3921" w:type="dxa"/>
            <w:vAlign w:val="center"/>
          </w:tcPr>
          <w:p w14:paraId="13FF07C5" w14:textId="68C81FFF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Mindfulness: Diverse perspectives on its meaning, origins and applications. Routledge.</w:t>
            </w:r>
          </w:p>
        </w:tc>
        <w:tc>
          <w:tcPr>
            <w:tcW w:w="1998" w:type="dxa"/>
            <w:vAlign w:val="center"/>
          </w:tcPr>
          <w:p w14:paraId="39D9D19B" w14:textId="024533C7" w:rsidR="00D70D01" w:rsidRPr="00B31F3C" w:rsidRDefault="00D70D01" w:rsidP="00B31F3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31F3C">
              <w:rPr>
                <w:rFonts w:asciiTheme="majorBidi" w:hAnsiTheme="majorBidi" w:cstheme="majorBidi"/>
                <w:sz w:val="24"/>
                <w:szCs w:val="24"/>
              </w:rPr>
              <w:t>Edited volume, theoretical framework only</w:t>
            </w:r>
          </w:p>
        </w:tc>
      </w:tr>
    </w:tbl>
    <w:p w14:paraId="7BB06E4F" w14:textId="77777777" w:rsidR="00EE5E21" w:rsidRPr="00B31F3C" w:rsidRDefault="00EE5E21" w:rsidP="00B31F3C">
      <w:pPr>
        <w:rPr>
          <w:rFonts w:asciiTheme="majorBidi" w:hAnsiTheme="majorBidi" w:cstheme="majorBidi"/>
          <w:sz w:val="24"/>
          <w:szCs w:val="24"/>
        </w:rPr>
      </w:pPr>
    </w:p>
    <w:sectPr w:rsidR="00EE5E21" w:rsidRPr="00B31F3C" w:rsidSect="001805ED">
      <w:pgSz w:w="12240" w:h="15840"/>
      <w:pgMar w:top="1440" w:right="1800" w:bottom="153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3523031">
    <w:abstractNumId w:val="8"/>
  </w:num>
  <w:num w:numId="2" w16cid:durableId="1372416618">
    <w:abstractNumId w:val="6"/>
  </w:num>
  <w:num w:numId="3" w16cid:durableId="2107651772">
    <w:abstractNumId w:val="5"/>
  </w:num>
  <w:num w:numId="4" w16cid:durableId="979190573">
    <w:abstractNumId w:val="4"/>
  </w:num>
  <w:num w:numId="5" w16cid:durableId="1586382268">
    <w:abstractNumId w:val="7"/>
  </w:num>
  <w:num w:numId="6" w16cid:durableId="2048750255">
    <w:abstractNumId w:val="3"/>
  </w:num>
  <w:num w:numId="7" w16cid:durableId="1927642308">
    <w:abstractNumId w:val="2"/>
  </w:num>
  <w:num w:numId="8" w16cid:durableId="864363026">
    <w:abstractNumId w:val="1"/>
  </w:num>
  <w:num w:numId="9" w16cid:durableId="190737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805ED"/>
    <w:rsid w:val="0029639D"/>
    <w:rsid w:val="00326F90"/>
    <w:rsid w:val="00477507"/>
    <w:rsid w:val="00AA1D8D"/>
    <w:rsid w:val="00B31F3C"/>
    <w:rsid w:val="00B47730"/>
    <w:rsid w:val="00CB0664"/>
    <w:rsid w:val="00D70D01"/>
    <w:rsid w:val="00EE5E2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CA09F7"/>
  <w14:defaultImageDpi w14:val="300"/>
  <w15:docId w15:val="{925AE8AC-614B-4E25-8B7F-C0F138A9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Dr. Marvel De Guzman</cp:lastModifiedBy>
  <cp:revision>5</cp:revision>
  <cp:lastPrinted>2025-06-24T08:53:00Z</cp:lastPrinted>
  <dcterms:created xsi:type="dcterms:W3CDTF">2013-12-23T23:15:00Z</dcterms:created>
  <dcterms:modified xsi:type="dcterms:W3CDTF">2025-06-24T09:38:00Z</dcterms:modified>
  <cp:category/>
</cp:coreProperties>
</file>