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2252" w14:textId="77777777" w:rsidR="001518C7" w:rsidRPr="0034763D" w:rsidRDefault="001518C7" w:rsidP="001518C7">
      <w:pPr>
        <w:pStyle w:val="Overskrift3"/>
        <w:rPr>
          <w:rFonts w:ascii="Arial" w:hAnsi="Arial" w:cs="Arial"/>
          <w:sz w:val="22"/>
          <w:szCs w:val="22"/>
        </w:rPr>
      </w:pPr>
      <w:r w:rsidRPr="0034763D">
        <w:rPr>
          <w:rFonts w:ascii="Arial" w:hAnsi="Arial" w:cs="Arial"/>
          <w:sz w:val="22"/>
          <w:szCs w:val="22"/>
        </w:rPr>
        <w:t>Appendix I: Search strategy for Medline</w:t>
      </w:r>
    </w:p>
    <w:p w14:paraId="2BB59CCD" w14:textId="77777777" w:rsidR="001518C7" w:rsidRPr="0034763D" w:rsidRDefault="001518C7" w:rsidP="001518C7">
      <w:pPr>
        <w:pStyle w:val="Overskrift3"/>
        <w:rPr>
          <w:rFonts w:ascii="Arial" w:eastAsia="Arial Unicode MS" w:hAnsi="Arial" w:cs="Arial"/>
          <w:color w:val="000000" w:themeColor="text1"/>
          <w:sz w:val="22"/>
          <w:szCs w:val="22"/>
        </w:rPr>
      </w:pP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 xml:space="preserve">Database: Ovid MEDLINE(R) and </w:t>
      </w:r>
      <w:proofErr w:type="spellStart"/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Epub</w:t>
      </w:r>
      <w:proofErr w:type="spellEnd"/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 xml:space="preserve"> Ahead of Print, In-Process, In-Data-Review &amp; Other Non-Indexed Citations and Daily &lt;1946 to June 15, 2023&gt;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 xml:space="preserve">Search Strategy: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1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  Faculty, Nursing/ (10826)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2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  exp Education, Nursing/ (89302)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3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  ((nurse or nursing or nurses) 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adj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 (staff or teach* or 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facult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* or 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educat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* or training or 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practition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*)).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ti,ab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. (54441)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4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  or/1-3 (126742)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5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  exp COVID-19/ (228248)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6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  SARS-CoV-2/ (155105)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7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  (covid-19 or covid next 19).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ti,ab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. (307181)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8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  Pandemics/ (115443)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9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  exp Coronavirus Infections/ (239797)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10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  ((COVID 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adj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 "19") or COVID-19 or COVID19).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ti,ab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. (308086)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11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  exp Coronavirus/ (168900)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12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  Coronavirus 229E, Human/ (390)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13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  (Coronavirus* or (corona 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adj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 virus*)).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ti,ab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. (123430)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14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  exp 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Pneumovirus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 Infections/ (8815)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15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  (Pneumonia 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adj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 virus*).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ti,ab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. (339)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16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  (COVID or NCOV or 2019NCOV or CORONAVIRINAE).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ti,ab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. (313286)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17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  Severe Acute Respiratory Syndrome/ (5734)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18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  (("19" or "2019") adj2 (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epidem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* or epidemy or epidemic* or 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pandem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*)).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ti,ab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. (129862)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  <w:lang w:val="en-GB"/>
        </w:rPr>
        <w:t>19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  (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sars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cov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 2 or sars2 or sarscov2 or sarscov-2 or 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cov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 2019 or 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sars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 coronavirus 2 or 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sars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 corona virus 2 or sars-cov-2).</w:t>
      </w:r>
      <w:proofErr w:type="spellStart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>ti,ab</w:t>
      </w:r>
      <w:proofErr w:type="spellEnd"/>
      <w:r w:rsidRPr="0034763D">
        <w:rPr>
          <w:rFonts w:ascii="Arial" w:eastAsia="Arial Unicode MS" w:hAnsi="Arial" w:cs="Arial"/>
          <w:color w:val="000000" w:themeColor="text1"/>
          <w:sz w:val="22"/>
          <w:szCs w:val="22"/>
          <w:lang w:val="en-GB"/>
        </w:rPr>
        <w:t xml:space="preserve">.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</w:rPr>
        <w:t xml:space="preserve">(104447)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</w:rPr>
        <w:t>20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</w:rPr>
        <w:t xml:space="preserve">  or/5-19 (398152) 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</w:rPr>
        <w:br/>
      </w:r>
      <w:r w:rsidRPr="0034763D">
        <w:rPr>
          <w:rFonts w:ascii="Arial" w:eastAsia="Arial Unicode MS" w:hAnsi="Arial" w:cs="Arial"/>
          <w:b/>
          <w:color w:val="000000" w:themeColor="text1"/>
          <w:sz w:val="22"/>
          <w:szCs w:val="22"/>
        </w:rPr>
        <w:t>21</w:t>
      </w:r>
      <w:r w:rsidRPr="0034763D">
        <w:rPr>
          <w:rFonts w:ascii="Arial" w:eastAsia="Arial Unicode MS" w:hAnsi="Arial" w:cs="Arial"/>
          <w:color w:val="000000" w:themeColor="text1"/>
          <w:sz w:val="22"/>
          <w:szCs w:val="22"/>
        </w:rPr>
        <w:t>  4 and 20 (1708)</w:t>
      </w:r>
    </w:p>
    <w:p w14:paraId="2674E91E" w14:textId="77777777" w:rsidR="00823B3B" w:rsidRDefault="00823B3B">
      <w:pPr>
        <w:rPr>
          <w:lang w:val="nb-NO"/>
        </w:rPr>
      </w:pPr>
    </w:p>
    <w:p w14:paraId="4445F0D8" w14:textId="77777777" w:rsidR="00EB6E7B" w:rsidRPr="00EB6E7B" w:rsidRDefault="00EB6E7B">
      <w:pPr>
        <w:rPr>
          <w:lang w:val="nb-NO"/>
        </w:rPr>
      </w:pPr>
    </w:p>
    <w:sectPr w:rsidR="00EB6E7B" w:rsidRPr="00EB6E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42"/>
    <w:rsid w:val="001518C7"/>
    <w:rsid w:val="006E0D18"/>
    <w:rsid w:val="00823B3B"/>
    <w:rsid w:val="00D54942"/>
    <w:rsid w:val="00E932E3"/>
    <w:rsid w:val="00EB6E7B"/>
    <w:rsid w:val="00FE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758D7"/>
  <w15:chartTrackingRefBased/>
  <w15:docId w15:val="{8CC96E83-F2B4-4865-B2BA-E3E407AA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54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54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549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549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549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549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549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549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549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549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549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549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5494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5494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5494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5494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5494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5494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549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54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549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549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54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5494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5494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5494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549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5494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549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ec81f12-6286-4550-8911-f446fcdafa1f}" enabled="0" method="" siteId="{fec81f12-6286-4550-8911-f446fcdafa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Marie Thon Aamodt</dc:creator>
  <cp:keywords/>
  <dc:description/>
  <cp:lastModifiedBy>Ina Marie Thon Aamodt</cp:lastModifiedBy>
  <cp:revision>4</cp:revision>
  <dcterms:created xsi:type="dcterms:W3CDTF">2025-04-16T15:02:00Z</dcterms:created>
  <dcterms:modified xsi:type="dcterms:W3CDTF">2025-04-16T15:06:00Z</dcterms:modified>
</cp:coreProperties>
</file>