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D889B" w14:textId="77777777" w:rsidR="008C3AE9" w:rsidRPr="00944F5C" w:rsidRDefault="008C3AE9" w:rsidP="008C3AE9">
      <w:pPr>
        <w:rPr>
          <w:rFonts w:ascii="Calibri" w:eastAsia="Calibri" w:hAnsi="Calibri" w:cs="Calibri"/>
          <w:b/>
          <w:sz w:val="20"/>
          <w:szCs w:val="20"/>
          <w:lang w:eastAsia="es-ES"/>
        </w:rPr>
      </w:pPr>
      <w:r w:rsidRPr="00944F5C">
        <w:rPr>
          <w:rFonts w:ascii="Calibri" w:eastAsia="Calibri" w:hAnsi="Calibri" w:cs="Calibri"/>
          <w:b/>
          <w:sz w:val="20"/>
          <w:szCs w:val="20"/>
          <w:lang w:eastAsia="es-ES"/>
        </w:rPr>
        <w:t>Keywords for search strategy</w:t>
      </w:r>
    </w:p>
    <w:p w14:paraId="48BE794D" w14:textId="77777777" w:rsidR="008C3AE9" w:rsidRPr="00944F5C" w:rsidRDefault="008C3AE9" w:rsidP="008C3AE9">
      <w:pPr>
        <w:rPr>
          <w:rFonts w:ascii="Calibri" w:eastAsia="Calibri" w:hAnsi="Calibri" w:cs="Calibri"/>
          <w:sz w:val="20"/>
          <w:szCs w:val="20"/>
          <w:lang w:eastAsia="es-ES"/>
        </w:rPr>
      </w:pPr>
    </w:p>
    <w:tbl>
      <w:tblPr>
        <w:tblW w:w="5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2831"/>
      </w:tblGrid>
      <w:tr w:rsidR="008C3AE9" w:rsidRPr="00944F5C" w14:paraId="30E170A3" w14:textId="77777777" w:rsidTr="00E64EF6">
        <w:trPr>
          <w:tblHeader/>
        </w:trPr>
        <w:tc>
          <w:tcPr>
            <w:tcW w:w="2831" w:type="dxa"/>
          </w:tcPr>
          <w:p w14:paraId="4E405464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b/>
                <w:sz w:val="20"/>
                <w:szCs w:val="20"/>
                <w:lang w:eastAsia="es-ES"/>
              </w:rPr>
              <w:t xml:space="preserve">Keywords MESH /Cinahl </w:t>
            </w:r>
          </w:p>
        </w:tc>
        <w:tc>
          <w:tcPr>
            <w:tcW w:w="2831" w:type="dxa"/>
          </w:tcPr>
          <w:p w14:paraId="14F25CDE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b/>
                <w:sz w:val="20"/>
                <w:szCs w:val="20"/>
                <w:lang w:eastAsia="es-ES"/>
              </w:rPr>
              <w:t>DECS</w:t>
            </w:r>
          </w:p>
        </w:tc>
      </w:tr>
      <w:tr w:rsidR="008C3AE9" w:rsidRPr="00944F5C" w14:paraId="0DF58217" w14:textId="77777777" w:rsidTr="00E64EF6">
        <w:trPr>
          <w:tblHeader/>
        </w:trPr>
        <w:tc>
          <w:tcPr>
            <w:tcW w:w="2831" w:type="dxa"/>
          </w:tcPr>
          <w:p w14:paraId="53AAFBB3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Hospital*</w:t>
            </w:r>
          </w:p>
        </w:tc>
        <w:tc>
          <w:tcPr>
            <w:tcW w:w="2831" w:type="dxa"/>
          </w:tcPr>
          <w:p w14:paraId="6186DDBD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Hospital*</w:t>
            </w:r>
          </w:p>
        </w:tc>
      </w:tr>
      <w:tr w:rsidR="008C3AE9" w:rsidRPr="00944F5C" w14:paraId="6259292A" w14:textId="77777777" w:rsidTr="00E64EF6">
        <w:trPr>
          <w:tblHeader/>
        </w:trPr>
        <w:tc>
          <w:tcPr>
            <w:tcW w:w="2831" w:type="dxa"/>
          </w:tcPr>
          <w:p w14:paraId="1E8C6B73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Management</w:t>
            </w:r>
          </w:p>
        </w:tc>
        <w:tc>
          <w:tcPr>
            <w:tcW w:w="2831" w:type="dxa"/>
          </w:tcPr>
          <w:p w14:paraId="0C02CC02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Gestión</w:t>
            </w:r>
          </w:p>
        </w:tc>
      </w:tr>
      <w:tr w:rsidR="008C3AE9" w:rsidRPr="00944F5C" w14:paraId="49619BB2" w14:textId="77777777" w:rsidTr="00E64EF6">
        <w:trPr>
          <w:tblHeader/>
        </w:trPr>
        <w:tc>
          <w:tcPr>
            <w:tcW w:w="2831" w:type="dxa"/>
          </w:tcPr>
          <w:p w14:paraId="118D1231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Nursing staff</w:t>
            </w:r>
          </w:p>
        </w:tc>
        <w:tc>
          <w:tcPr>
            <w:tcW w:w="2831" w:type="dxa"/>
          </w:tcPr>
          <w:p w14:paraId="6BFFA4C9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Personal de Enfermería</w:t>
            </w:r>
          </w:p>
        </w:tc>
      </w:tr>
      <w:tr w:rsidR="008C3AE9" w:rsidRPr="00944F5C" w14:paraId="5FC14DEF" w14:textId="77777777" w:rsidTr="00E64EF6">
        <w:trPr>
          <w:tblHeader/>
        </w:trPr>
        <w:tc>
          <w:tcPr>
            <w:tcW w:w="2831" w:type="dxa"/>
          </w:tcPr>
          <w:p w14:paraId="409ECC10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Nurse*</w:t>
            </w:r>
          </w:p>
        </w:tc>
        <w:tc>
          <w:tcPr>
            <w:tcW w:w="2831" w:type="dxa"/>
          </w:tcPr>
          <w:p w14:paraId="270757D5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Enfermera*</w:t>
            </w:r>
          </w:p>
        </w:tc>
      </w:tr>
      <w:tr w:rsidR="008C3AE9" w:rsidRPr="00944F5C" w14:paraId="118B6B39" w14:textId="77777777" w:rsidTr="00E64EF6">
        <w:trPr>
          <w:tblHeader/>
        </w:trPr>
        <w:tc>
          <w:tcPr>
            <w:tcW w:w="2831" w:type="dxa"/>
          </w:tcPr>
          <w:p w14:paraId="15D7B593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Turnover</w:t>
            </w:r>
          </w:p>
        </w:tc>
        <w:tc>
          <w:tcPr>
            <w:tcW w:w="2831" w:type="dxa"/>
          </w:tcPr>
          <w:p w14:paraId="0F5D8386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Rotación</w:t>
            </w:r>
          </w:p>
        </w:tc>
      </w:tr>
      <w:tr w:rsidR="008C3AE9" w:rsidRPr="00944F5C" w14:paraId="7133C806" w14:textId="77777777" w:rsidTr="00E64EF6">
        <w:trPr>
          <w:tblHeader/>
        </w:trPr>
        <w:tc>
          <w:tcPr>
            <w:tcW w:w="2831" w:type="dxa"/>
          </w:tcPr>
          <w:p w14:paraId="2C9D1E62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Intention</w:t>
            </w:r>
          </w:p>
        </w:tc>
        <w:tc>
          <w:tcPr>
            <w:tcW w:w="2831" w:type="dxa"/>
          </w:tcPr>
          <w:p w14:paraId="22A363AE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Intención de rotación</w:t>
            </w:r>
          </w:p>
        </w:tc>
      </w:tr>
      <w:tr w:rsidR="008C3AE9" w:rsidRPr="00944F5C" w14:paraId="5794AC05" w14:textId="77777777" w:rsidTr="00E64EF6">
        <w:trPr>
          <w:tblHeader/>
        </w:trPr>
        <w:tc>
          <w:tcPr>
            <w:tcW w:w="2831" w:type="dxa"/>
          </w:tcPr>
          <w:p w14:paraId="6A8D88C3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Intention to leave</w:t>
            </w:r>
          </w:p>
        </w:tc>
        <w:tc>
          <w:tcPr>
            <w:tcW w:w="2831" w:type="dxa"/>
          </w:tcPr>
          <w:p w14:paraId="52C480F9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 xml:space="preserve">Intención de abandonar </w:t>
            </w:r>
          </w:p>
        </w:tc>
      </w:tr>
      <w:tr w:rsidR="008C3AE9" w:rsidRPr="00944F5C" w14:paraId="699F23BF" w14:textId="77777777" w:rsidTr="00E64EF6">
        <w:trPr>
          <w:tblHeader/>
        </w:trPr>
        <w:tc>
          <w:tcPr>
            <w:tcW w:w="2831" w:type="dxa"/>
          </w:tcPr>
          <w:p w14:paraId="7D98144E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Nursing</w:t>
            </w:r>
          </w:p>
        </w:tc>
        <w:tc>
          <w:tcPr>
            <w:tcW w:w="2831" w:type="dxa"/>
          </w:tcPr>
          <w:p w14:paraId="4E4FE208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Enfermería</w:t>
            </w:r>
          </w:p>
        </w:tc>
      </w:tr>
      <w:tr w:rsidR="008C3AE9" w:rsidRPr="00944F5C" w14:paraId="1C0EAD39" w14:textId="77777777" w:rsidTr="00E64EF6">
        <w:trPr>
          <w:tblHeader/>
        </w:trPr>
        <w:tc>
          <w:tcPr>
            <w:tcW w:w="2831" w:type="dxa"/>
          </w:tcPr>
          <w:p w14:paraId="192B443C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Leadership styles</w:t>
            </w:r>
          </w:p>
        </w:tc>
        <w:tc>
          <w:tcPr>
            <w:tcW w:w="2831" w:type="dxa"/>
          </w:tcPr>
          <w:p w14:paraId="2BE57037" w14:textId="77777777" w:rsidR="008C3AE9" w:rsidRPr="00944F5C" w:rsidRDefault="008C3AE9" w:rsidP="00E64EF6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s-ES"/>
              </w:rPr>
            </w:pPr>
            <w:r w:rsidRPr="00944F5C">
              <w:rPr>
                <w:rFonts w:ascii="Calibri" w:eastAsia="Calibri" w:hAnsi="Calibri" w:cs="Calibri"/>
                <w:sz w:val="20"/>
                <w:szCs w:val="20"/>
                <w:lang w:eastAsia="es-ES"/>
              </w:rPr>
              <w:t>Estilos de liderazgo</w:t>
            </w:r>
          </w:p>
        </w:tc>
      </w:tr>
    </w:tbl>
    <w:p w14:paraId="7A1822DE" w14:textId="77777777" w:rsidR="008C3AE9" w:rsidRPr="00944F5C" w:rsidRDefault="008C3AE9" w:rsidP="008C3AE9">
      <w:pPr>
        <w:spacing w:line="360" w:lineRule="auto"/>
        <w:jc w:val="both"/>
        <w:rPr>
          <w:rFonts w:ascii="Calibri" w:eastAsia="Calibri" w:hAnsi="Calibri" w:cs="Calibri"/>
          <w:sz w:val="20"/>
          <w:szCs w:val="20"/>
          <w:lang w:eastAsia="es-ES"/>
        </w:rPr>
      </w:pPr>
    </w:p>
    <w:p w14:paraId="59EC47DB" w14:textId="77777777" w:rsidR="008C3AE9" w:rsidRDefault="008C3AE9">
      <w:pPr>
        <w:rPr>
          <w:b/>
          <w:bCs/>
          <w:sz w:val="20"/>
          <w:szCs w:val="20"/>
          <w:lang w:val="en-GB"/>
        </w:rPr>
      </w:pPr>
    </w:p>
    <w:p w14:paraId="74C0040C" w14:textId="64FD066C" w:rsidR="00D31B49" w:rsidRPr="00E65734" w:rsidRDefault="0002090A">
      <w:pPr>
        <w:rPr>
          <w:b/>
          <w:bCs/>
          <w:sz w:val="20"/>
          <w:szCs w:val="20"/>
          <w:lang w:val="en-GB"/>
        </w:rPr>
      </w:pPr>
      <w:r w:rsidRPr="00E65734">
        <w:rPr>
          <w:b/>
          <w:bCs/>
          <w:sz w:val="20"/>
          <w:szCs w:val="20"/>
          <w:lang w:val="en-GB"/>
        </w:rPr>
        <w:t>Sources and search strategy</w:t>
      </w:r>
    </w:p>
    <w:p w14:paraId="4CC92888" w14:textId="42BEC2DF" w:rsidR="00D3011F" w:rsidRPr="00E65734" w:rsidRDefault="00D3011F" w:rsidP="008C3AE9">
      <w:pPr>
        <w:jc w:val="both"/>
        <w:rPr>
          <w:sz w:val="20"/>
          <w:szCs w:val="20"/>
          <w:lang w:val="en-GB"/>
        </w:rPr>
      </w:pPr>
      <w:r w:rsidRPr="00E65734">
        <w:rPr>
          <w:sz w:val="20"/>
          <w:szCs w:val="20"/>
          <w:lang w:val="en-GB"/>
        </w:rPr>
        <w:t xml:space="preserve">The search strategy was carried out in four electronic databases: PubMed, Web of Science, </w:t>
      </w:r>
      <w:r w:rsidR="008C3AE9" w:rsidRPr="00E65734">
        <w:rPr>
          <w:sz w:val="20"/>
          <w:szCs w:val="20"/>
          <w:lang w:val="en-GB"/>
        </w:rPr>
        <w:t>CINAHL</w:t>
      </w:r>
      <w:r w:rsidRPr="00E65734">
        <w:rPr>
          <w:sz w:val="20"/>
          <w:szCs w:val="20"/>
          <w:lang w:val="en-GB"/>
        </w:rPr>
        <w:t>, Cochrane Central Register of Controlled Trials and sources such as specialized web resources (Google Scholar) and others.</w:t>
      </w:r>
    </w:p>
    <w:p w14:paraId="5C24BE00" w14:textId="77777777" w:rsidR="00D3011F" w:rsidRPr="00E65734" w:rsidRDefault="00D3011F" w:rsidP="008C3AE9">
      <w:pPr>
        <w:jc w:val="both"/>
        <w:rPr>
          <w:sz w:val="20"/>
          <w:szCs w:val="20"/>
          <w:lang w:val="en-GB"/>
        </w:rPr>
      </w:pPr>
      <w:r w:rsidRPr="00E65734">
        <w:rPr>
          <w:sz w:val="20"/>
          <w:szCs w:val="20"/>
          <w:lang w:val="en-GB"/>
        </w:rPr>
        <w:t>The review was based on published primary studies with a maximum age of 10 years (between 2014 and 2024), published in English or Spanish.</w:t>
      </w:r>
    </w:p>
    <w:p w14:paraId="0555B369" w14:textId="77777777" w:rsidR="0002090A" w:rsidRPr="00E65734" w:rsidRDefault="0002090A" w:rsidP="008C3AE9">
      <w:pPr>
        <w:jc w:val="both"/>
        <w:rPr>
          <w:sz w:val="20"/>
          <w:szCs w:val="20"/>
          <w:lang w:val="en-GB"/>
        </w:rPr>
      </w:pPr>
    </w:p>
    <w:p w14:paraId="5483A90F" w14:textId="3D21E346" w:rsidR="00150E84" w:rsidRPr="00E65734" w:rsidRDefault="00150E84" w:rsidP="00150E84">
      <w:pPr>
        <w:rPr>
          <w:b/>
          <w:bCs/>
          <w:sz w:val="20"/>
          <w:szCs w:val="20"/>
          <w:lang w:val="en-GB"/>
        </w:rPr>
      </w:pPr>
      <w:r w:rsidRPr="00E65734">
        <w:rPr>
          <w:b/>
          <w:bCs/>
          <w:sz w:val="20"/>
          <w:szCs w:val="20"/>
          <w:lang w:val="en-GB"/>
        </w:rPr>
        <w:t>C</w:t>
      </w:r>
      <w:r w:rsidR="008C3AE9">
        <w:rPr>
          <w:b/>
          <w:bCs/>
          <w:sz w:val="20"/>
          <w:szCs w:val="20"/>
          <w:lang w:val="en-GB"/>
        </w:rPr>
        <w:t>INAHL</w:t>
      </w:r>
    </w:p>
    <w:p w14:paraId="7EE93F50" w14:textId="04CB9F99" w:rsidR="00150E84" w:rsidRPr="002820F2" w:rsidRDefault="00F564D2" w:rsidP="00F564D2">
      <w:pPr>
        <w:ind w:firstLine="708"/>
        <w:rPr>
          <w:sz w:val="20"/>
          <w:szCs w:val="20"/>
          <w:lang w:val="en-GB"/>
        </w:rPr>
      </w:pPr>
      <w:hyperlink r:id="rId4" w:tooltip="( nurse or nurses or nursing ) AND leadership styles AND turnover" w:history="1">
        <w:r w:rsidRPr="002820F2">
          <w:rPr>
            <w:rStyle w:val="Hyperlink"/>
            <w:color w:val="auto"/>
            <w:sz w:val="20"/>
            <w:szCs w:val="20"/>
            <w:u w:val="none"/>
            <w:lang w:val="en-GB"/>
          </w:rPr>
          <w:t>(nurse* OR nurses OR</w:t>
        </w:r>
        <w:r w:rsidR="00150E84" w:rsidRPr="002820F2">
          <w:rPr>
            <w:rStyle w:val="Hyperlink"/>
            <w:color w:val="auto"/>
            <w:sz w:val="20"/>
            <w:szCs w:val="20"/>
            <w:u w:val="none"/>
            <w:lang w:val="en-GB"/>
          </w:rPr>
          <w:t xml:space="preserve"> </w:t>
        </w:r>
        <w:r w:rsidR="0057249C" w:rsidRPr="002820F2">
          <w:rPr>
            <w:rStyle w:val="Hyperlink"/>
            <w:color w:val="auto"/>
            <w:sz w:val="20"/>
            <w:szCs w:val="20"/>
            <w:u w:val="none"/>
            <w:lang w:val="en-GB"/>
          </w:rPr>
          <w:t>nursing)</w:t>
        </w:r>
        <w:r w:rsidR="00150E84" w:rsidRPr="002820F2">
          <w:rPr>
            <w:rStyle w:val="Hyperlink"/>
            <w:color w:val="auto"/>
            <w:sz w:val="20"/>
            <w:szCs w:val="20"/>
            <w:u w:val="none"/>
            <w:lang w:val="en-GB"/>
          </w:rPr>
          <w:t xml:space="preserve"> AND leadership styles AND turnover</w:t>
        </w:r>
      </w:hyperlink>
    </w:p>
    <w:p w14:paraId="552ED1BA" w14:textId="77777777" w:rsidR="00150E84" w:rsidRPr="00E65734" w:rsidRDefault="00150E84" w:rsidP="00150E84">
      <w:pPr>
        <w:rPr>
          <w:b/>
          <w:bCs/>
          <w:sz w:val="20"/>
          <w:szCs w:val="20"/>
          <w:lang w:val="en-GB"/>
        </w:rPr>
      </w:pPr>
      <w:r w:rsidRPr="00E65734">
        <w:rPr>
          <w:b/>
          <w:bCs/>
          <w:sz w:val="20"/>
          <w:szCs w:val="20"/>
          <w:lang w:val="en-GB"/>
        </w:rPr>
        <w:t>Results: 52</w:t>
      </w:r>
    </w:p>
    <w:p w14:paraId="0FBDEB38" w14:textId="65B7AA9F" w:rsidR="00150E84" w:rsidRPr="00E65734" w:rsidRDefault="00150E84" w:rsidP="00F564D2">
      <w:pPr>
        <w:ind w:left="708"/>
        <w:rPr>
          <w:sz w:val="20"/>
          <w:szCs w:val="20"/>
          <w:lang w:val="en-GB"/>
        </w:rPr>
      </w:pPr>
      <w:r w:rsidRPr="00E65734">
        <w:rPr>
          <w:sz w:val="20"/>
          <w:szCs w:val="20"/>
          <w:lang w:val="en-GB"/>
        </w:rPr>
        <w:t xml:space="preserve">(nurse </w:t>
      </w:r>
      <w:r w:rsidR="00F564D2" w:rsidRPr="00E65734">
        <w:rPr>
          <w:sz w:val="20"/>
          <w:szCs w:val="20"/>
          <w:lang w:val="en-GB"/>
        </w:rPr>
        <w:t>OR</w:t>
      </w:r>
      <w:r w:rsidRPr="00E65734">
        <w:rPr>
          <w:sz w:val="20"/>
          <w:szCs w:val="20"/>
          <w:lang w:val="en-GB"/>
        </w:rPr>
        <w:t xml:space="preserve"> nurses </w:t>
      </w:r>
      <w:r w:rsidR="00F564D2" w:rsidRPr="00E65734">
        <w:rPr>
          <w:sz w:val="20"/>
          <w:szCs w:val="20"/>
          <w:lang w:val="en-GB"/>
        </w:rPr>
        <w:t>OR</w:t>
      </w:r>
      <w:r w:rsidRPr="00E65734">
        <w:rPr>
          <w:sz w:val="20"/>
          <w:szCs w:val="20"/>
          <w:lang w:val="en-GB"/>
        </w:rPr>
        <w:t xml:space="preserve"> nursing) AND leadership styles AND </w:t>
      </w:r>
      <w:r w:rsidR="00F564D2" w:rsidRPr="00E65734">
        <w:rPr>
          <w:sz w:val="20"/>
          <w:szCs w:val="20"/>
          <w:lang w:val="en-GB"/>
        </w:rPr>
        <w:t>(turnover</w:t>
      </w:r>
      <w:r w:rsidRPr="00E65734">
        <w:rPr>
          <w:sz w:val="20"/>
          <w:szCs w:val="20"/>
          <w:lang w:val="en-GB"/>
        </w:rPr>
        <w:t xml:space="preserve"> intention </w:t>
      </w:r>
      <w:r w:rsidR="00F564D2" w:rsidRPr="00E65734">
        <w:rPr>
          <w:sz w:val="20"/>
          <w:szCs w:val="20"/>
          <w:lang w:val="en-GB"/>
        </w:rPr>
        <w:t>OR</w:t>
      </w:r>
      <w:r w:rsidRPr="00E65734">
        <w:rPr>
          <w:sz w:val="20"/>
          <w:szCs w:val="20"/>
          <w:lang w:val="en-GB"/>
        </w:rPr>
        <w:t xml:space="preserve"> intention to leave or intention to quit) </w:t>
      </w:r>
    </w:p>
    <w:p w14:paraId="61925C5B" w14:textId="76BCB029" w:rsidR="00150E84" w:rsidRPr="00E65734" w:rsidRDefault="00F564D2">
      <w:pPr>
        <w:rPr>
          <w:b/>
          <w:bCs/>
          <w:sz w:val="20"/>
          <w:szCs w:val="20"/>
          <w:lang w:val="en-GB"/>
        </w:rPr>
      </w:pPr>
      <w:r w:rsidRPr="00E65734">
        <w:rPr>
          <w:b/>
          <w:bCs/>
          <w:sz w:val="20"/>
          <w:szCs w:val="20"/>
          <w:lang w:val="en-GB"/>
        </w:rPr>
        <w:t>Results:</w:t>
      </w:r>
      <w:r w:rsidR="00150E84" w:rsidRPr="00E65734">
        <w:rPr>
          <w:b/>
          <w:bCs/>
          <w:sz w:val="20"/>
          <w:szCs w:val="20"/>
          <w:lang w:val="en-GB"/>
        </w:rPr>
        <w:t xml:space="preserve"> 2</w:t>
      </w:r>
      <w:r w:rsidR="00E164C5" w:rsidRPr="00E65734">
        <w:rPr>
          <w:b/>
          <w:bCs/>
          <w:sz w:val="20"/>
          <w:szCs w:val="20"/>
          <w:lang w:val="en-GB"/>
        </w:rPr>
        <w:t>0</w:t>
      </w:r>
      <w:r w:rsidR="00150E84" w:rsidRPr="00E65734">
        <w:rPr>
          <w:b/>
          <w:bCs/>
          <w:sz w:val="20"/>
          <w:szCs w:val="20"/>
          <w:lang w:val="en-GB"/>
        </w:rPr>
        <w:t xml:space="preserve"> </w:t>
      </w:r>
    </w:p>
    <w:p w14:paraId="23B7FC45" w14:textId="77777777" w:rsidR="00150E84" w:rsidRPr="00E65734" w:rsidRDefault="00150E84" w:rsidP="00F564D2">
      <w:pPr>
        <w:ind w:left="708"/>
        <w:rPr>
          <w:sz w:val="20"/>
          <w:szCs w:val="20"/>
          <w:lang w:val="en-GB"/>
        </w:rPr>
      </w:pPr>
      <w:r w:rsidRPr="00E65734">
        <w:rPr>
          <w:sz w:val="20"/>
          <w:szCs w:val="20"/>
          <w:lang w:val="en-GB"/>
        </w:rPr>
        <w:t>leadership styles AND (turnover or retention or intention to leave or intention to stay or quitting)</w:t>
      </w:r>
    </w:p>
    <w:p w14:paraId="4512466C" w14:textId="3F42A9B9" w:rsidR="00150E84" w:rsidRPr="00E65734" w:rsidRDefault="00F564D2" w:rsidP="00150E84">
      <w:pPr>
        <w:rPr>
          <w:b/>
          <w:bCs/>
          <w:sz w:val="20"/>
          <w:szCs w:val="20"/>
          <w:lang w:val="en-GB"/>
        </w:rPr>
      </w:pPr>
      <w:r w:rsidRPr="00E65734">
        <w:rPr>
          <w:b/>
          <w:bCs/>
          <w:sz w:val="20"/>
          <w:szCs w:val="20"/>
          <w:lang w:val="en-GB"/>
        </w:rPr>
        <w:t xml:space="preserve">Results: </w:t>
      </w:r>
      <w:r w:rsidR="00150E84" w:rsidRPr="00E65734">
        <w:rPr>
          <w:b/>
          <w:bCs/>
          <w:sz w:val="20"/>
          <w:szCs w:val="20"/>
          <w:lang w:val="en-GB"/>
        </w:rPr>
        <w:t>19 results</w:t>
      </w:r>
    </w:p>
    <w:p w14:paraId="3896D2F4" w14:textId="77777777" w:rsidR="00150E84" w:rsidRPr="00E65734" w:rsidRDefault="00150E84">
      <w:pPr>
        <w:rPr>
          <w:sz w:val="20"/>
          <w:szCs w:val="20"/>
          <w:lang w:val="en-GB"/>
        </w:rPr>
      </w:pPr>
    </w:p>
    <w:p w14:paraId="2BEC9DB3" w14:textId="01997550" w:rsidR="00150E84" w:rsidRPr="00E65734" w:rsidRDefault="00150E84">
      <w:pPr>
        <w:rPr>
          <w:b/>
          <w:bCs/>
          <w:sz w:val="20"/>
          <w:szCs w:val="20"/>
          <w:lang w:val="en-GB"/>
        </w:rPr>
      </w:pPr>
      <w:r w:rsidRPr="00E65734">
        <w:rPr>
          <w:b/>
          <w:bCs/>
          <w:sz w:val="20"/>
          <w:szCs w:val="20"/>
          <w:lang w:val="en-GB"/>
        </w:rPr>
        <w:t>Pubmed</w:t>
      </w:r>
    </w:p>
    <w:p w14:paraId="1F49F211" w14:textId="52198D46" w:rsidR="00150E84" w:rsidRPr="00E65734" w:rsidRDefault="00150E84" w:rsidP="002820F2">
      <w:pPr>
        <w:ind w:firstLine="708"/>
        <w:rPr>
          <w:sz w:val="20"/>
          <w:szCs w:val="20"/>
          <w:lang w:val="en-GB"/>
        </w:rPr>
      </w:pPr>
      <w:r w:rsidRPr="00E65734">
        <w:rPr>
          <w:sz w:val="20"/>
          <w:szCs w:val="20"/>
          <w:lang w:val="en-GB"/>
        </w:rPr>
        <w:t>nurses'</w:t>
      </w:r>
      <w:r w:rsidR="002820F2">
        <w:rPr>
          <w:sz w:val="20"/>
          <w:szCs w:val="20"/>
          <w:lang w:val="en-GB"/>
        </w:rPr>
        <w:t xml:space="preserve"> </w:t>
      </w:r>
      <w:r w:rsidRPr="00E65734">
        <w:rPr>
          <w:sz w:val="20"/>
          <w:szCs w:val="20"/>
          <w:lang w:val="en-GB"/>
        </w:rPr>
        <w:t>turnover AND (leadership OR leader*)</w:t>
      </w:r>
    </w:p>
    <w:p w14:paraId="72D82D89" w14:textId="21DB5C90" w:rsidR="00150E84" w:rsidRPr="00E65734" w:rsidRDefault="00150E84" w:rsidP="002820F2">
      <w:pPr>
        <w:rPr>
          <w:b/>
          <w:bCs/>
          <w:sz w:val="20"/>
          <w:szCs w:val="20"/>
          <w:lang w:val="en-GB"/>
        </w:rPr>
      </w:pPr>
      <w:r w:rsidRPr="00E65734">
        <w:rPr>
          <w:b/>
          <w:bCs/>
          <w:sz w:val="20"/>
          <w:szCs w:val="20"/>
          <w:lang w:val="en-GB"/>
        </w:rPr>
        <w:t>Results</w:t>
      </w:r>
      <w:r w:rsidR="005418C7" w:rsidRPr="00E65734">
        <w:rPr>
          <w:b/>
          <w:bCs/>
          <w:sz w:val="20"/>
          <w:szCs w:val="20"/>
          <w:lang w:val="en-GB"/>
        </w:rPr>
        <w:t>:</w:t>
      </w:r>
      <w:r w:rsidRPr="00E65734">
        <w:rPr>
          <w:b/>
          <w:bCs/>
          <w:sz w:val="20"/>
          <w:szCs w:val="20"/>
          <w:lang w:val="en-GB"/>
        </w:rPr>
        <w:t xml:space="preserve"> 34</w:t>
      </w:r>
    </w:p>
    <w:p w14:paraId="476B9D2B" w14:textId="77777777" w:rsidR="00150E84" w:rsidRPr="00E65734" w:rsidRDefault="00150E84" w:rsidP="002820F2">
      <w:pPr>
        <w:ind w:firstLine="708"/>
        <w:rPr>
          <w:sz w:val="20"/>
          <w:szCs w:val="20"/>
          <w:lang w:val="en-GB"/>
        </w:rPr>
      </w:pPr>
      <w:r w:rsidRPr="00E65734">
        <w:rPr>
          <w:sz w:val="20"/>
          <w:szCs w:val="20"/>
          <w:lang w:val="en-GB"/>
        </w:rPr>
        <w:t>nurse AND leadership styles AND turnover</w:t>
      </w:r>
    </w:p>
    <w:p w14:paraId="0679616D" w14:textId="3C2A3D35" w:rsidR="00150E84" w:rsidRPr="00E65734" w:rsidRDefault="00150E84" w:rsidP="002820F2">
      <w:pPr>
        <w:rPr>
          <w:b/>
          <w:bCs/>
          <w:sz w:val="20"/>
          <w:szCs w:val="20"/>
          <w:lang w:val="en-GB"/>
        </w:rPr>
      </w:pPr>
      <w:r w:rsidRPr="00E65734">
        <w:rPr>
          <w:b/>
          <w:bCs/>
          <w:sz w:val="20"/>
          <w:szCs w:val="20"/>
          <w:lang w:val="en-GB"/>
        </w:rPr>
        <w:t>Results</w:t>
      </w:r>
      <w:r w:rsidR="005418C7" w:rsidRPr="00E65734">
        <w:rPr>
          <w:b/>
          <w:bCs/>
          <w:sz w:val="20"/>
          <w:szCs w:val="20"/>
          <w:lang w:val="en-GB"/>
        </w:rPr>
        <w:t>:</w:t>
      </w:r>
      <w:r w:rsidRPr="00E65734">
        <w:rPr>
          <w:b/>
          <w:bCs/>
          <w:sz w:val="20"/>
          <w:szCs w:val="20"/>
          <w:lang w:val="en-GB"/>
        </w:rPr>
        <w:t>29</w:t>
      </w:r>
    </w:p>
    <w:p w14:paraId="5E2D3FF4" w14:textId="6099CE0F" w:rsidR="00150E84" w:rsidRPr="002820F2" w:rsidRDefault="00150E84" w:rsidP="00150E84">
      <w:pPr>
        <w:rPr>
          <w:b/>
          <w:bCs/>
          <w:sz w:val="20"/>
          <w:szCs w:val="20"/>
          <w:lang w:val="en-GB"/>
        </w:rPr>
      </w:pPr>
      <w:r w:rsidRPr="002820F2">
        <w:rPr>
          <w:b/>
          <w:bCs/>
          <w:sz w:val="20"/>
          <w:szCs w:val="20"/>
          <w:lang w:val="en-GB"/>
        </w:rPr>
        <w:lastRenderedPageBreak/>
        <w:t>Pubmed 2024</w:t>
      </w:r>
    </w:p>
    <w:p w14:paraId="2CE66D33" w14:textId="77777777" w:rsidR="00150E84" w:rsidRPr="00E65734" w:rsidRDefault="00150E84" w:rsidP="005418C7">
      <w:pPr>
        <w:ind w:firstLine="708"/>
        <w:rPr>
          <w:b/>
          <w:bCs/>
          <w:sz w:val="20"/>
          <w:szCs w:val="20"/>
          <w:lang w:val="en-GB"/>
        </w:rPr>
      </w:pPr>
      <w:r w:rsidRPr="00E65734">
        <w:rPr>
          <w:b/>
          <w:bCs/>
          <w:sz w:val="20"/>
          <w:szCs w:val="20"/>
          <w:lang w:val="en-GB"/>
        </w:rPr>
        <w:t>3 results</w:t>
      </w:r>
    </w:p>
    <w:p w14:paraId="3EE7D042" w14:textId="77777777" w:rsidR="00150E84" w:rsidRPr="00E65734" w:rsidRDefault="00150E84">
      <w:pPr>
        <w:rPr>
          <w:b/>
          <w:bCs/>
          <w:sz w:val="20"/>
          <w:szCs w:val="20"/>
          <w:lang w:val="en-GB"/>
        </w:rPr>
      </w:pPr>
    </w:p>
    <w:p w14:paraId="125F701D" w14:textId="12C39292" w:rsidR="00150E84" w:rsidRPr="00E65734" w:rsidRDefault="005418C7">
      <w:pPr>
        <w:rPr>
          <w:b/>
          <w:bCs/>
          <w:sz w:val="20"/>
          <w:szCs w:val="20"/>
          <w:lang w:val="en-GB"/>
        </w:rPr>
      </w:pPr>
      <w:r w:rsidRPr="00E65734">
        <w:rPr>
          <w:b/>
          <w:bCs/>
          <w:sz w:val="20"/>
          <w:szCs w:val="20"/>
          <w:lang w:val="en-GB"/>
        </w:rPr>
        <w:t>Web of Science</w:t>
      </w:r>
    </w:p>
    <w:p w14:paraId="6BC7E3B3" w14:textId="394D8568" w:rsidR="00150E84" w:rsidRPr="00E65734" w:rsidRDefault="00684AE9" w:rsidP="00684AE9">
      <w:pPr>
        <w:ind w:firstLine="708"/>
        <w:rPr>
          <w:rFonts w:eastAsia="Times New Roman" w:cs="Arial"/>
          <w:color w:val="000000"/>
          <w:sz w:val="20"/>
          <w:szCs w:val="20"/>
          <w:shd w:val="clear" w:color="auto" w:fill="FAFAFC"/>
          <w:lang w:val="en-GB"/>
        </w:rPr>
      </w:pPr>
      <w:r w:rsidRPr="00E65734">
        <w:rPr>
          <w:rFonts w:eastAsia="Times New Roman" w:cs="Arial"/>
          <w:color w:val="000000"/>
          <w:sz w:val="20"/>
          <w:szCs w:val="20"/>
          <w:shd w:val="clear" w:color="auto" w:fill="FAFAFC"/>
          <w:lang w:val="en-GB"/>
        </w:rPr>
        <w:t>Nurse* AND leadership styles AND (turnover OR intention)</w:t>
      </w:r>
    </w:p>
    <w:p w14:paraId="7379D0C3" w14:textId="6E03AB7D" w:rsidR="00684AE9" w:rsidRPr="00E65734" w:rsidRDefault="00684AE9" w:rsidP="00684AE9">
      <w:pPr>
        <w:ind w:left="708"/>
        <w:rPr>
          <w:sz w:val="20"/>
          <w:szCs w:val="20"/>
          <w:lang w:val="en-GB"/>
        </w:rPr>
      </w:pPr>
      <w:r w:rsidRPr="00E65734">
        <w:rPr>
          <w:sz w:val="20"/>
          <w:szCs w:val="20"/>
          <w:lang w:val="en-GB"/>
        </w:rPr>
        <w:t xml:space="preserve">(Nursing </w:t>
      </w:r>
      <w:r w:rsidR="00AF221C" w:rsidRPr="00E65734">
        <w:rPr>
          <w:sz w:val="20"/>
          <w:szCs w:val="20"/>
          <w:lang w:val="en-GB"/>
        </w:rPr>
        <w:t>staff OR</w:t>
      </w:r>
      <w:r w:rsidRPr="00E65734">
        <w:rPr>
          <w:sz w:val="20"/>
          <w:szCs w:val="20"/>
          <w:lang w:val="en-GB"/>
        </w:rPr>
        <w:t xml:space="preserve"> nursing management) AND leadership styles AND (turnover OR intention)</w:t>
      </w:r>
    </w:p>
    <w:p w14:paraId="66219BF4" w14:textId="67CF5204" w:rsidR="00150E84" w:rsidRPr="00E65734" w:rsidRDefault="0057249C" w:rsidP="00150E84">
      <w:pPr>
        <w:rPr>
          <w:b/>
          <w:bCs/>
          <w:sz w:val="20"/>
          <w:szCs w:val="20"/>
          <w:lang w:val="en-GB"/>
        </w:rPr>
      </w:pPr>
      <w:r w:rsidRPr="00E65734">
        <w:rPr>
          <w:b/>
          <w:bCs/>
          <w:sz w:val="20"/>
          <w:szCs w:val="20"/>
          <w:lang w:val="en-GB"/>
        </w:rPr>
        <w:t xml:space="preserve">Results: </w:t>
      </w:r>
      <w:r w:rsidR="00E07F5D">
        <w:rPr>
          <w:b/>
          <w:bCs/>
          <w:sz w:val="20"/>
          <w:szCs w:val="20"/>
          <w:lang w:val="en-GB"/>
        </w:rPr>
        <w:t>73</w:t>
      </w:r>
    </w:p>
    <w:p w14:paraId="33D67B40" w14:textId="77777777" w:rsidR="00150E84" w:rsidRPr="00E65734" w:rsidRDefault="00150E84" w:rsidP="00150E84">
      <w:pPr>
        <w:rPr>
          <w:sz w:val="20"/>
          <w:szCs w:val="20"/>
          <w:lang w:val="en-GB"/>
        </w:rPr>
      </w:pPr>
    </w:p>
    <w:p w14:paraId="16FB143B" w14:textId="4A46FF65" w:rsidR="00684AE9" w:rsidRPr="00E65734" w:rsidRDefault="00684AE9" w:rsidP="00150E84">
      <w:pPr>
        <w:rPr>
          <w:b/>
          <w:bCs/>
          <w:sz w:val="20"/>
          <w:szCs w:val="20"/>
          <w:lang w:val="en-GB"/>
        </w:rPr>
      </w:pPr>
      <w:r w:rsidRPr="00E65734">
        <w:rPr>
          <w:b/>
          <w:bCs/>
          <w:sz w:val="20"/>
          <w:szCs w:val="20"/>
          <w:lang w:val="en-GB"/>
        </w:rPr>
        <w:t>Cochrane</w:t>
      </w:r>
    </w:p>
    <w:p w14:paraId="71B883E2" w14:textId="6CBDC319" w:rsidR="00150E84" w:rsidRPr="00E65734" w:rsidRDefault="00684AE9">
      <w:pPr>
        <w:rPr>
          <w:sz w:val="20"/>
          <w:szCs w:val="20"/>
          <w:lang w:val="en-GB"/>
        </w:rPr>
      </w:pPr>
      <w:r w:rsidRPr="00E65734">
        <w:rPr>
          <w:sz w:val="20"/>
          <w:szCs w:val="20"/>
          <w:lang w:val="en-GB"/>
        </w:rPr>
        <w:tab/>
        <w:t>Nursing AND leadership styles AND turnover</w:t>
      </w:r>
    </w:p>
    <w:p w14:paraId="60B8642C" w14:textId="4C01B7D1" w:rsidR="00AF221C" w:rsidRPr="00E65734" w:rsidRDefault="00AF221C">
      <w:pPr>
        <w:rPr>
          <w:sz w:val="20"/>
          <w:szCs w:val="20"/>
          <w:lang w:val="en-GB"/>
        </w:rPr>
      </w:pPr>
      <w:r w:rsidRPr="00E65734">
        <w:rPr>
          <w:sz w:val="20"/>
          <w:szCs w:val="20"/>
          <w:lang w:val="en-GB"/>
        </w:rPr>
        <w:tab/>
      </w:r>
      <w:r w:rsidR="004B2920" w:rsidRPr="00E65734">
        <w:rPr>
          <w:sz w:val="20"/>
          <w:szCs w:val="20"/>
          <w:lang w:val="en-GB"/>
        </w:rPr>
        <w:t>(</w:t>
      </w:r>
      <w:r w:rsidRPr="00E65734">
        <w:rPr>
          <w:sz w:val="20"/>
          <w:szCs w:val="20"/>
          <w:lang w:val="en-GB"/>
        </w:rPr>
        <w:t>Nurses OR nurse</w:t>
      </w:r>
      <w:r w:rsidR="004B2920" w:rsidRPr="00E65734">
        <w:rPr>
          <w:sz w:val="20"/>
          <w:szCs w:val="20"/>
          <w:lang w:val="en-GB"/>
        </w:rPr>
        <w:t>)</w:t>
      </w:r>
      <w:r w:rsidRPr="00E65734">
        <w:rPr>
          <w:sz w:val="20"/>
          <w:szCs w:val="20"/>
          <w:lang w:val="en-GB"/>
        </w:rPr>
        <w:t xml:space="preserve"> AND turnover</w:t>
      </w:r>
    </w:p>
    <w:p w14:paraId="056CE376" w14:textId="1E4E2B1B" w:rsidR="004B2920" w:rsidRPr="00E65734" w:rsidRDefault="004B2920" w:rsidP="004B2920">
      <w:pPr>
        <w:ind w:firstLine="708"/>
        <w:rPr>
          <w:sz w:val="20"/>
          <w:szCs w:val="20"/>
          <w:lang w:val="en-GB"/>
        </w:rPr>
      </w:pPr>
      <w:r w:rsidRPr="00E65734">
        <w:rPr>
          <w:sz w:val="20"/>
          <w:szCs w:val="20"/>
          <w:lang w:val="en-GB"/>
        </w:rPr>
        <w:t>(Nurses OR nurse) AND intention</w:t>
      </w:r>
    </w:p>
    <w:p w14:paraId="609BA959" w14:textId="6213879A" w:rsidR="00684AE9" w:rsidRPr="00E65734" w:rsidRDefault="00684AE9">
      <w:pPr>
        <w:rPr>
          <w:b/>
          <w:bCs/>
          <w:sz w:val="20"/>
          <w:szCs w:val="20"/>
          <w:lang w:val="en-GB"/>
        </w:rPr>
      </w:pPr>
      <w:r w:rsidRPr="00E65734">
        <w:rPr>
          <w:b/>
          <w:bCs/>
          <w:sz w:val="20"/>
          <w:szCs w:val="20"/>
          <w:lang w:val="en-GB"/>
        </w:rPr>
        <w:t>Results: 5</w:t>
      </w:r>
    </w:p>
    <w:sectPr w:rsidR="00684AE9" w:rsidRPr="00E657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90A"/>
    <w:rsid w:val="0002090A"/>
    <w:rsid w:val="000B7350"/>
    <w:rsid w:val="000C79A9"/>
    <w:rsid w:val="00111645"/>
    <w:rsid w:val="00150E84"/>
    <w:rsid w:val="002820F2"/>
    <w:rsid w:val="003902BF"/>
    <w:rsid w:val="00440147"/>
    <w:rsid w:val="004B2920"/>
    <w:rsid w:val="005418C7"/>
    <w:rsid w:val="0057249C"/>
    <w:rsid w:val="00684AE9"/>
    <w:rsid w:val="00705CAE"/>
    <w:rsid w:val="00801802"/>
    <w:rsid w:val="008C3AE9"/>
    <w:rsid w:val="009A693E"/>
    <w:rsid w:val="00AF221C"/>
    <w:rsid w:val="00B62873"/>
    <w:rsid w:val="00BF5E62"/>
    <w:rsid w:val="00C2309C"/>
    <w:rsid w:val="00D3011F"/>
    <w:rsid w:val="00D31B49"/>
    <w:rsid w:val="00E07F5D"/>
    <w:rsid w:val="00E164C5"/>
    <w:rsid w:val="00E65734"/>
    <w:rsid w:val="00ED11E6"/>
    <w:rsid w:val="00F564D2"/>
    <w:rsid w:val="00FD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54D4B"/>
  <w15:chartTrackingRefBased/>
  <w15:docId w15:val="{29DE0FD6-F7BC-412E-9ACB-E09D2277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0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9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9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90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9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90A"/>
    <w:rPr>
      <w:rFonts w:eastAsiaTheme="majorEastAsia" w:cstheme="majorBidi"/>
      <w:color w:val="2F5496" w:themeColor="accent1" w:themeShade="BF"/>
      <w:sz w:val="28"/>
      <w:szCs w:val="28"/>
      <w:lang w:val="es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90A"/>
    <w:rPr>
      <w:rFonts w:eastAsiaTheme="majorEastAsia" w:cstheme="majorBidi"/>
      <w:i/>
      <w:iCs/>
      <w:color w:val="2F5496" w:themeColor="accent1" w:themeShade="BF"/>
      <w:lang w:val="es-E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90A"/>
    <w:rPr>
      <w:rFonts w:eastAsiaTheme="majorEastAsia" w:cstheme="majorBidi"/>
      <w:color w:val="2F5496" w:themeColor="accent1" w:themeShade="BF"/>
      <w:lang w:val="es-E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90A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90A"/>
    <w:rPr>
      <w:rFonts w:eastAsiaTheme="majorEastAsia" w:cstheme="majorBidi"/>
      <w:color w:val="595959" w:themeColor="text1" w:themeTint="A6"/>
      <w:lang w:val="es-E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90A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90A"/>
    <w:rPr>
      <w:rFonts w:eastAsiaTheme="majorEastAsia" w:cstheme="majorBidi"/>
      <w:color w:val="272727" w:themeColor="text1" w:themeTint="D8"/>
      <w:lang w:val="es-ES"/>
    </w:rPr>
  </w:style>
  <w:style w:type="paragraph" w:styleId="Title">
    <w:name w:val="Title"/>
    <w:basedOn w:val="Normal"/>
    <w:next w:val="Normal"/>
    <w:link w:val="TitleChar"/>
    <w:uiPriority w:val="10"/>
    <w:qFormat/>
    <w:rsid w:val="00020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90A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90A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Quote">
    <w:name w:val="Quote"/>
    <w:basedOn w:val="Normal"/>
    <w:next w:val="Normal"/>
    <w:link w:val="QuoteChar"/>
    <w:uiPriority w:val="29"/>
    <w:qFormat/>
    <w:rsid w:val="00020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90A"/>
    <w:rPr>
      <w:i/>
      <w:iCs/>
      <w:color w:val="404040" w:themeColor="text1" w:themeTint="BF"/>
      <w:lang w:val="es-ES"/>
    </w:rPr>
  </w:style>
  <w:style w:type="paragraph" w:styleId="ListParagraph">
    <w:name w:val="List Paragraph"/>
    <w:basedOn w:val="Normal"/>
    <w:uiPriority w:val="34"/>
    <w:qFormat/>
    <w:rsid w:val="000209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9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9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90A"/>
    <w:rPr>
      <w:i/>
      <w:iCs/>
      <w:color w:val="2F5496" w:themeColor="accent1" w:themeShade="BF"/>
      <w:lang w:val="es-ES"/>
    </w:rPr>
  </w:style>
  <w:style w:type="character" w:styleId="IntenseReference">
    <w:name w:val="Intense Reference"/>
    <w:basedOn w:val="DefaultParagraphFont"/>
    <w:uiPriority w:val="32"/>
    <w:qFormat/>
    <w:rsid w:val="0002090A"/>
    <w:rPr>
      <w:b/>
      <w:bCs/>
      <w:smallCaps/>
      <w:color w:val="2F5496" w:themeColor="accent1" w:themeShade="BF"/>
      <w:spacing w:val="5"/>
    </w:rPr>
  </w:style>
  <w:style w:type="table" w:styleId="ListTable3-Accent2">
    <w:name w:val="List Table 3 Accent 2"/>
    <w:basedOn w:val="TableNormal"/>
    <w:uiPriority w:val="48"/>
    <w:rsid w:val="0002090A"/>
    <w:pPr>
      <w:spacing w:after="0" w:line="240" w:lineRule="auto"/>
    </w:pPr>
    <w:rPr>
      <w:rFonts w:eastAsiaTheme="minorEastAsia"/>
      <w:kern w:val="0"/>
      <w:sz w:val="24"/>
      <w:szCs w:val="24"/>
      <w:lang w:val="es-ES_tradnl" w:eastAsia="es-E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150E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-p-ebscohost-com.sire.ub.edu/ehost/breadbox/search?term=%28%20nurse%20or%20nurses%20or%20nursing%20%29%20AND%20leadership%20styles%20AND%20turnover&amp;sid=7d86ace6-102a-4923-963d-1ddcd6c50bd3%40redis&amp;vid=9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 Benito, Conxi</dc:creator>
  <cp:keywords/>
  <dc:description/>
  <cp:lastModifiedBy>Olga Monistrol Ruano</cp:lastModifiedBy>
  <cp:revision>4</cp:revision>
  <dcterms:created xsi:type="dcterms:W3CDTF">2025-07-02T21:26:00Z</dcterms:created>
  <dcterms:modified xsi:type="dcterms:W3CDTF">2025-07-03T08:10:00Z</dcterms:modified>
</cp:coreProperties>
</file>