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1FC4" w:rsidRDefault="00461FC4" w:rsidP="00461FC4">
      <w:pPr>
        <w:spacing w:line="360" w:lineRule="auto"/>
        <w:rPr>
          <w:lang w:val="en-GB"/>
        </w:rPr>
      </w:pPr>
    </w:p>
    <w:p w:rsidR="00461FC4" w:rsidRPr="005A6481" w:rsidRDefault="00461FC4" w:rsidP="00461FC4">
      <w:pPr>
        <w:spacing w:line="360" w:lineRule="auto"/>
        <w:rPr>
          <w:b/>
          <w:bCs/>
          <w:lang w:val="en-GB"/>
        </w:rPr>
      </w:pPr>
      <w:r>
        <w:rPr>
          <w:b/>
          <w:bCs/>
          <w:lang w:val="en-GB"/>
        </w:rPr>
        <w:t>Supplementary File 2</w:t>
      </w:r>
      <w:r w:rsidRPr="005A6481">
        <w:rPr>
          <w:b/>
          <w:bCs/>
          <w:lang w:val="en-GB"/>
        </w:rPr>
        <w:t xml:space="preserve">: Critical Appraisal of the included studies </w:t>
      </w:r>
    </w:p>
    <w:p w:rsidR="00461FC4" w:rsidRDefault="00461FC4" w:rsidP="00461FC4">
      <w:pPr>
        <w:spacing w:line="360" w:lineRule="auto"/>
        <w:rPr>
          <w:b/>
          <w:bCs/>
          <w:lang w:val="en-GB"/>
        </w:rPr>
      </w:pPr>
      <w:r w:rsidRPr="005A6481">
        <w:rPr>
          <w:b/>
          <w:bCs/>
          <w:lang w:val="en-GB"/>
        </w:rPr>
        <w:t>Cross-sectional study</w:t>
      </w:r>
    </w:p>
    <w:tbl>
      <w:tblPr>
        <w:tblStyle w:val="TableGrid"/>
        <w:tblW w:w="15323" w:type="dxa"/>
        <w:tblInd w:w="-572" w:type="dxa"/>
        <w:tblLook w:val="04A0" w:firstRow="1" w:lastRow="0" w:firstColumn="1" w:lastColumn="0" w:noHBand="0" w:noVBand="1"/>
      </w:tblPr>
      <w:tblGrid>
        <w:gridCol w:w="2835"/>
        <w:gridCol w:w="830"/>
        <w:gridCol w:w="1161"/>
        <w:gridCol w:w="1161"/>
        <w:gridCol w:w="1517"/>
        <w:gridCol w:w="1427"/>
        <w:gridCol w:w="1427"/>
        <w:gridCol w:w="1161"/>
        <w:gridCol w:w="1317"/>
        <w:gridCol w:w="772"/>
        <w:gridCol w:w="1715"/>
      </w:tblGrid>
      <w:tr w:rsidR="00461FC4" w:rsidRPr="00EB4B54" w:rsidTr="005842CB">
        <w:trPr>
          <w:trHeight w:val="260"/>
        </w:trPr>
        <w:tc>
          <w:tcPr>
            <w:tcW w:w="2835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Were the criteria for inclusion in the sample clearly defined?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Were the study subjects and the setting described in detail?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Was the exposure measured in a valid and reliable way?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Were objective, standard criteria used for measurement of the condition?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09445F">
              <w:rPr>
                <w:b/>
                <w:bCs/>
                <w:color w:val="000000"/>
                <w:sz w:val="16"/>
                <w:szCs w:val="16"/>
              </w:rPr>
              <w:t>Were</w:t>
            </w:r>
            <w:proofErr w:type="spellEnd"/>
            <w:r w:rsidRPr="0009445F">
              <w:rPr>
                <w:b/>
                <w:bCs/>
                <w:color w:val="000000"/>
                <w:sz w:val="16"/>
                <w:szCs w:val="16"/>
              </w:rPr>
              <w:t xml:space="preserve"> confounding factors identified?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Were strategies to deal with confounding factors stated?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Were the outcomes measured in a valid and reliable way?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Was appropriate statistical analysis used?</w:t>
            </w:r>
          </w:p>
        </w:tc>
        <w:tc>
          <w:tcPr>
            <w:tcW w:w="772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09445F">
              <w:rPr>
                <w:b/>
                <w:bCs/>
                <w:color w:val="000000"/>
                <w:sz w:val="16"/>
                <w:szCs w:val="16"/>
              </w:rPr>
              <w:t>Remark</w:t>
            </w:r>
          </w:p>
        </w:tc>
      </w:tr>
      <w:tr w:rsidR="00461FC4" w:rsidRPr="00EB4B54" w:rsidTr="005842CB">
        <w:trPr>
          <w:trHeight w:val="32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[60]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2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[44]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2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[29]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2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[51]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2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[47]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2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[54]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2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[64]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[52]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[43]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[63]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[30]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[40]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[32]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[46]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[41]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[33]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[35]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  <w:tr w:rsidR="00461FC4" w:rsidRPr="00EB4B54" w:rsidTr="005842CB">
        <w:trPr>
          <w:trHeight w:val="340"/>
        </w:trPr>
        <w:tc>
          <w:tcPr>
            <w:tcW w:w="2835" w:type="dxa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[59]</w:t>
            </w:r>
          </w:p>
        </w:tc>
        <w:tc>
          <w:tcPr>
            <w:tcW w:w="830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5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42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161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317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772" w:type="dxa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715" w:type="dxa"/>
            <w:noWrap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Moderate-risk</w:t>
            </w:r>
          </w:p>
        </w:tc>
      </w:tr>
    </w:tbl>
    <w:p w:rsidR="00461FC4" w:rsidRDefault="00461FC4" w:rsidP="00461FC4">
      <w:pPr>
        <w:tabs>
          <w:tab w:val="left" w:pos="3032"/>
        </w:tabs>
        <w:rPr>
          <w:lang w:val="en-GB"/>
        </w:rPr>
      </w:pPr>
    </w:p>
    <w:p w:rsidR="00461FC4" w:rsidRDefault="00461FC4" w:rsidP="00461FC4">
      <w:pPr>
        <w:tabs>
          <w:tab w:val="left" w:pos="3032"/>
        </w:tabs>
        <w:rPr>
          <w:lang w:val="en-GB"/>
        </w:rPr>
      </w:pPr>
    </w:p>
    <w:p w:rsidR="00461FC4" w:rsidRDefault="00461FC4" w:rsidP="00461FC4">
      <w:pPr>
        <w:tabs>
          <w:tab w:val="left" w:pos="3032"/>
        </w:tabs>
        <w:rPr>
          <w:lang w:val="en-GB"/>
        </w:rPr>
      </w:pPr>
      <w:r>
        <w:rPr>
          <w:lang w:val="en-GB"/>
        </w:rPr>
        <w:t>Qualitative studies</w:t>
      </w:r>
    </w:p>
    <w:tbl>
      <w:tblPr>
        <w:tblW w:w="5981" w:type="pct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38"/>
        <w:gridCol w:w="1129"/>
      </w:tblGrid>
      <w:tr w:rsidR="00461FC4" w:rsidRPr="00EB4B54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1. Congruity between philosophy and methodology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2. Congruity between methodology and research question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3. Congruity between methodology and data collection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4. Congruity between methodology and representation/analysis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5. Congruity between methodology and interpretation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6. Researcher locates themselves culturally/theoretically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7. Influence of researcher addressed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8. Participants’ voices adequately represented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9. Ethical approval and participant consent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10. Conclusions flow from analysis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Remark</w:t>
            </w:r>
          </w:p>
        </w:tc>
      </w:tr>
      <w:tr w:rsidR="00461FC4" w:rsidRPr="00911E05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[27]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[42]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[49]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[28]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[39]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[48]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25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[53]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27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[38]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33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[58]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33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[56]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33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[61]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33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[34]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33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[37]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  <w:tr w:rsidR="00461FC4" w:rsidRPr="00911E05" w:rsidTr="005842CB">
        <w:trPr>
          <w:trHeight w:val="337"/>
        </w:trPr>
        <w:tc>
          <w:tcPr>
            <w:tcW w:w="595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[31]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367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64" w:type="pct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</w:tbl>
    <w:p w:rsidR="00461FC4" w:rsidRDefault="00461FC4" w:rsidP="00461FC4">
      <w:pPr>
        <w:tabs>
          <w:tab w:val="left" w:pos="3032"/>
        </w:tabs>
        <w:rPr>
          <w:lang w:val="en-GB"/>
        </w:rPr>
      </w:pPr>
    </w:p>
    <w:p w:rsidR="00461FC4" w:rsidRDefault="00461FC4" w:rsidP="00461FC4">
      <w:pPr>
        <w:tabs>
          <w:tab w:val="left" w:pos="3032"/>
        </w:tabs>
        <w:rPr>
          <w:lang w:val="en-GB"/>
        </w:rPr>
      </w:pPr>
    </w:p>
    <w:p w:rsidR="00461FC4" w:rsidRDefault="00461FC4" w:rsidP="00461FC4">
      <w:pPr>
        <w:spacing w:line="360" w:lineRule="auto"/>
        <w:rPr>
          <w:b/>
          <w:bCs/>
          <w:lang w:val="en-GB"/>
        </w:rPr>
      </w:pPr>
    </w:p>
    <w:p w:rsidR="00461FC4" w:rsidRDefault="00461FC4" w:rsidP="00461FC4">
      <w:pPr>
        <w:spacing w:line="360" w:lineRule="auto"/>
        <w:rPr>
          <w:b/>
          <w:bCs/>
          <w:lang w:val="en-GB"/>
        </w:rPr>
      </w:pPr>
    </w:p>
    <w:p w:rsidR="00461FC4" w:rsidRPr="00FA64EE" w:rsidRDefault="00461FC4" w:rsidP="00461FC4">
      <w:pPr>
        <w:spacing w:line="360" w:lineRule="auto"/>
        <w:rPr>
          <w:b/>
          <w:bCs/>
          <w:lang w:val="en-GB"/>
        </w:rPr>
      </w:pPr>
      <w:r w:rsidRPr="00FA64EE">
        <w:rPr>
          <w:b/>
          <w:bCs/>
          <w:lang w:val="en-GB"/>
        </w:rPr>
        <w:t>Mixed Method</w:t>
      </w: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3217"/>
        <w:gridCol w:w="856"/>
        <w:gridCol w:w="945"/>
        <w:gridCol w:w="990"/>
        <w:gridCol w:w="1078"/>
        <w:gridCol w:w="1008"/>
        <w:gridCol w:w="958"/>
        <w:gridCol w:w="1260"/>
      </w:tblGrid>
      <w:tr w:rsidR="00461FC4" w:rsidRPr="00CA5131" w:rsidTr="005842CB">
        <w:tc>
          <w:tcPr>
            <w:tcW w:w="3217" w:type="dxa"/>
          </w:tcPr>
          <w:p w:rsidR="00461FC4" w:rsidRPr="0009445F" w:rsidRDefault="00461FC4" w:rsidP="005842CB">
            <w:pPr>
              <w:spacing w:line="360" w:lineRule="auto"/>
              <w:rPr>
                <w:b/>
                <w:bCs/>
                <w:sz w:val="16"/>
                <w:szCs w:val="16"/>
                <w:lang w:val="en-GB"/>
              </w:rPr>
            </w:pPr>
            <w:r w:rsidRPr="0009445F">
              <w:rPr>
                <w:b/>
                <w:bCs/>
                <w:sz w:val="16"/>
                <w:szCs w:val="16"/>
                <w:lang w:val="en-GB"/>
              </w:rPr>
              <w:t>Author</w:t>
            </w:r>
          </w:p>
        </w:tc>
        <w:tc>
          <w:tcPr>
            <w:tcW w:w="856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</w:rPr>
              <w:t>Research questions clearly stated</w:t>
            </w:r>
          </w:p>
        </w:tc>
        <w:tc>
          <w:tcPr>
            <w:tcW w:w="945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</w:rPr>
              <w:t xml:space="preserve">Data collection methods appropriate </w:t>
            </w:r>
            <w:r w:rsidRPr="0009445F">
              <w:rPr>
                <w:sz w:val="16"/>
                <w:szCs w:val="16"/>
              </w:rPr>
              <w:lastRenderedPageBreak/>
              <w:t>to research questions</w:t>
            </w:r>
          </w:p>
        </w:tc>
        <w:tc>
          <w:tcPr>
            <w:tcW w:w="99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</w:rPr>
              <w:lastRenderedPageBreak/>
              <w:t xml:space="preserve">Integration of study components to answer </w:t>
            </w:r>
            <w:r w:rsidRPr="0009445F">
              <w:rPr>
                <w:sz w:val="16"/>
                <w:szCs w:val="16"/>
              </w:rPr>
              <w:lastRenderedPageBreak/>
              <w:t>research questions</w:t>
            </w:r>
          </w:p>
        </w:tc>
        <w:tc>
          <w:tcPr>
            <w:tcW w:w="107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</w:rPr>
              <w:lastRenderedPageBreak/>
              <w:t>Adequate interpretation of integrated outputs</w:t>
            </w:r>
          </w:p>
        </w:tc>
        <w:tc>
          <w:tcPr>
            <w:tcW w:w="100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</w:rPr>
              <w:t>Conclusions drawn from integration adequately derived</w:t>
            </w:r>
          </w:p>
        </w:tc>
        <w:tc>
          <w:tcPr>
            <w:tcW w:w="958" w:type="dxa"/>
          </w:tcPr>
          <w:p w:rsidR="00461FC4" w:rsidRPr="0009445F" w:rsidRDefault="00461FC4" w:rsidP="005842CB">
            <w:pPr>
              <w:spacing w:line="360" w:lineRule="auto"/>
              <w:rPr>
                <w:b/>
                <w:bCs/>
                <w:sz w:val="16"/>
                <w:szCs w:val="16"/>
                <w:lang w:val="en-GB"/>
              </w:rPr>
            </w:pPr>
            <w:r w:rsidRPr="0009445F">
              <w:rPr>
                <w:b/>
                <w:bCs/>
                <w:sz w:val="16"/>
                <w:szCs w:val="16"/>
                <w:lang w:val="en-GB"/>
              </w:rPr>
              <w:t>Score</w:t>
            </w:r>
          </w:p>
        </w:tc>
        <w:tc>
          <w:tcPr>
            <w:tcW w:w="1260" w:type="dxa"/>
          </w:tcPr>
          <w:p w:rsidR="00461FC4" w:rsidRPr="0009445F" w:rsidRDefault="00461FC4" w:rsidP="005842CB">
            <w:pPr>
              <w:spacing w:line="360" w:lineRule="auto"/>
              <w:rPr>
                <w:b/>
                <w:bCs/>
                <w:sz w:val="16"/>
                <w:szCs w:val="16"/>
                <w:lang w:val="en-GB"/>
              </w:rPr>
            </w:pPr>
            <w:r w:rsidRPr="0009445F">
              <w:rPr>
                <w:b/>
                <w:bCs/>
                <w:sz w:val="16"/>
                <w:szCs w:val="16"/>
                <w:lang w:val="en-GB"/>
              </w:rPr>
              <w:t>Remark</w:t>
            </w:r>
          </w:p>
        </w:tc>
      </w:tr>
      <w:tr w:rsidR="00461FC4" w:rsidRPr="00CA5131" w:rsidTr="005842CB">
        <w:tc>
          <w:tcPr>
            <w:tcW w:w="3217" w:type="dxa"/>
            <w:vAlign w:val="bottom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[45]</w:t>
            </w:r>
          </w:p>
        </w:tc>
        <w:tc>
          <w:tcPr>
            <w:tcW w:w="856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45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9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7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0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5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5/5</w:t>
            </w:r>
          </w:p>
        </w:tc>
        <w:tc>
          <w:tcPr>
            <w:tcW w:w="126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Low-risk</w:t>
            </w:r>
          </w:p>
        </w:tc>
      </w:tr>
      <w:tr w:rsidR="00461FC4" w:rsidRPr="00CA5131" w:rsidTr="005842CB">
        <w:tc>
          <w:tcPr>
            <w:tcW w:w="3217" w:type="dxa"/>
            <w:vAlign w:val="bottom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[55]</w:t>
            </w:r>
          </w:p>
        </w:tc>
        <w:tc>
          <w:tcPr>
            <w:tcW w:w="856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45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9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7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0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5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5/5</w:t>
            </w:r>
          </w:p>
        </w:tc>
        <w:tc>
          <w:tcPr>
            <w:tcW w:w="126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Low-risk</w:t>
            </w:r>
          </w:p>
        </w:tc>
      </w:tr>
      <w:tr w:rsidR="00461FC4" w:rsidRPr="00CA5131" w:rsidTr="005842CB">
        <w:tc>
          <w:tcPr>
            <w:tcW w:w="3217" w:type="dxa"/>
            <w:vAlign w:val="bottom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[36]</w:t>
            </w:r>
          </w:p>
        </w:tc>
        <w:tc>
          <w:tcPr>
            <w:tcW w:w="856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45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9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7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0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5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5/5</w:t>
            </w:r>
          </w:p>
        </w:tc>
        <w:tc>
          <w:tcPr>
            <w:tcW w:w="126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Low-risk</w:t>
            </w:r>
          </w:p>
        </w:tc>
      </w:tr>
      <w:tr w:rsidR="00461FC4" w:rsidRPr="00CA5131" w:rsidTr="005842CB">
        <w:tc>
          <w:tcPr>
            <w:tcW w:w="3217" w:type="dxa"/>
            <w:vAlign w:val="bottom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[62]</w:t>
            </w:r>
          </w:p>
        </w:tc>
        <w:tc>
          <w:tcPr>
            <w:tcW w:w="856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45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9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7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0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5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5/5</w:t>
            </w:r>
          </w:p>
        </w:tc>
        <w:tc>
          <w:tcPr>
            <w:tcW w:w="126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Low-risk</w:t>
            </w:r>
          </w:p>
        </w:tc>
      </w:tr>
      <w:tr w:rsidR="00461FC4" w:rsidRPr="00CA5131" w:rsidTr="005842CB">
        <w:tc>
          <w:tcPr>
            <w:tcW w:w="3217" w:type="dxa"/>
            <w:vAlign w:val="bottom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rFonts w:ascii="Aptos Narrow" w:hAnsi="Aptos Narrow"/>
                <w:color w:val="000000"/>
                <w:sz w:val="16"/>
                <w:szCs w:val="16"/>
              </w:rPr>
              <w:t>[50]</w:t>
            </w:r>
          </w:p>
        </w:tc>
        <w:tc>
          <w:tcPr>
            <w:tcW w:w="856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45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9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107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No</w:t>
            </w:r>
          </w:p>
        </w:tc>
        <w:tc>
          <w:tcPr>
            <w:tcW w:w="100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Yes</w:t>
            </w:r>
          </w:p>
        </w:tc>
        <w:tc>
          <w:tcPr>
            <w:tcW w:w="958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4/5</w:t>
            </w:r>
          </w:p>
        </w:tc>
        <w:tc>
          <w:tcPr>
            <w:tcW w:w="1260" w:type="dxa"/>
          </w:tcPr>
          <w:p w:rsidR="00461FC4" w:rsidRPr="0009445F" w:rsidRDefault="00461FC4" w:rsidP="005842CB">
            <w:pPr>
              <w:spacing w:line="360" w:lineRule="auto"/>
              <w:rPr>
                <w:sz w:val="16"/>
                <w:szCs w:val="16"/>
                <w:lang w:val="en-GB"/>
              </w:rPr>
            </w:pPr>
            <w:r w:rsidRPr="0009445F">
              <w:rPr>
                <w:sz w:val="16"/>
                <w:szCs w:val="16"/>
                <w:lang w:val="en-GB"/>
              </w:rPr>
              <w:t>Low-risk</w:t>
            </w:r>
          </w:p>
        </w:tc>
      </w:tr>
    </w:tbl>
    <w:p w:rsidR="00461FC4" w:rsidRDefault="00461FC4" w:rsidP="00461FC4">
      <w:pPr>
        <w:tabs>
          <w:tab w:val="left" w:pos="8621"/>
        </w:tabs>
        <w:rPr>
          <w:lang w:val="en-GB"/>
        </w:rPr>
      </w:pPr>
    </w:p>
    <w:p w:rsidR="00461FC4" w:rsidRDefault="00461FC4" w:rsidP="00461FC4">
      <w:pPr>
        <w:spacing w:line="360" w:lineRule="auto"/>
        <w:rPr>
          <w:b/>
          <w:bCs/>
          <w:lang w:val="en-GB"/>
        </w:rPr>
      </w:pPr>
    </w:p>
    <w:p w:rsidR="00461FC4" w:rsidRDefault="00461FC4" w:rsidP="00461FC4">
      <w:pPr>
        <w:spacing w:line="360" w:lineRule="auto"/>
        <w:rPr>
          <w:b/>
          <w:bCs/>
          <w:lang w:val="en-GB"/>
        </w:rPr>
      </w:pPr>
    </w:p>
    <w:p w:rsidR="00461FC4" w:rsidRPr="00FA64EE" w:rsidRDefault="00461FC4" w:rsidP="00461FC4">
      <w:pPr>
        <w:spacing w:line="360" w:lineRule="auto"/>
        <w:rPr>
          <w:b/>
          <w:bCs/>
          <w:lang w:val="en-GB"/>
        </w:rPr>
      </w:pPr>
      <w:r w:rsidRPr="00FA64EE">
        <w:rPr>
          <w:b/>
          <w:bCs/>
          <w:lang w:val="en-GB"/>
        </w:rPr>
        <w:t>Cohort study</w:t>
      </w:r>
    </w:p>
    <w:tbl>
      <w:tblPr>
        <w:tblW w:w="1473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1005"/>
        <w:gridCol w:w="1005"/>
        <w:gridCol w:w="1004"/>
        <w:gridCol w:w="1005"/>
        <w:gridCol w:w="1005"/>
        <w:gridCol w:w="1005"/>
        <w:gridCol w:w="1004"/>
        <w:gridCol w:w="1005"/>
        <w:gridCol w:w="1005"/>
        <w:gridCol w:w="1004"/>
        <w:gridCol w:w="1005"/>
        <w:gridCol w:w="1005"/>
        <w:gridCol w:w="1005"/>
      </w:tblGrid>
      <w:tr w:rsidR="00461FC4" w:rsidRPr="000F1966" w:rsidTr="005842CB">
        <w:trPr>
          <w:trHeight w:val="864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Author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1. Were the two groups similar and recruited from the same population?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2. Were the exposures measured similarly to assign people to both exposed and unexposed groups?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3. Were the exposures measured in a valid and reliable way?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 xml:space="preserve">4. </w:t>
            </w:r>
            <w:proofErr w:type="spellStart"/>
            <w:r w:rsidRPr="0009445F">
              <w:rPr>
                <w:color w:val="000000"/>
                <w:sz w:val="16"/>
                <w:szCs w:val="16"/>
              </w:rPr>
              <w:t>Were</w:t>
            </w:r>
            <w:proofErr w:type="spellEnd"/>
            <w:r w:rsidRPr="0009445F">
              <w:rPr>
                <w:color w:val="000000"/>
                <w:sz w:val="16"/>
                <w:szCs w:val="16"/>
              </w:rPr>
              <w:t xml:space="preserve"> confounding factors identified?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5. Were strategies to deal with confounding factors stated?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6. Were the groups/participants free of the outcome at the start of the study (or at the moment of exposure)?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7. Were the outcomes measured in a valid and reliable way?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8. Was the follow-up time reported and sufficient to be long enough for outcomes to occur?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9. Was follow-up complete, and if not, were the reasons to loss to follow-up described and explored?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 xml:space="preserve">10. Were strategies to address incomplete follow-up </w:t>
            </w:r>
            <w:proofErr w:type="spellStart"/>
            <w:r w:rsidRPr="0009445F">
              <w:rPr>
                <w:color w:val="000000"/>
                <w:sz w:val="16"/>
                <w:szCs w:val="16"/>
              </w:rPr>
              <w:t>utilised</w:t>
            </w:r>
            <w:proofErr w:type="spellEnd"/>
            <w:r w:rsidRPr="0009445F">
              <w:rPr>
                <w:color w:val="000000"/>
                <w:sz w:val="16"/>
                <w:szCs w:val="16"/>
              </w:rPr>
              <w:t>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11. Was appropriate statistical analysis used?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Score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Risk of Bias</w:t>
            </w:r>
          </w:p>
        </w:tc>
      </w:tr>
      <w:tr w:rsidR="00461FC4" w:rsidRPr="000F1966" w:rsidTr="005842CB">
        <w:trPr>
          <w:trHeight w:val="864"/>
        </w:trPr>
        <w:tc>
          <w:tcPr>
            <w:tcW w:w="1672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[57]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No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4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Yes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jc w:val="right"/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09-Jan</w:t>
            </w:r>
          </w:p>
        </w:tc>
        <w:tc>
          <w:tcPr>
            <w:tcW w:w="1005" w:type="dxa"/>
            <w:shd w:val="clear" w:color="auto" w:fill="auto"/>
            <w:noWrap/>
            <w:vAlign w:val="bottom"/>
            <w:hideMark/>
          </w:tcPr>
          <w:p w:rsidR="00461FC4" w:rsidRPr="0009445F" w:rsidRDefault="00461FC4" w:rsidP="005842CB">
            <w:pPr>
              <w:rPr>
                <w:color w:val="000000"/>
                <w:sz w:val="16"/>
                <w:szCs w:val="16"/>
              </w:rPr>
            </w:pPr>
            <w:r w:rsidRPr="0009445F">
              <w:rPr>
                <w:color w:val="000000"/>
                <w:sz w:val="16"/>
                <w:szCs w:val="16"/>
              </w:rPr>
              <w:t>Low-risk</w:t>
            </w:r>
          </w:p>
        </w:tc>
      </w:tr>
    </w:tbl>
    <w:p w:rsidR="00461FC4" w:rsidRDefault="00461FC4" w:rsidP="00461FC4">
      <w:pPr>
        <w:tabs>
          <w:tab w:val="left" w:pos="8621"/>
        </w:tabs>
        <w:rPr>
          <w:lang w:val="en-GB"/>
        </w:rPr>
      </w:pPr>
    </w:p>
    <w:p w:rsidR="00575831" w:rsidRDefault="00575831">
      <w:bookmarkStart w:id="0" w:name="_GoBack"/>
      <w:bookmarkEnd w:id="0"/>
    </w:p>
    <w:sectPr w:rsidR="00575831" w:rsidSect="00461FC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FC4"/>
    <w:rsid w:val="00461FC4"/>
    <w:rsid w:val="00575831"/>
    <w:rsid w:val="00EF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C47AB1-8319-42BA-AF47-3CA957DD1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FC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1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2025-04-10T12:06:00Z</dcterms:created>
  <dcterms:modified xsi:type="dcterms:W3CDTF">2025-04-10T12:06:00Z</dcterms:modified>
</cp:coreProperties>
</file>