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3D3" w:rsidRPr="00877D66" w:rsidRDefault="00EC0EAD" w:rsidP="00877D66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212121"/>
          <w:kern w:val="36"/>
          <w:sz w:val="24"/>
          <w:szCs w:val="24"/>
        </w:rPr>
      </w:pPr>
      <w:r w:rsidRPr="00EC0EAD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7478DB" w:rsidRPr="00EC0EAD">
        <w:rPr>
          <w:rFonts w:ascii="Times New Roman" w:hAnsi="Times New Roman" w:cs="Times New Roman"/>
          <w:b/>
          <w:sz w:val="24"/>
          <w:szCs w:val="24"/>
        </w:rPr>
        <w:t>T</w:t>
      </w:r>
      <w:r w:rsidR="00DB033A" w:rsidRPr="00EC0EAD">
        <w:rPr>
          <w:rFonts w:ascii="Times New Roman" w:hAnsi="Times New Roman" w:cs="Times New Roman"/>
          <w:b/>
          <w:sz w:val="24"/>
          <w:szCs w:val="24"/>
        </w:rPr>
        <w:t xml:space="preserve">able </w:t>
      </w:r>
      <w:r w:rsidRPr="00EC0EAD">
        <w:rPr>
          <w:rFonts w:ascii="Times New Roman" w:hAnsi="Times New Roman" w:cs="Times New Roman"/>
          <w:b/>
          <w:sz w:val="24"/>
          <w:szCs w:val="24"/>
        </w:rPr>
        <w:t>1</w:t>
      </w:r>
      <w:r w:rsidR="00DB033A" w:rsidRPr="00877D66">
        <w:rPr>
          <w:rFonts w:ascii="Times New Roman" w:hAnsi="Times New Roman" w:cs="Times New Roman"/>
          <w:sz w:val="24"/>
          <w:szCs w:val="24"/>
        </w:rPr>
        <w:t>.</w:t>
      </w:r>
      <w:r w:rsidR="006033D3" w:rsidRPr="00877D66">
        <w:rPr>
          <w:rFonts w:ascii="Times New Roman" w:hAnsi="Times New Roman" w:cs="Times New Roman"/>
          <w:sz w:val="24"/>
          <w:szCs w:val="24"/>
        </w:rPr>
        <w:t xml:space="preserve"> </w:t>
      </w:r>
      <w:r w:rsidR="00375DC7">
        <w:rPr>
          <w:rFonts w:ascii="Times New Roman" w:hAnsi="Times New Roman" w:cs="Times New Roman"/>
          <w:sz w:val="24"/>
        </w:rPr>
        <w:t>E</w:t>
      </w:r>
      <w:r w:rsidR="00375DC7">
        <w:rPr>
          <w:rFonts w:ascii="Times New Roman" w:hAnsi="Times New Roman" w:cs="Times New Roman" w:hint="eastAsia"/>
          <w:sz w:val="24"/>
        </w:rPr>
        <w:t xml:space="preserve">lectronic search strategy for all databases </w:t>
      </w:r>
      <w:r w:rsidR="006033D3" w:rsidRPr="00877D66">
        <w:rPr>
          <w:rFonts w:ascii="Times New Roman" w:hAnsi="Times New Roman" w:cs="Times New Roman"/>
          <w:sz w:val="24"/>
          <w:szCs w:val="24"/>
        </w:rPr>
        <w:t xml:space="preserve">to determine the pooled proportion of </w:t>
      </w:r>
      <w:r w:rsidR="006033D3" w:rsidRPr="00877D66">
        <w:rPr>
          <w:rFonts w:ascii="Times New Roman" w:eastAsia="Times New Roman" w:hAnsi="Times New Roman" w:cs="Times New Roman"/>
          <w:bCs/>
          <w:color w:val="212121"/>
          <w:kern w:val="36"/>
          <w:sz w:val="24"/>
          <w:szCs w:val="24"/>
        </w:rPr>
        <w:t xml:space="preserve">Caring behaviors and its associated factors among nurses and midwives working at public health hospitals in Ethiopia </w:t>
      </w:r>
      <w:r w:rsidR="009B104F">
        <w:rPr>
          <w:rFonts w:ascii="Times New Roman" w:eastAsia="Times New Roman" w:hAnsi="Times New Roman" w:cs="Times New Roman"/>
          <w:bCs/>
          <w:color w:val="212121"/>
          <w:kern w:val="36"/>
          <w:sz w:val="24"/>
          <w:szCs w:val="24"/>
        </w:rPr>
        <w:t xml:space="preserve">with </w:t>
      </w:r>
      <w:r w:rsidR="009B104F">
        <w:rPr>
          <w:rFonts w:ascii="Times New Roman" w:hAnsi="Times New Roman" w:cs="Times New Roman" w:hint="eastAsia"/>
          <w:sz w:val="24"/>
        </w:rPr>
        <w:t>precise search date range</w:t>
      </w:r>
      <w:r w:rsidR="009B104F" w:rsidRPr="00877D66">
        <w:rPr>
          <w:rFonts w:ascii="Times New Roman" w:eastAsia="Times New Roman" w:hAnsi="Times New Roman" w:cs="Times New Roman"/>
          <w:bCs/>
          <w:color w:val="212121"/>
          <w:kern w:val="36"/>
          <w:sz w:val="24"/>
          <w:szCs w:val="24"/>
        </w:rPr>
        <w:t xml:space="preserve"> </w:t>
      </w:r>
      <w:r w:rsidR="000645EC" w:rsidRPr="00877D66">
        <w:rPr>
          <w:rFonts w:ascii="Times New Roman" w:eastAsia="Times New Roman" w:hAnsi="Times New Roman" w:cs="Times New Roman"/>
          <w:bCs/>
          <w:color w:val="212121"/>
          <w:kern w:val="36"/>
          <w:sz w:val="24"/>
          <w:szCs w:val="24"/>
        </w:rPr>
        <w:t>until 25/12/</w:t>
      </w:r>
      <w:r w:rsidR="006033D3" w:rsidRPr="00877D66">
        <w:rPr>
          <w:rFonts w:ascii="Times New Roman" w:eastAsia="Times New Roman" w:hAnsi="Times New Roman" w:cs="Times New Roman"/>
          <w:bCs/>
          <w:color w:val="212121"/>
          <w:kern w:val="36"/>
          <w:sz w:val="24"/>
          <w:szCs w:val="24"/>
        </w:rPr>
        <w:t>2024.</w:t>
      </w:r>
      <w:r w:rsidR="00EA238A" w:rsidRPr="00877D66">
        <w:rPr>
          <w:rFonts w:ascii="Times New Roman" w:eastAsia="Times New Roman" w:hAnsi="Times New Roman" w:cs="Times New Roman"/>
          <w:bCs/>
          <w:color w:val="212121"/>
          <w:kern w:val="36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3192"/>
        <w:gridCol w:w="3192"/>
        <w:gridCol w:w="3192"/>
      </w:tblGrid>
      <w:tr w:rsidR="006033D3" w:rsidTr="006033D3">
        <w:tc>
          <w:tcPr>
            <w:tcW w:w="3192" w:type="dxa"/>
          </w:tcPr>
          <w:p w:rsidR="006033D3" w:rsidRPr="00DB033A" w:rsidRDefault="006033D3" w:rsidP="00DB033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33A">
              <w:rPr>
                <w:rFonts w:ascii="Times New Roman" w:hAnsi="Times New Roman" w:cs="Times New Roman"/>
                <w:sz w:val="24"/>
                <w:szCs w:val="24"/>
              </w:rPr>
              <w:t>Sources</w:t>
            </w:r>
          </w:p>
        </w:tc>
        <w:tc>
          <w:tcPr>
            <w:tcW w:w="3192" w:type="dxa"/>
          </w:tcPr>
          <w:p w:rsidR="006033D3" w:rsidRPr="00DB033A" w:rsidRDefault="006033D3" w:rsidP="00DB033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33A">
              <w:rPr>
                <w:rFonts w:ascii="Times New Roman" w:hAnsi="Times New Roman" w:cs="Times New Roman"/>
                <w:sz w:val="24"/>
                <w:szCs w:val="24"/>
              </w:rPr>
              <w:t>Search Engine</w:t>
            </w:r>
          </w:p>
        </w:tc>
        <w:tc>
          <w:tcPr>
            <w:tcW w:w="3192" w:type="dxa"/>
          </w:tcPr>
          <w:p w:rsidR="006033D3" w:rsidRPr="00DB033A" w:rsidRDefault="006033D3" w:rsidP="00DB033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33A">
              <w:rPr>
                <w:rFonts w:ascii="Times New Roman" w:hAnsi="Times New Roman" w:cs="Times New Roman"/>
                <w:sz w:val="24"/>
                <w:szCs w:val="24"/>
              </w:rPr>
              <w:t>Numbers of study</w:t>
            </w:r>
          </w:p>
        </w:tc>
      </w:tr>
      <w:tr w:rsidR="006033D3" w:rsidTr="006033D3">
        <w:tc>
          <w:tcPr>
            <w:tcW w:w="3192" w:type="dxa"/>
          </w:tcPr>
          <w:p w:rsidR="006033D3" w:rsidRPr="00DB033A" w:rsidRDefault="007478DB" w:rsidP="007478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2A5">
              <w:rPr>
                <w:rFonts w:ascii="Times New Roman" w:hAnsi="Times New Roman" w:cs="Times New Roman"/>
                <w:sz w:val="24"/>
                <w:szCs w:val="24"/>
              </w:rPr>
              <w:t>Cochrane Library</w:t>
            </w:r>
          </w:p>
        </w:tc>
        <w:tc>
          <w:tcPr>
            <w:tcW w:w="3192" w:type="dxa"/>
          </w:tcPr>
          <w:p w:rsidR="006033D3" w:rsidRPr="00DB033A" w:rsidRDefault="00793EB0" w:rsidP="00DB033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(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Caring behavior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 xml:space="preserve"> OR 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patient-centered care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 xml:space="preserve"> OR 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compassionate care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) AND (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Associated factors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 xml:space="preserve"> OR 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predictors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) AND (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nurses OR midwives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) AND (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Ethiopia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92" w:type="dxa"/>
          </w:tcPr>
          <w:p w:rsidR="006033D3" w:rsidRPr="00DB033A" w:rsidRDefault="00793EB0" w:rsidP="00DB033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D57CF" w:rsidTr="006033D3">
        <w:tc>
          <w:tcPr>
            <w:tcW w:w="3192" w:type="dxa"/>
          </w:tcPr>
          <w:p w:rsidR="008D57CF" w:rsidRPr="001132A5" w:rsidRDefault="008D57CF" w:rsidP="008D5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 xml:space="preserve">PubMed </w:t>
            </w:r>
            <w:r w:rsidR="009B104F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PubMed Central</w:t>
            </w:r>
          </w:p>
          <w:p w:rsidR="008D57CF" w:rsidRPr="001132A5" w:rsidRDefault="008D57CF" w:rsidP="007478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8D57CF" w:rsidRPr="00B377F8" w:rsidRDefault="008D57CF" w:rsidP="00DB033A">
            <w:pPr>
              <w:spacing w:line="360" w:lineRule="auto"/>
              <w:jc w:val="both"/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(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Caring behavior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 xml:space="preserve"> OR 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patient-centered care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 xml:space="preserve"> OR 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compassionate care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) AND (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Associated factors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 xml:space="preserve"> OR 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predictors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) AND (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nurses OR midwives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) AND (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Ethiopia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92" w:type="dxa"/>
          </w:tcPr>
          <w:p w:rsidR="008D57CF" w:rsidRDefault="00375DC7" w:rsidP="00DB033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8D57CF" w:rsidTr="006033D3">
        <w:tc>
          <w:tcPr>
            <w:tcW w:w="3192" w:type="dxa"/>
          </w:tcPr>
          <w:p w:rsidR="008D57CF" w:rsidRDefault="008D57CF" w:rsidP="008D57CF">
            <w:pPr>
              <w:jc w:val="center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Web of Science</w:t>
            </w:r>
          </w:p>
        </w:tc>
        <w:tc>
          <w:tcPr>
            <w:tcW w:w="3192" w:type="dxa"/>
          </w:tcPr>
          <w:p w:rsidR="008D57CF" w:rsidRPr="00B377F8" w:rsidRDefault="008D57CF" w:rsidP="00DB033A">
            <w:pPr>
              <w:spacing w:line="360" w:lineRule="auto"/>
              <w:jc w:val="both"/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(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Caring behavior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 xml:space="preserve"> OR 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patient-centered care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 xml:space="preserve"> OR 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compassionate care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) AND (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Associated factors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 xml:space="preserve"> OR 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predictors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) AND (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nurses OR midwives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) AND (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Ethiopia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92" w:type="dxa"/>
          </w:tcPr>
          <w:p w:rsidR="008D57CF" w:rsidRDefault="008D57CF" w:rsidP="00DB033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8D57CF" w:rsidTr="006033D3">
        <w:tc>
          <w:tcPr>
            <w:tcW w:w="3192" w:type="dxa"/>
          </w:tcPr>
          <w:p w:rsidR="008D57CF" w:rsidRDefault="00832050" w:rsidP="008D57CF">
            <w:pPr>
              <w:jc w:val="center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Scopus</w:t>
            </w:r>
          </w:p>
        </w:tc>
        <w:tc>
          <w:tcPr>
            <w:tcW w:w="3192" w:type="dxa"/>
          </w:tcPr>
          <w:p w:rsidR="008D57CF" w:rsidRPr="00B377F8" w:rsidRDefault="00832050" w:rsidP="00DB033A">
            <w:pPr>
              <w:spacing w:line="360" w:lineRule="auto"/>
              <w:jc w:val="both"/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Caring behavior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 xml:space="preserve"> OR 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patient-centered care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 xml:space="preserve"> OR 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compassionate care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) AND (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Associated factors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 xml:space="preserve"> OR 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predictors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) AND (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 xml:space="preserve">nurses 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lastRenderedPageBreak/>
              <w:t>OR midwives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) AND (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Ethiopia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</w:p>
        </w:tc>
        <w:tc>
          <w:tcPr>
            <w:tcW w:w="3192" w:type="dxa"/>
          </w:tcPr>
          <w:p w:rsidR="008D57CF" w:rsidRDefault="00375DC7" w:rsidP="00DB033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</w:tr>
      <w:tr w:rsidR="00832050" w:rsidTr="006033D3">
        <w:tc>
          <w:tcPr>
            <w:tcW w:w="3192" w:type="dxa"/>
          </w:tcPr>
          <w:p w:rsidR="00832050" w:rsidRDefault="00832050" w:rsidP="008D57CF">
            <w:pPr>
              <w:jc w:val="center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G</w:t>
            </w:r>
            <w:r w:rsidR="009007CE">
              <w:rPr>
                <w:rFonts w:ascii="Times New Roman" w:hAnsi="Times New Roman" w:cs="Times New Roman"/>
                <w:sz w:val="24"/>
              </w:rPr>
              <w:t>oogle Scholar</w:t>
            </w:r>
          </w:p>
        </w:tc>
        <w:tc>
          <w:tcPr>
            <w:tcW w:w="3192" w:type="dxa"/>
          </w:tcPr>
          <w:p w:rsidR="00832050" w:rsidRDefault="003608BB" w:rsidP="00DB033A">
            <w:pPr>
              <w:spacing w:line="360" w:lineRule="auto"/>
              <w:jc w:val="both"/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Caring behavior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 xml:space="preserve"> OR 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patient-centered care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 xml:space="preserve"> OR 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compassionate care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) AND (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Associated factors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 xml:space="preserve"> OR 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predictors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) AND (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nurses OR midwives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) AND (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  <w:r w:rsidRPr="00B377F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Ethiopia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''</w:t>
            </w:r>
          </w:p>
        </w:tc>
        <w:tc>
          <w:tcPr>
            <w:tcW w:w="3192" w:type="dxa"/>
          </w:tcPr>
          <w:p w:rsidR="00832050" w:rsidRDefault="00375DC7" w:rsidP="00DB033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</w:tbl>
    <w:p w:rsidR="006033D3" w:rsidRDefault="006033D3"/>
    <w:sectPr w:rsidR="006033D3" w:rsidSect="00FB43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6033D3"/>
    <w:rsid w:val="00011B01"/>
    <w:rsid w:val="000645EC"/>
    <w:rsid w:val="000C67A9"/>
    <w:rsid w:val="0018484E"/>
    <w:rsid w:val="00286BB4"/>
    <w:rsid w:val="003608BB"/>
    <w:rsid w:val="00375DC7"/>
    <w:rsid w:val="003A31C1"/>
    <w:rsid w:val="00536FDA"/>
    <w:rsid w:val="006033D3"/>
    <w:rsid w:val="006928F2"/>
    <w:rsid w:val="00703B9F"/>
    <w:rsid w:val="007478DB"/>
    <w:rsid w:val="00793EB0"/>
    <w:rsid w:val="00832050"/>
    <w:rsid w:val="00877D66"/>
    <w:rsid w:val="008D57CF"/>
    <w:rsid w:val="009007CE"/>
    <w:rsid w:val="009B104F"/>
    <w:rsid w:val="00C030F6"/>
    <w:rsid w:val="00C61E6D"/>
    <w:rsid w:val="00D2736A"/>
    <w:rsid w:val="00D35B11"/>
    <w:rsid w:val="00DB033A"/>
    <w:rsid w:val="00E513C3"/>
    <w:rsid w:val="00EA238A"/>
    <w:rsid w:val="00EC0EAD"/>
    <w:rsid w:val="00F424B8"/>
    <w:rsid w:val="00FB43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3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33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Code">
    <w:name w:val="HTML Code"/>
    <w:basedOn w:val="DefaultParagraphFont"/>
    <w:uiPriority w:val="99"/>
    <w:semiHidden/>
    <w:unhideWhenUsed/>
    <w:rsid w:val="00011B0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5</cp:revision>
  <dcterms:created xsi:type="dcterms:W3CDTF">2025-03-18T11:20:00Z</dcterms:created>
  <dcterms:modified xsi:type="dcterms:W3CDTF">2025-07-19T18:44:00Z</dcterms:modified>
</cp:coreProperties>
</file>