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56DD" w14:textId="67CD4B03" w:rsidR="00AE77AE" w:rsidRPr="00AC0F95" w:rsidRDefault="008D3F19" w:rsidP="005C64A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Additional file 2. </w:t>
      </w:r>
      <w:r w:rsidR="00AD5852" w:rsidRPr="00AC0F95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325B53" w:rsidRPr="00AC0F95">
        <w:rPr>
          <w:rFonts w:ascii="Times New Roman" w:hAnsi="Times New Roman"/>
          <w:sz w:val="28"/>
          <w:szCs w:val="28"/>
          <w:lang w:val="en-GB"/>
        </w:rPr>
        <w:t>observation</w:t>
      </w:r>
      <w:r w:rsidR="00AD5852" w:rsidRPr="00AC0F95">
        <w:rPr>
          <w:rFonts w:ascii="Times New Roman" w:hAnsi="Times New Roman"/>
          <w:sz w:val="28"/>
          <w:szCs w:val="28"/>
          <w:lang w:val="en-GB"/>
        </w:rPr>
        <w:t xml:space="preserve"> scheme for verbal</w:t>
      </w:r>
      <w:r w:rsidR="00AE77AE" w:rsidRPr="00AC0F95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F97401" w:rsidRPr="00AC0F95">
        <w:rPr>
          <w:rFonts w:ascii="Times New Roman" w:hAnsi="Times New Roman"/>
          <w:sz w:val="28"/>
          <w:szCs w:val="28"/>
          <w:lang w:val="en-GB"/>
        </w:rPr>
        <w:t xml:space="preserve">communication in </w:t>
      </w:r>
      <w:r w:rsidR="00AE77AE" w:rsidRPr="00AC0F95">
        <w:rPr>
          <w:rFonts w:ascii="Times New Roman" w:hAnsi="Times New Roman"/>
          <w:sz w:val="28"/>
          <w:szCs w:val="28"/>
          <w:lang w:val="en-US"/>
        </w:rPr>
        <w:t>the district nurse-older adult</w:t>
      </w:r>
      <w:r w:rsidR="00BF54E5" w:rsidRPr="00AC0F95">
        <w:rPr>
          <w:rFonts w:ascii="Times New Roman" w:hAnsi="Times New Roman"/>
          <w:sz w:val="28"/>
          <w:szCs w:val="28"/>
          <w:lang w:val="en-US"/>
        </w:rPr>
        <w:t>/informal caregiver</w:t>
      </w:r>
      <w:r w:rsidR="00AE77AE" w:rsidRPr="00AC0F95">
        <w:rPr>
          <w:rFonts w:ascii="Times New Roman" w:hAnsi="Times New Roman"/>
          <w:sz w:val="28"/>
          <w:szCs w:val="28"/>
          <w:lang w:val="en-US"/>
        </w:rPr>
        <w:t xml:space="preserve"> communication</w:t>
      </w:r>
      <w:r w:rsidR="00B574B0" w:rsidRPr="00AC0F95">
        <w:rPr>
          <w:rFonts w:ascii="Times New Roman" w:hAnsi="Times New Roman"/>
          <w:sz w:val="28"/>
          <w:szCs w:val="28"/>
          <w:lang w:val="en-US"/>
        </w:rPr>
        <w:t xml:space="preserve"> during SDM</w:t>
      </w:r>
    </w:p>
    <w:p w14:paraId="280FB44D" w14:textId="77777777" w:rsidR="005C64AE" w:rsidRPr="00AC0F95" w:rsidRDefault="005C64AE" w:rsidP="005C64AE">
      <w:pPr>
        <w:rPr>
          <w:rFonts w:ascii="Times New Roman" w:hAnsi="Times New Roman"/>
          <w:sz w:val="28"/>
          <w:szCs w:val="28"/>
          <w:lang w:val="en-US"/>
        </w:rPr>
      </w:pPr>
    </w:p>
    <w:p w14:paraId="65F5D625" w14:textId="77777777" w:rsidR="005C64AE" w:rsidRPr="00AC0F95" w:rsidRDefault="005C64AE" w:rsidP="005C64AE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64AE" w:rsidRPr="00AC0F95" w14:paraId="202B08CA" w14:textId="77777777" w:rsidTr="005C64AE">
        <w:tc>
          <w:tcPr>
            <w:tcW w:w="9062" w:type="dxa"/>
          </w:tcPr>
          <w:p w14:paraId="2AAE94C2" w14:textId="77777777" w:rsidR="005C64AE" w:rsidRPr="00AC0F95" w:rsidRDefault="005C64AE" w:rsidP="005C64AE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1 Preparation</w:t>
            </w: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AC0F95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prior to the conversation</w:t>
            </w:r>
          </w:p>
          <w:p w14:paraId="068D9858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Patient formulates personal goals, and related health and care goals </w:t>
            </w:r>
          </w:p>
          <w:p w14:paraId="011A0E7C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identifies history of care and care problems</w:t>
            </w:r>
          </w:p>
          <w:p w14:paraId="2F746A9E" w14:textId="77777777" w:rsidR="005C64AE" w:rsidRPr="00AC0F95" w:rsidRDefault="005C64AE" w:rsidP="003F4B3B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5C64AE" w:rsidRPr="00AC0F95" w14:paraId="5D4D5B6C" w14:textId="77777777" w:rsidTr="005C64AE">
        <w:tc>
          <w:tcPr>
            <w:tcW w:w="9062" w:type="dxa"/>
          </w:tcPr>
          <w:p w14:paraId="50E338FC" w14:textId="77777777" w:rsidR="005C64AE" w:rsidRPr="00AC0F95" w:rsidRDefault="005C64AE" w:rsidP="005C64AE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2 Team talk</w:t>
            </w:r>
          </w:p>
          <w:p w14:paraId="380DEC18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introduces the decision-making process</w:t>
            </w:r>
          </w:p>
          <w:p w14:paraId="092738AD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identifies the discussion partner</w:t>
            </w:r>
          </w:p>
          <w:p w14:paraId="2DFCFB9C" w14:textId="77777777" w:rsidR="005C64AE" w:rsidRPr="00AC0F95" w:rsidRDefault="005C64AE" w:rsidP="003F4B3B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5C64AE" w:rsidRPr="00AC0F95" w14:paraId="0A89584A" w14:textId="77777777" w:rsidTr="005C64AE">
        <w:tc>
          <w:tcPr>
            <w:tcW w:w="9062" w:type="dxa"/>
          </w:tcPr>
          <w:p w14:paraId="72BCD8CD" w14:textId="77777777" w:rsidR="005C64AE" w:rsidRPr="00AC0F95" w:rsidRDefault="005C64AE" w:rsidP="005C64AE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3 Goal talk </w:t>
            </w:r>
          </w:p>
          <w:p w14:paraId="51D62489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Healthcare professional identifies patient values and fundamental goals </w:t>
            </w:r>
          </w:p>
          <w:p w14:paraId="1F44838C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identifies the capacities of the patient</w:t>
            </w:r>
          </w:p>
          <w:p w14:paraId="22775B4B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identifies care problems, and related care goals</w:t>
            </w:r>
          </w:p>
          <w:p w14:paraId="57F60005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identifies the prioritization of care goals</w:t>
            </w:r>
          </w:p>
          <w:p w14:paraId="7BB93092" w14:textId="77777777" w:rsidR="005C64AE" w:rsidRPr="00AC0F95" w:rsidRDefault="005C64AE" w:rsidP="003F4B3B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5C64AE" w:rsidRPr="00AC0F95" w14:paraId="4DBFDE25" w14:textId="77777777" w:rsidTr="005C64AE">
        <w:tc>
          <w:tcPr>
            <w:tcW w:w="9062" w:type="dxa"/>
          </w:tcPr>
          <w:p w14:paraId="3030E136" w14:textId="77777777" w:rsidR="005C64AE" w:rsidRPr="00AC0F95" w:rsidRDefault="005C64AE" w:rsidP="005C64AE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4 Option talk</w:t>
            </w:r>
          </w:p>
          <w:p w14:paraId="5E3C9AE6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summarises and offers choices to address the care goals</w:t>
            </w:r>
          </w:p>
          <w:p w14:paraId="560F51EE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discusses personalized care options and patient participation</w:t>
            </w:r>
          </w:p>
          <w:p w14:paraId="520CBD1D" w14:textId="77777777" w:rsidR="005C64AE" w:rsidRPr="00AC0F95" w:rsidRDefault="005C64AE" w:rsidP="003F4B3B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5C64AE" w:rsidRPr="00AC0F95" w14:paraId="033AF935" w14:textId="77777777" w:rsidTr="005C64AE">
        <w:tc>
          <w:tcPr>
            <w:tcW w:w="9062" w:type="dxa"/>
          </w:tcPr>
          <w:p w14:paraId="23EB2CE4" w14:textId="77777777" w:rsidR="005C64AE" w:rsidRPr="00AC0F95" w:rsidRDefault="005C64AE" w:rsidP="005C64AE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5 Decision talk</w:t>
            </w:r>
          </w:p>
          <w:p w14:paraId="1025F91A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connects to patient's values and goals in care</w:t>
            </w:r>
          </w:p>
          <w:p w14:paraId="1BD21EDB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and patient make shared decisions on nursing interventions</w:t>
            </w:r>
          </w:p>
          <w:p w14:paraId="54BA1EC3" w14:textId="77777777" w:rsidR="005C64AE" w:rsidRPr="00AC0F95" w:rsidRDefault="005C64AE" w:rsidP="003F4B3B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5C64AE" w:rsidRPr="00AC0F95" w14:paraId="5C7928BA" w14:textId="77777777" w:rsidTr="005C64AE">
        <w:tc>
          <w:tcPr>
            <w:tcW w:w="9062" w:type="dxa"/>
          </w:tcPr>
          <w:p w14:paraId="07E9C1C4" w14:textId="77777777" w:rsidR="005C64AE" w:rsidRPr="00AC0F95" w:rsidRDefault="005C64AE" w:rsidP="005C64AE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6 Evaluation talk</w:t>
            </w:r>
          </w:p>
          <w:p w14:paraId="2FC9E6A0" w14:textId="77777777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0F95">
              <w:rPr>
                <w:rFonts w:ascii="Times New Roman" w:hAnsi="Times New Roman"/>
                <w:sz w:val="22"/>
                <w:szCs w:val="22"/>
                <w:lang w:val="en-GB"/>
              </w:rPr>
              <w:t>Healthcare professional initiates an evaluation of the decision and SDM process</w:t>
            </w:r>
          </w:p>
          <w:p w14:paraId="08771BFB" w14:textId="2DBB396C" w:rsidR="005C64AE" w:rsidRPr="00AC0F95" w:rsidRDefault="005C64AE" w:rsidP="005C64A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14:paraId="3CE18508" w14:textId="77777777" w:rsidR="003F4B3B" w:rsidRDefault="003F4B3B" w:rsidP="003F4B3B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234D2C5B" w14:textId="77777777" w:rsidR="005C64AE" w:rsidRDefault="005C64AE" w:rsidP="003F4B3B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A62FDCD" w14:textId="77777777" w:rsidR="00505539" w:rsidRPr="00AD5852" w:rsidRDefault="00505539" w:rsidP="00E1684F">
      <w:pPr>
        <w:rPr>
          <w:lang w:val="en-US"/>
        </w:rPr>
      </w:pPr>
    </w:p>
    <w:sectPr w:rsidR="00505539" w:rsidRPr="00AD5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D5852"/>
    <w:rsid w:val="00084C8E"/>
    <w:rsid w:val="000E28C9"/>
    <w:rsid w:val="001176CD"/>
    <w:rsid w:val="00172632"/>
    <w:rsid w:val="001A71D9"/>
    <w:rsid w:val="001E7AE6"/>
    <w:rsid w:val="00225B02"/>
    <w:rsid w:val="00303B68"/>
    <w:rsid w:val="00325B53"/>
    <w:rsid w:val="00396397"/>
    <w:rsid w:val="003F4B3B"/>
    <w:rsid w:val="00476272"/>
    <w:rsid w:val="004A2C64"/>
    <w:rsid w:val="004E10E2"/>
    <w:rsid w:val="00505539"/>
    <w:rsid w:val="00506189"/>
    <w:rsid w:val="005147C8"/>
    <w:rsid w:val="005B2AF3"/>
    <w:rsid w:val="005C64AE"/>
    <w:rsid w:val="005E4B36"/>
    <w:rsid w:val="00651DCE"/>
    <w:rsid w:val="0065523F"/>
    <w:rsid w:val="006E1286"/>
    <w:rsid w:val="006F3AC4"/>
    <w:rsid w:val="00700468"/>
    <w:rsid w:val="00705106"/>
    <w:rsid w:val="007D0955"/>
    <w:rsid w:val="00821D64"/>
    <w:rsid w:val="00840A00"/>
    <w:rsid w:val="00872D1F"/>
    <w:rsid w:val="008D3F19"/>
    <w:rsid w:val="00915C38"/>
    <w:rsid w:val="00931729"/>
    <w:rsid w:val="00944185"/>
    <w:rsid w:val="00984D23"/>
    <w:rsid w:val="009B60D0"/>
    <w:rsid w:val="00A17600"/>
    <w:rsid w:val="00A552F8"/>
    <w:rsid w:val="00AC0F95"/>
    <w:rsid w:val="00AC56DE"/>
    <w:rsid w:val="00AD3036"/>
    <w:rsid w:val="00AD5852"/>
    <w:rsid w:val="00AE7724"/>
    <w:rsid w:val="00AE77AE"/>
    <w:rsid w:val="00B42813"/>
    <w:rsid w:val="00B574B0"/>
    <w:rsid w:val="00BB0BD6"/>
    <w:rsid w:val="00BF54E5"/>
    <w:rsid w:val="00C34CE6"/>
    <w:rsid w:val="00C818DD"/>
    <w:rsid w:val="00C87E83"/>
    <w:rsid w:val="00CF0BFA"/>
    <w:rsid w:val="00D66FC4"/>
    <w:rsid w:val="00DF6498"/>
    <w:rsid w:val="00E1684F"/>
    <w:rsid w:val="00E35E5E"/>
    <w:rsid w:val="00E366D2"/>
    <w:rsid w:val="00E55BEF"/>
    <w:rsid w:val="00E84C04"/>
    <w:rsid w:val="00ED1F00"/>
    <w:rsid w:val="00F6184F"/>
    <w:rsid w:val="00F64C5F"/>
    <w:rsid w:val="00F97401"/>
    <w:rsid w:val="00FA7AF6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7057"/>
  <w15:chartTrackingRefBased/>
  <w15:docId w15:val="{C6D11776-A43F-4765-815C-452B2742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AD5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Huisman, S.M.C.L. (Sigrid)</dc:creator>
  <cp:keywords/>
  <dc:description/>
  <cp:lastModifiedBy>Huisman, S.M.C.L. (Sigrid)</cp:lastModifiedBy>
  <cp:revision>2</cp:revision>
  <dcterms:created xsi:type="dcterms:W3CDTF">2025-08-04T13:24:00Z</dcterms:created>
  <dcterms:modified xsi:type="dcterms:W3CDTF">2025-08-04T13:24:00Z</dcterms:modified>
</cp:coreProperties>
</file>