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718" w:rsidRPr="00CA7457" w:rsidRDefault="00474718" w:rsidP="00474718">
      <w:pPr>
        <w:spacing w:line="360" w:lineRule="auto"/>
        <w:jc w:val="both"/>
        <w:rPr>
          <w:rFonts w:ascii="Times New Roman" w:hAnsi="Times New Roman" w:cs="Times New Roman"/>
          <w:sz w:val="24"/>
          <w:szCs w:val="24"/>
        </w:rPr>
      </w:pPr>
      <w:r w:rsidRPr="00CA7457">
        <w:rPr>
          <w:rStyle w:val="Strong"/>
          <w:rFonts w:ascii="Times New Roman" w:hAnsi="Times New Roman" w:cs="Times New Roman"/>
          <w:sz w:val="24"/>
          <w:szCs w:val="24"/>
        </w:rPr>
        <w:t>“Unveiling the Hidden Struggles: A Qualitative Study on Caregiver Burden among Stroke Survivors”</w:t>
      </w:r>
      <w:r w:rsidRPr="00CA7457">
        <w:rPr>
          <w:rFonts w:ascii="Times New Roman" w:hAnsi="Times New Roman" w:cs="Times New Roman"/>
          <w:sz w:val="24"/>
          <w:szCs w:val="24"/>
        </w:rPr>
        <w:t xml:space="preserve"> </w:t>
      </w:r>
    </w:p>
    <w:p w:rsidR="00474718" w:rsidRPr="00CA7457" w:rsidRDefault="00474718" w:rsidP="00474718">
      <w:pPr>
        <w:spacing w:line="360" w:lineRule="auto"/>
        <w:jc w:val="center"/>
        <w:rPr>
          <w:rFonts w:ascii="Times New Roman" w:hAnsi="Times New Roman" w:cs="Times New Roman"/>
          <w:b/>
          <w:bCs/>
          <w:sz w:val="24"/>
          <w:szCs w:val="24"/>
          <w:vertAlign w:val="superscript"/>
        </w:rPr>
      </w:pPr>
      <w:r w:rsidRPr="00CA7457">
        <w:rPr>
          <w:rFonts w:ascii="Times New Roman" w:hAnsi="Times New Roman" w:cs="Times New Roman"/>
          <w:b/>
          <w:bCs/>
          <w:sz w:val="24"/>
          <w:szCs w:val="24"/>
        </w:rPr>
        <w:t>Subraja R</w:t>
      </w:r>
      <w:r w:rsidRPr="00CA7457">
        <w:rPr>
          <w:rFonts w:ascii="Times New Roman" w:hAnsi="Times New Roman" w:cs="Times New Roman"/>
          <w:b/>
          <w:bCs/>
          <w:sz w:val="24"/>
          <w:szCs w:val="24"/>
          <w:vertAlign w:val="superscript"/>
        </w:rPr>
        <w:t>1</w:t>
      </w:r>
      <w:r w:rsidRPr="00CA7457">
        <w:rPr>
          <w:rFonts w:ascii="Times New Roman" w:hAnsi="Times New Roman" w:cs="Times New Roman"/>
          <w:b/>
          <w:bCs/>
          <w:sz w:val="24"/>
          <w:szCs w:val="24"/>
        </w:rPr>
        <w:t>, Prof. Dr. Helen Shaji J C</w:t>
      </w:r>
      <w:r w:rsidRPr="00CA7457">
        <w:rPr>
          <w:rFonts w:ascii="Times New Roman" w:hAnsi="Times New Roman" w:cs="Times New Roman"/>
          <w:b/>
          <w:bCs/>
          <w:sz w:val="24"/>
          <w:szCs w:val="24"/>
          <w:vertAlign w:val="superscript"/>
        </w:rPr>
        <w:t>2</w:t>
      </w:r>
      <w:r w:rsidRPr="00CA7457">
        <w:rPr>
          <w:rFonts w:ascii="Times New Roman" w:hAnsi="Times New Roman" w:cs="Times New Roman"/>
          <w:b/>
          <w:bCs/>
          <w:sz w:val="24"/>
          <w:szCs w:val="24"/>
        </w:rPr>
        <w:t>, Dr. Bamini Devi N</w:t>
      </w:r>
      <w:r w:rsidRPr="00CA7457">
        <w:rPr>
          <w:rFonts w:ascii="Times New Roman" w:hAnsi="Times New Roman" w:cs="Times New Roman"/>
          <w:b/>
          <w:bCs/>
          <w:sz w:val="24"/>
          <w:szCs w:val="24"/>
          <w:vertAlign w:val="superscript"/>
        </w:rPr>
        <w:t>3</w:t>
      </w:r>
    </w:p>
    <w:p w:rsidR="00474718" w:rsidRPr="00CA7457" w:rsidRDefault="00474718" w:rsidP="00474718">
      <w:pPr>
        <w:spacing w:after="0" w:line="360" w:lineRule="auto"/>
        <w:rPr>
          <w:rFonts w:ascii="Times New Roman" w:hAnsi="Times New Roman" w:cs="Times New Roman"/>
          <w:sz w:val="24"/>
          <w:szCs w:val="24"/>
        </w:rPr>
      </w:pPr>
      <w:r w:rsidRPr="00CA7457">
        <w:rPr>
          <w:rFonts w:ascii="Times New Roman" w:hAnsi="Times New Roman" w:cs="Times New Roman"/>
          <w:sz w:val="24"/>
          <w:szCs w:val="24"/>
          <w:vertAlign w:val="superscript"/>
        </w:rPr>
        <w:t xml:space="preserve">1 </w:t>
      </w:r>
      <w:r w:rsidRPr="00CA7457">
        <w:rPr>
          <w:rFonts w:ascii="Times New Roman" w:hAnsi="Times New Roman" w:cs="Times New Roman"/>
          <w:sz w:val="24"/>
          <w:szCs w:val="24"/>
        </w:rPr>
        <w:t>Ph.D. Scholar, SRM College of Nursing, Faculty of Medical &amp; Health Sciences, SRM Institute of Science and Technology, Kattankulathur, Chengalpattu District, Tamil Nadu, India</w:t>
      </w:r>
    </w:p>
    <w:p w:rsidR="00474718" w:rsidRPr="00CA7457" w:rsidRDefault="00474718" w:rsidP="00474718">
      <w:pPr>
        <w:spacing w:after="0" w:line="360" w:lineRule="auto"/>
        <w:rPr>
          <w:rFonts w:ascii="Times New Roman" w:hAnsi="Times New Roman" w:cs="Times New Roman"/>
          <w:sz w:val="24"/>
          <w:szCs w:val="24"/>
        </w:rPr>
      </w:pPr>
      <w:proofErr w:type="spellStart"/>
      <w:r w:rsidRPr="00CA7457">
        <w:rPr>
          <w:rFonts w:ascii="Times New Roman" w:hAnsi="Times New Roman" w:cs="Times New Roman"/>
          <w:spacing w:val="-1"/>
          <w:w w:val="110"/>
          <w:sz w:val="24"/>
          <w:szCs w:val="24"/>
        </w:rPr>
        <w:t>Orcid</w:t>
      </w:r>
      <w:proofErr w:type="spellEnd"/>
      <w:r w:rsidRPr="00CA7457">
        <w:rPr>
          <w:rFonts w:ascii="Times New Roman" w:hAnsi="Times New Roman" w:cs="Times New Roman"/>
          <w:spacing w:val="-1"/>
          <w:w w:val="110"/>
          <w:sz w:val="24"/>
          <w:szCs w:val="24"/>
        </w:rPr>
        <w:t xml:space="preserve"> id: </w:t>
      </w:r>
      <w:r w:rsidRPr="00CA7457">
        <w:rPr>
          <w:rFonts w:ascii="Times New Roman" w:hAnsi="Times New Roman" w:cs="Times New Roman"/>
          <w:sz w:val="24"/>
          <w:szCs w:val="24"/>
        </w:rPr>
        <w:t xml:space="preserve">0009-0004-8335-605X, E- Mail: </w:t>
      </w:r>
      <w:hyperlink r:id="rId4" w:history="1">
        <w:r w:rsidRPr="00CA7457">
          <w:rPr>
            <w:rStyle w:val="Hyperlink"/>
            <w:rFonts w:ascii="Times New Roman" w:hAnsi="Times New Roman" w:cs="Times New Roman"/>
            <w:sz w:val="24"/>
            <w:szCs w:val="24"/>
          </w:rPr>
          <w:t>sr3365@srmist.edu.in</w:t>
        </w:r>
      </w:hyperlink>
    </w:p>
    <w:p w:rsidR="00474718" w:rsidRPr="00CA7457" w:rsidRDefault="00474718" w:rsidP="00474718">
      <w:pPr>
        <w:spacing w:after="0" w:line="360" w:lineRule="auto"/>
        <w:rPr>
          <w:rFonts w:ascii="Times New Roman" w:hAnsi="Times New Roman" w:cs="Times New Roman"/>
          <w:sz w:val="24"/>
          <w:szCs w:val="24"/>
        </w:rPr>
      </w:pPr>
      <w:r w:rsidRPr="00CA7457">
        <w:rPr>
          <w:rFonts w:ascii="Times New Roman" w:hAnsi="Times New Roman" w:cs="Times New Roman"/>
          <w:sz w:val="24"/>
          <w:szCs w:val="24"/>
          <w:vertAlign w:val="superscript"/>
        </w:rPr>
        <w:t>2</w:t>
      </w:r>
      <w:r w:rsidRPr="00CA7457">
        <w:rPr>
          <w:rFonts w:ascii="Times New Roman" w:hAnsi="Times New Roman" w:cs="Times New Roman"/>
          <w:sz w:val="24"/>
          <w:szCs w:val="24"/>
        </w:rPr>
        <w:t xml:space="preserve">Dean cum Professor, SRM College of Nursing, Faculty of Medical &amp; Health Sciences, SRM Institute of Science and Technology, Kattankulathur, Chengalpattu District, Tamil Nadu, India </w:t>
      </w:r>
    </w:p>
    <w:p w:rsidR="00474718" w:rsidRPr="00CA7457" w:rsidRDefault="00474718" w:rsidP="00474718">
      <w:pPr>
        <w:spacing w:after="0" w:line="360" w:lineRule="auto"/>
        <w:rPr>
          <w:rFonts w:ascii="Times New Roman" w:hAnsi="Times New Roman" w:cs="Times New Roman"/>
          <w:sz w:val="24"/>
          <w:szCs w:val="24"/>
        </w:rPr>
      </w:pPr>
      <w:proofErr w:type="spellStart"/>
      <w:r w:rsidRPr="00CA7457">
        <w:rPr>
          <w:rFonts w:ascii="Times New Roman" w:hAnsi="Times New Roman" w:cs="Times New Roman"/>
          <w:spacing w:val="-1"/>
          <w:w w:val="110"/>
          <w:sz w:val="24"/>
          <w:szCs w:val="24"/>
        </w:rPr>
        <w:t>Orcid</w:t>
      </w:r>
      <w:proofErr w:type="spellEnd"/>
      <w:r w:rsidRPr="00CA7457">
        <w:rPr>
          <w:rFonts w:ascii="Times New Roman" w:hAnsi="Times New Roman" w:cs="Times New Roman"/>
          <w:spacing w:val="-1"/>
          <w:w w:val="110"/>
          <w:sz w:val="24"/>
          <w:szCs w:val="24"/>
        </w:rPr>
        <w:t xml:space="preserve"> id: </w:t>
      </w:r>
      <w:r w:rsidRPr="00CA7457">
        <w:rPr>
          <w:rFonts w:ascii="Times New Roman" w:hAnsi="Times New Roman" w:cs="Times New Roman"/>
          <w:w w:val="105"/>
          <w:sz w:val="24"/>
          <w:szCs w:val="24"/>
        </w:rPr>
        <w:t xml:space="preserve">0000-0003-3006-2029, E- Mail:  </w:t>
      </w:r>
      <w:hyperlink r:id="rId5" w:history="1">
        <w:r w:rsidRPr="00CA7457">
          <w:rPr>
            <w:rStyle w:val="Hyperlink"/>
            <w:rFonts w:ascii="Times New Roman" w:hAnsi="Times New Roman" w:cs="Times New Roman"/>
            <w:spacing w:val="-1"/>
            <w:w w:val="110"/>
            <w:sz w:val="24"/>
            <w:szCs w:val="24"/>
          </w:rPr>
          <w:t>helenshaji@gmail.com</w:t>
        </w:r>
      </w:hyperlink>
    </w:p>
    <w:p w:rsidR="00474718" w:rsidRPr="00CA7457" w:rsidRDefault="00474718" w:rsidP="00474718">
      <w:pPr>
        <w:spacing w:after="0" w:line="360" w:lineRule="auto"/>
        <w:rPr>
          <w:rFonts w:ascii="Times New Roman" w:hAnsi="Times New Roman" w:cs="Times New Roman"/>
          <w:sz w:val="24"/>
          <w:szCs w:val="24"/>
        </w:rPr>
      </w:pPr>
      <w:r w:rsidRPr="00CA7457">
        <w:rPr>
          <w:rFonts w:ascii="Times New Roman" w:hAnsi="Times New Roman" w:cs="Times New Roman"/>
          <w:sz w:val="24"/>
          <w:szCs w:val="24"/>
          <w:vertAlign w:val="superscript"/>
        </w:rPr>
        <w:t>3</w:t>
      </w:r>
      <w:r w:rsidRPr="00CA7457">
        <w:rPr>
          <w:rFonts w:ascii="Times New Roman" w:hAnsi="Times New Roman" w:cs="Times New Roman"/>
          <w:sz w:val="24"/>
          <w:szCs w:val="24"/>
        </w:rPr>
        <w:t>Professor, SRM College of Nursing, Faculty of Medical &amp; Health Sciences, SRM Institute of Science and Technology, Kattankulathur, Chengalpattu District, Tamil Nadu, India</w:t>
      </w:r>
    </w:p>
    <w:p w:rsidR="00474718" w:rsidRPr="00CA7457" w:rsidRDefault="00474718" w:rsidP="00474718">
      <w:pPr>
        <w:spacing w:after="0" w:line="360" w:lineRule="auto"/>
        <w:rPr>
          <w:rFonts w:ascii="Times New Roman" w:hAnsi="Times New Roman" w:cs="Times New Roman"/>
          <w:spacing w:val="-1"/>
          <w:w w:val="110"/>
          <w:sz w:val="24"/>
          <w:szCs w:val="24"/>
        </w:rPr>
      </w:pPr>
      <w:proofErr w:type="spellStart"/>
      <w:r w:rsidRPr="00CA7457">
        <w:rPr>
          <w:rFonts w:ascii="Times New Roman" w:hAnsi="Times New Roman" w:cs="Times New Roman"/>
          <w:spacing w:val="-1"/>
          <w:w w:val="110"/>
          <w:sz w:val="24"/>
          <w:szCs w:val="24"/>
        </w:rPr>
        <w:t>Orcid</w:t>
      </w:r>
      <w:proofErr w:type="spellEnd"/>
      <w:r w:rsidRPr="00CA7457">
        <w:rPr>
          <w:rFonts w:ascii="Times New Roman" w:hAnsi="Times New Roman" w:cs="Times New Roman"/>
          <w:spacing w:val="-1"/>
          <w:w w:val="110"/>
          <w:sz w:val="24"/>
          <w:szCs w:val="24"/>
        </w:rPr>
        <w:t xml:space="preserve"> id: 0009</w:t>
      </w:r>
      <w:r w:rsidRPr="00CA7457">
        <w:rPr>
          <w:rFonts w:ascii="Times New Roman" w:hAnsi="Times New Roman" w:cs="Times New Roman"/>
          <w:spacing w:val="-1"/>
          <w:w w:val="110"/>
          <w:sz w:val="24"/>
          <w:szCs w:val="24"/>
          <w:u w:color="0462C1"/>
        </w:rPr>
        <w:t>-0004-3062-4225,</w:t>
      </w:r>
      <w:r w:rsidRPr="00CA7457">
        <w:rPr>
          <w:rFonts w:ascii="Times New Roman" w:hAnsi="Times New Roman" w:cs="Times New Roman"/>
          <w:spacing w:val="-1"/>
          <w:w w:val="110"/>
          <w:sz w:val="24"/>
          <w:szCs w:val="24"/>
          <w:u w:color="0462C1"/>
          <w:vertAlign w:val="superscript"/>
        </w:rPr>
        <w:t xml:space="preserve"> </w:t>
      </w:r>
      <w:r w:rsidRPr="00CA7457">
        <w:rPr>
          <w:rFonts w:ascii="Times New Roman" w:hAnsi="Times New Roman" w:cs="Times New Roman"/>
          <w:spacing w:val="-1"/>
          <w:w w:val="110"/>
          <w:sz w:val="24"/>
          <w:szCs w:val="24"/>
          <w:u w:color="0462C1"/>
        </w:rPr>
        <w:t>E- Mail:</w:t>
      </w:r>
      <w:r w:rsidRPr="00CA7457">
        <w:rPr>
          <w:rFonts w:ascii="Times New Roman" w:hAnsi="Times New Roman" w:cs="Times New Roman"/>
          <w:spacing w:val="-1"/>
          <w:w w:val="110"/>
          <w:sz w:val="24"/>
          <w:szCs w:val="24"/>
          <w:u w:color="0462C1"/>
          <w:vertAlign w:val="superscript"/>
        </w:rPr>
        <w:t xml:space="preserve"> </w:t>
      </w:r>
      <w:hyperlink r:id="rId6" w:history="1">
        <w:r w:rsidRPr="00CA7457">
          <w:rPr>
            <w:rStyle w:val="Hyperlink"/>
            <w:rFonts w:ascii="Times New Roman" w:hAnsi="Times New Roman" w:cs="Times New Roman"/>
            <w:spacing w:val="-1"/>
            <w:w w:val="110"/>
            <w:sz w:val="24"/>
            <w:szCs w:val="24"/>
          </w:rPr>
          <w:t>baminidn@srmist.edu.in</w:t>
        </w:r>
      </w:hyperlink>
    </w:p>
    <w:p w:rsidR="00474718" w:rsidRPr="009A30DF" w:rsidRDefault="00474718" w:rsidP="00474718">
      <w:pPr>
        <w:spacing w:after="0" w:line="360" w:lineRule="auto"/>
        <w:rPr>
          <w:rFonts w:ascii="Times New Roman" w:hAnsi="Times New Roman" w:cs="Times New Roman"/>
          <w:b/>
          <w:bCs/>
          <w:spacing w:val="-1"/>
          <w:w w:val="110"/>
          <w:sz w:val="24"/>
          <w:szCs w:val="24"/>
        </w:rPr>
      </w:pPr>
      <w:r w:rsidRPr="009A30DF">
        <w:rPr>
          <w:rFonts w:ascii="Times New Roman" w:hAnsi="Times New Roman" w:cs="Times New Roman"/>
          <w:b/>
          <w:bCs/>
          <w:spacing w:val="-1"/>
          <w:w w:val="110"/>
          <w:sz w:val="24"/>
          <w:szCs w:val="24"/>
        </w:rPr>
        <w:t>Corresponding Author:</w:t>
      </w:r>
    </w:p>
    <w:p w:rsidR="00474718" w:rsidRPr="009A30DF" w:rsidRDefault="00474718" w:rsidP="00474718">
      <w:pPr>
        <w:spacing w:after="0" w:line="360" w:lineRule="auto"/>
        <w:rPr>
          <w:rFonts w:ascii="Times New Roman" w:hAnsi="Times New Roman" w:cs="Times New Roman"/>
          <w:b/>
          <w:bCs/>
          <w:sz w:val="24"/>
          <w:szCs w:val="24"/>
        </w:rPr>
      </w:pPr>
      <w:r w:rsidRPr="009A30DF">
        <w:rPr>
          <w:rFonts w:ascii="Times New Roman" w:hAnsi="Times New Roman" w:cs="Times New Roman"/>
          <w:spacing w:val="-1"/>
          <w:w w:val="110"/>
          <w:sz w:val="24"/>
          <w:szCs w:val="24"/>
        </w:rPr>
        <w:t xml:space="preserve">2 </w:t>
      </w:r>
      <w:r w:rsidRPr="009A30DF">
        <w:rPr>
          <w:rFonts w:ascii="Times New Roman" w:hAnsi="Times New Roman" w:cs="Times New Roman"/>
          <w:b/>
          <w:bCs/>
          <w:sz w:val="24"/>
          <w:szCs w:val="24"/>
        </w:rPr>
        <w:t>Prof. Dr. Helen Shaji J C</w:t>
      </w:r>
    </w:p>
    <w:p w:rsidR="00474718" w:rsidRPr="009A30DF" w:rsidRDefault="00474718" w:rsidP="00474718">
      <w:pPr>
        <w:spacing w:after="0" w:line="360" w:lineRule="auto"/>
        <w:rPr>
          <w:rFonts w:ascii="Times New Roman" w:hAnsi="Times New Roman" w:cs="Times New Roman"/>
          <w:spacing w:val="-1"/>
          <w:w w:val="110"/>
          <w:sz w:val="24"/>
          <w:szCs w:val="24"/>
        </w:rPr>
      </w:pPr>
      <w:hyperlink r:id="rId7" w:history="1">
        <w:r w:rsidRPr="009A30DF">
          <w:rPr>
            <w:rStyle w:val="Hyperlink"/>
            <w:rFonts w:ascii="Times New Roman" w:hAnsi="Times New Roman" w:cs="Times New Roman"/>
            <w:spacing w:val="-1"/>
            <w:w w:val="110"/>
            <w:sz w:val="24"/>
            <w:szCs w:val="24"/>
          </w:rPr>
          <w:t>helenshaji@gmail.com</w:t>
        </w:r>
      </w:hyperlink>
    </w:p>
    <w:p w:rsidR="00474718" w:rsidRPr="00CA7457" w:rsidRDefault="00474718" w:rsidP="00474718">
      <w:pPr>
        <w:spacing w:after="0" w:line="360" w:lineRule="auto"/>
        <w:rPr>
          <w:rFonts w:ascii="Times New Roman" w:hAnsi="Times New Roman" w:cs="Times New Roman"/>
          <w:b/>
          <w:bCs/>
          <w:sz w:val="24"/>
          <w:szCs w:val="24"/>
        </w:rPr>
      </w:pPr>
      <w:r w:rsidRPr="00CA7457">
        <w:rPr>
          <w:rFonts w:ascii="Times New Roman" w:hAnsi="Times New Roman" w:cs="Times New Roman"/>
          <w:b/>
          <w:bCs/>
          <w:sz w:val="24"/>
          <w:szCs w:val="24"/>
        </w:rPr>
        <w:t>Abstract</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 xml:space="preserve">Background: </w:t>
      </w:r>
      <w:r w:rsidRPr="00CA7457">
        <w:rPr>
          <w:rFonts w:ascii="Times New Roman" w:hAnsi="Times New Roman" w:cs="Times New Roman"/>
          <w:sz w:val="24"/>
          <w:szCs w:val="24"/>
        </w:rPr>
        <w:t>Stroke survivors depend on informal caregivers who face considerable financial, emotional, social, and physical demands. Although they are very involved, the actual experiences of caregivers remain minimally studied.</w:t>
      </w:r>
      <w:r w:rsidRPr="00CA7457">
        <w:rPr>
          <w:rFonts w:ascii="Times New Roman" w:hAnsi="Times New Roman" w:cs="Times New Roman"/>
          <w:b/>
          <w:bCs/>
          <w:sz w:val="24"/>
          <w:szCs w:val="24"/>
        </w:rPr>
        <w:t xml:space="preserve"> </w:t>
      </w:r>
      <w:r w:rsidRPr="00CA7457">
        <w:rPr>
          <w:rFonts w:ascii="Times New Roman" w:hAnsi="Times New Roman" w:cs="Times New Roman"/>
          <w:sz w:val="24"/>
          <w:szCs w:val="24"/>
        </w:rPr>
        <w:t>While caregiver burden is widely documented, limited research has explored the gendered nuances and culturally specific coping mechanisms among stroke caregivers in South India.</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Objectives:</w:t>
      </w:r>
      <w:r w:rsidRPr="00CA7457">
        <w:rPr>
          <w:rFonts w:ascii="Times New Roman" w:hAnsi="Times New Roman" w:cs="Times New Roman"/>
          <w:sz w:val="24"/>
          <w:szCs w:val="24"/>
        </w:rPr>
        <w:t xml:space="preserve"> To investigate the lived experiences of informal caregivers tending to stroke survivors.</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 xml:space="preserve">Methods: </w:t>
      </w:r>
      <w:r w:rsidRPr="00474718">
        <w:rPr>
          <w:rFonts w:ascii="Times New Roman" w:hAnsi="Times New Roman" w:cs="Times New Roman"/>
          <w:sz w:val="24"/>
          <w:szCs w:val="24"/>
          <w:highlight w:val="yellow"/>
        </w:rPr>
        <w:t>This study employed a descriptive phenomenological design to capture the lived experiences of caregivers.</w:t>
      </w:r>
      <w:r w:rsidRPr="00CA7457">
        <w:rPr>
          <w:rFonts w:ascii="Times New Roman" w:hAnsi="Times New Roman" w:cs="Times New Roman"/>
          <w:sz w:val="24"/>
          <w:szCs w:val="24"/>
        </w:rPr>
        <w:t xml:space="preserve"> It is a Colaizzi phenomenological study that examined data from in-depth interviews conducted between November 2024 and January 2025 with sixteen main caregivers at SRM Medical College &amp; Research Centre, utilizing Colaizzi's approach. Participants were chosen using the Purposive sampling method until data saturation was reached. The interviews' transcriptions were examined for developing themes. Themes identified include emotional burden, physical and health-related burden, economic burden, and social isolation.</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lastRenderedPageBreak/>
        <w:t>Results:</w:t>
      </w:r>
      <w:r w:rsidRPr="00CA7457">
        <w:rPr>
          <w:rFonts w:ascii="Times New Roman" w:hAnsi="Times New Roman" w:cs="Times New Roman"/>
          <w:sz w:val="24"/>
          <w:szCs w:val="24"/>
        </w:rPr>
        <w:t xml:space="preserve"> Caregivers reported anxiety, depression, guilt, and helplessness, reflecting an emotional and psychological burden. Caregivers suffered from sleep deprivation, chronic pain, tiredness, neglected self-care, physical and health-related burdens. Significant stress resulted from economic burden, including growing healthcare costs, job loss, and insufficient financial support. Caregivers reported changed family dynamics, social isolation, and loneliness as part of their social and relationship impact. Many caregivers said that despite these challenges, they experienced personal development, strengthened emotional bonds with their loved ones, and developed greater resilience in coping with their caregiving responsibilities.</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Conclusion:</w:t>
      </w:r>
      <w:r w:rsidRPr="00CA7457">
        <w:rPr>
          <w:rFonts w:ascii="Times New Roman" w:hAnsi="Times New Roman" w:cs="Times New Roman"/>
          <w:sz w:val="24"/>
          <w:szCs w:val="24"/>
        </w:rPr>
        <w:t xml:space="preserve"> In particular, informal caregivers of stroke survivors deal with several challenges, particularly in emotional and physical spheres. Although obstacles at first seem overwhelming, many adjust and find significance in their caring responsibilities. Maintaining the psychological, physical, financial, and social needs of caregivers and patients depends on complete support plans covering all aspects of their needs.</w:t>
      </w:r>
    </w:p>
    <w:p w:rsidR="00474718" w:rsidRPr="00CA7457" w:rsidRDefault="00474718" w:rsidP="00474718">
      <w:pPr>
        <w:spacing w:before="100" w:beforeAutospacing="1" w:after="100" w:afterAutospacing="1" w:line="360" w:lineRule="auto"/>
        <w:jc w:val="both"/>
        <w:rPr>
          <w:rFonts w:ascii="Times New Roman" w:eastAsia="Times New Roman" w:hAnsi="Times New Roman" w:cs="Times New Roman"/>
          <w:sz w:val="24"/>
          <w:szCs w:val="24"/>
        </w:rPr>
      </w:pPr>
      <w:r w:rsidRPr="00CA7457">
        <w:rPr>
          <w:rFonts w:ascii="Times New Roman" w:hAnsi="Times New Roman" w:cs="Times New Roman"/>
          <w:b/>
          <w:bCs/>
          <w:sz w:val="24"/>
          <w:szCs w:val="24"/>
        </w:rPr>
        <w:t xml:space="preserve">Keywords: </w:t>
      </w:r>
      <w:r w:rsidRPr="00CA7457">
        <w:rPr>
          <w:rFonts w:ascii="Times New Roman" w:eastAsia="Times New Roman" w:hAnsi="Times New Roman" w:cs="Times New Roman"/>
          <w:sz w:val="24"/>
          <w:szCs w:val="24"/>
        </w:rPr>
        <w:t>Caregiver Burden, Qualitative Research, Stroke, Survivors</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Introduction</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Stroke is a leading cause of years lived with disability and mortality, therefore leading to an increased demand for informal caregivers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{"citationID":"yw4CKr8N","properties":{"formattedCitation":"[1]","plainCitation":"[1]","noteIndex":0},"citationItems":[{"id":828,"uris":["http://zotero.org/users/14745113/items/P45CDIGR"],"itemData":{"id":828,"type":"article-journal","abstract":"Objectives\n Stroke is a significant global public health challenge attributable to an array of disabilities it causes alongside an impairment in cognition. The monetary impact of stroke care includes acute treatment expenses as well as outrageous expenses of postdischarge chronic hospital care and rehabilitation services. The current study aimed to study the perceptions along with experiences of stroke survivors and caregivers.\n, Materials and Methods\n In-depth interviews (IDIs) of stroke survivors and their primary caregivers were conducted at their home 2 months after their discharge from the hospital in Bhopal, India. These IDIs were later analyzed.\n, Results\n The following eight themes emerged: pervasive and irreversible, multifunction loss and dependency, holistic impact on the health of person and family, money and matter, nonaccommodative cost and baffled belief, professional paralysis, social crisis, and slow and obscured progress. The added obligation of taking care of a disabled stroke survivor along with adjusting their own lifestyle with financial apprehensions, worry about future, prolonged hours of care, and stress are major factors that increase the burden of the caregivers.\n, Conclusion\n Caregivers should be sensitized with proper counseling and training through health care institutions to ensure appropriate care and management of stroke survivors at home, as it will also help in addressing their psychosocial needs, and minimizing the knowledge gap, doubts and uncertainties about the disease and its aftereffects.","container-title":"Journal of Neurosciences in Rural Practice","DOI":"10.1055/s-0041-1735323","ISSN":"0976-3147","issue":"4","journalAbbreviation":"J Neurosci Rural Pract","note":"PMID: 34737502\nPMCID: PMC8559087","page":"680-688","source":"PubMed Central","title":"Impact of Stroke on Quality of Life of Stroke Survivors and Their Caregivers: A Qualitative Study from India","title-short":"Impact of Stroke on Quality of Life of Stroke Survivors and Their Caregivers","volume":"12","author":[{"family":"Tiwari","given":"Sharad"},{"family":"Joshi","given":"Ankur"},{"family":"Rai","given":"Nirendra"},{"family":"Satpathy","given":"Parmeshwar"}],"issued":{"date-parts":[["2021",9,22]]}}}],"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[1]</w:t>
      </w:r>
      <w:r w:rsidRPr="00CA7457">
        <w:rPr>
          <w:rFonts w:ascii="Times New Roman" w:hAnsi="Times New Roman" w:cs="Times New Roman"/>
          <w:sz w:val="24"/>
          <w:szCs w:val="24"/>
        </w:rPr>
        <w:fldChar w:fldCharType="end"/>
      </w:r>
      <w:r>
        <w:rPr>
          <w:rFonts w:ascii="Times New Roman" w:hAnsi="Times New Roman" w:cs="Times New Roman"/>
          <w:sz w:val="24"/>
          <w:szCs w:val="24"/>
        </w:rPr>
        <w:t>.</w:t>
      </w:r>
      <w:r w:rsidRPr="00CA7457">
        <w:rPr>
          <w:rFonts w:ascii="Times New Roman" w:hAnsi="Times New Roman" w:cs="Times New Roman"/>
          <w:sz w:val="24"/>
          <w:szCs w:val="24"/>
        </w:rPr>
        <w:t xml:space="preserve"> Although progress in acute stroke management translates into increased survival rates, it also heightens the caregiving burden reciprocally imposed on family and friends. These caregivers play a pivotal role when it comes to assisting stroke survivors with daily activities, medical care, and mental well-being. But the unpredictability and duration of caregiving take a serious toll on their physical, mental, and social well-being</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{"citationID":"LlBX9uXc","properties":{"formattedCitation":"[2]","plainCitation":"[2]","noteIndex":0},"citationItems":[{"id":863,"uris":["http://zotero.org/users/14745113/items/ULL9PAUZ"],"itemData":{"id":863,"type":"article-journal","abstract":"Introduction\nStroke negatively impacts both patients and their families, who must face multiple changes after the onset of the disease. Family caregivers must face new problems with a possible sense of inadequacy, stress and burden. Our retrospective study aimed to assess the burden of caregivers during the rehabilitation process of patients with Stroke.\n\nMaterial and method\nThis study included patients with a diagnosis of stroke and their caregiver, who attended the Day Hospital of the IRCCS Neurolesi Center \"Bonino-Pulejo\", Messina, Italy, between January 2018 and October 2019, using electronic recovery system data. The final sample consisted of 30 patients and their caregivers.\n\nResults\nSignificant improvements were observed in patients' cognitive and mood scores, reflecting the efficacy of rehabilitation therapies. Additionally, a correlation emerged between patients' reported anxiety levels and caregivers' reported depression levels, highlighting a dynamic interaction between the emotional states of the two groups.\n\nConclusion\nThe study highlights the intricate interplay between caregiver characteristics, patient outcomes, and family dynamics in the context of caregiving. Targeted interventions aimed at improving family resilience and coping mechanisms are crucial to optimizing the well-being of both caregivers and patients.","container-title":"Neurological Sciences","DOI":"10.1007/s10072-024-07668-5","ISSN":"1590-1874","issue":"11","journalAbbreviation":"Neurol Sci","note":"PMID: 38958795\nPMCID: PMC11470910","page":"5347-5353","source":"PubMed Central","title":"Understanding the family burden and caregiver role in stroke rehabilitation: insights from a retrospective study","title-short":"Understanding the family burden and caregiver role in stroke rehabilitation","volume":"45","author":[{"family":"Maggio","given":"Maria Grazia"},{"family":"Corallo","given":"Francesco"},{"family":"De Francesco","given":"Morena"},{"family":"De Cola","given":"Maria Cristina"},{"family":"De Luca","given":"Rosaria"},{"family":"Manuli","given":"Alfredo"},{"family":"Quartarone","given":"Angelo"},{"family":"Rizzo","given":"Amelia"},{"family":"Calabrò","given":"Rocco Salvatore"}],"issued":{"date-parts":[["2024"]]}}}],"schema":"https://github.com/citation-style-language/schema/raw/master/csl-citation.json"}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[2]</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Chronic worry, fatigue, social isolation, and financial struggle are only some of the manifestations of the burden of caregiving. Many caregivers report that greater severity of the stroke survivor's condition is often associated with higher anxiety, depression, and overall decreased quality of life</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{"citationID":"xVZTrf9J","properties":{"formattedCitation":"[3]","plainCitation":"[3]","noteIndex":0},"citationItems":[{"id":350,"uris":["http://zotero.org/users/14745113/items/7CXCIHU9"],"itemData":{"id":350,"type":"article-journal","abstract":"Background\nIt is estimated that more than 57 million people have dementia worldwide, and it is one of the leading causes of care dependency in old age. Relatives and other informal caregivers are the most important support for individuals with dementia, but caring for a loved one with dementia may burden the caregiver. Caregiver burden may have adverse outcomes for both the informal caregiver and the care recipient, including decreased quality of life. Caregiver burden is associated with several factors concerning the informal caregiver, the care recipient, and relational and other contextual factors. The aim of this study was to explore which factors are associated with informal caregivers’ subjective burden when caring for individuals living at home with dementia.\n\nMethods\nThis study was a cross-sectional survey among informal caregivers of home-dwelling individuals with dementia in all five geographical regions of Norway. There were 540 informal caregivers who participated, 415 of whom were included in the regression analyses. Caregivers’ subjective burden was assessed with the Relatives’ Stress Scale. Covariates included were classified into four levels: individual (twofold: informal caregiver and person with dementia), relational, community, and time. Linear multivariable regression analyses were used to identify associations between subjective burden and included factors.\n\nResults\nSeveral covariates were statistically significantly associated with subjective burden at the four levels. These covariates included self-rated health, mental distress, age, coping through resignation and denial, emotional and instrumental support, substance use, and humor at the informal caregiver level; behavioral and psychological symptoms of dementia, dementia severity, and degree of disability at the care recipient level; the extent of care, being the primary caregiver, and previous relationship satisfaction at the relational context level; and informal caregivers spending time with friends, leisure activities, social restriction, and knowledge of available health services at the community context level.\n\nConclusions\nInformal caregivers’ mental distress and care recipients’ neuropsychiatric symptoms were the factors with the strongest association with subjective burden.\n\nSupplementary Information\nThe online version contains supplementary material available at 10.1186/s12877-023-04358-3.","container-title":"BMC Geriatrics","DOI":"10.1186/s12877-023-04358-3","ISSN":"1471-2318","journalAbbreviation":"BMC Geriatr","note":"PMID: 37817101\nPMCID: PMC10565959","page":"644","source":"PubMed Central","title":"Factors associated with subjective burden among informal caregivers of home-dwelling people with dementia: a cross-sectional study","title-short":"Factors associated with subjective burden among informal caregivers of home-dwelling people with dementia","volume":"23","author":[{"family":"Steinsheim","given":"Gunn"},{"family":"Malmedal","given":"Wenche"},{"family":"Follestad","given":"Turid"},{"family":"Olsen","given":"Bonnie"},{"family":"Saga","given":"Susan"}],"issued":{"date-parts":[["2023",10,10]]}}}],"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[3]</w:t>
      </w:r>
      <w:r w:rsidRPr="00CA7457">
        <w:rPr>
          <w:rFonts w:ascii="Times New Roman" w:hAnsi="Times New Roman" w:cs="Times New Roman"/>
          <w:sz w:val="24"/>
          <w:szCs w:val="24"/>
        </w:rPr>
        <w:fldChar w:fldCharType="end"/>
      </w:r>
      <w:r>
        <w:rPr>
          <w:rFonts w:ascii="Times New Roman" w:hAnsi="Times New Roman" w:cs="Times New Roman"/>
          <w:sz w:val="24"/>
          <w:szCs w:val="24"/>
        </w:rPr>
        <w:t>.</w:t>
      </w:r>
      <w:r w:rsidRPr="00CA7457">
        <w:rPr>
          <w:rFonts w:ascii="Times New Roman" w:hAnsi="Times New Roman" w:cs="Times New Roman"/>
          <w:sz w:val="24"/>
          <w:szCs w:val="24"/>
        </w:rPr>
        <w:t xml:space="preserve"> Repetitive caregiving can sometimes make us feel exhausted, </w:t>
      </w:r>
      <w:r w:rsidRPr="00CA7457">
        <w:rPr>
          <w:rFonts w:ascii="Times New Roman" w:hAnsi="Times New Roman" w:cs="Times New Roman"/>
          <w:sz w:val="24"/>
          <w:szCs w:val="24"/>
        </w:rPr>
        <w:t> </w:t>
      </w:r>
      <w:r w:rsidRPr="00CA7457">
        <w:rPr>
          <w:rFonts w:ascii="Times New Roman" w:hAnsi="Times New Roman" w:cs="Times New Roman"/>
          <w:sz w:val="24"/>
          <w:szCs w:val="24"/>
        </w:rPr>
        <w:t>emotionally stressed, and physically tired. Their vital contributions come at a cost for many, as informal caregivers often lack recognition and support in healthcare structures, exacerbating the burden they already carry</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{"citationID":"d4HSNLYp","properties":{"formattedCitation":"[4,5]","plainCitation":"[4,5]","noteIndex":0},"citationItems":[{"id":336,"uris":["http://zotero.org/users/14745113/items/LYN53G6Y"],"itemData":{"id":336,"type":"article-journal","abstract":"This systematic review explores the multifaceted challenges faced by caregivers of stroke survivors, addressing the global impact of strokes and the anticipated rise in survivors over the coming decades. Following the Preferred Reporting Items for Systematic Reviews and Meta-Analyses (PRISMA) guidelines, a thorough literature search identified 34 relevant studies published between 2018 and 2023. The review categorizes caregiver burden into four domains: physical health, social functioning, financial issues, and psychological health. Caregivers often experience a decline in physical health, marked by chronic fatigue, sleep disturbances, and pain. Emotional distress is prevalent, leading to anxiety and depression, especially in cases of high burden. Financial strains arise from medical expenses and employment changes, exacerbating the overall burden. Contextual factors, such as cultural norms and resource availability, influence the caregiver experience. The Newcastle–Ottawa scale assessed the methodological quality of studies. The conclusion emphasizes tailored interventions and support systems for caregivers, with practical recommendations for healthcare professionals, therapists, mental health professionals, financial counselors, and policymakers. This comprehensive review enhances the understanding of caregiver experiences and provides actionable insights to improve stroke care and rehabilitation The study’s novelty lies in its holistic examination of caregiver burden in stroke care, its focus on the recent literature, and its emphasis on forecasting caregiver outcomes, contributing valuable insights for proactive intervention strategies.","container-title":"Healthcare","DOI":"10.3390/healthcare12050565","ISSN":"2227-9032","issue":"5","journalAbbreviation":"Healthcare","language":"en","license":"https://creativecommons.org/licenses/by/4.0/","page":"565","source":"DOI.org (Crossref)","title":"A Holistic Approach to Expressing the Burden of Caregivers for Stroke Survivors: A Systematic Review","title-short":"A Holistic Approach to Expressing the Burden of Caregivers for Stroke Survivors","volume":"12","author":[{"family":"Tziaka","given":"Eftychia"},{"family":"Tsiakiri","given":"Anna"},{"family":"Vlotinou","given":"Pinelopi"},{"family":"Christidi","given":"Foteini"},{"family":"Tsiptsios","given":"Dimitrios"},{"family":"Aggelousis","given":"Nikolaos"},{"family":"Vadikolias","given":"Konstantinos"},{"family":"Serdari","given":"Aspasia"}],"issued":{"date-parts":[["2024",2,29]]}}},{"id":944,"uris":["http://zotero.org/users/14745113/items/UNFL4NQG"],"itemData":{"id":944,"type":"article-journal","abstract":"Amidst population ageing trends and epidemiological transitions, there has been a growing emergence of young family caregivers, about whom most studies have been conducted in Western countries. Their subjective experiences and perceptions toward caregiving remain underexplored in Asia. This qualitative study explored the lived experiences of caregiving for older family members by young caregivers in Singapore. Interpretative phenomenological analysis was employed to collect and analyse data from semi-structured, in-depth interviews with six young adult caregivers aged between 23 and 29. Interviews were supplemented with photo-elicitation techniques to deepen interview discussions and uncover experiential significance. Findings illustrated transitions into caregiving, challenges across role conflicts and expectations amidst developmental tasks and transitions, and navigation of intergenerational conflicts and ambivalence. Although no definitive conclusions can be reached from this small-scale study, the findings offer important insights into the convergence and intensity of young caregivers’ experiences. Given that caregiving challenges are likely to continue amidst Singapore’s rapidly ageing population, these necessitate further in-depth research efforts. Implications for policy and practice across multiple stakeholders interfacing with youth and older adults are presented. A whole-of-society approach is called for to enable young caregivers to realise their full potential while contributing to their ageing families and nation.","container-title":"International Journal of Environmental Research and Public Health","DOI":"10.3390/ijerph21020182","ISSN":"1660-4601","issue":"2","language":"en","license":"http://creativecommons.org/licenses/by/3.0/","note":"number: 2\npublisher: Multidisciplinary Digital Publishing Institute","page":"182","source":"www.mdpi.com","title":"Exploring the Lived Experiences of Caregiving for Older Family Members by Young Caregivers in Singapore: Transition, Trials, and Tribulations","title-short":"Exploring the Lived Experiences of Caregiving for Older Family Members by Young Caregivers in Singapore","volume":"21","author":[{"family":"Subramaniam","given":"Araviinthansai"},{"family":"Mehta","given":"Kalyani Kirtikar"}],"issued":{"date-parts":[["2024",2]]}}}],"schema":"https://github.com/citation-style-language/schema/raw/master/csl-citation.json"}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[4,5]</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lastRenderedPageBreak/>
        <w:t>While there have been many studies focused on the rehabilitation of stroke patients, much less research is focused on the challenges of patients' caregivers. To fill in this gap, this study explores the lived experiences of caregivers in stroke rehabilitation. This research will use qualitative analysis to consider how they respond emotionally, how they cope, and whether they would benefit from more systematic support mechanisms to relieve them of the care burden</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{"citationID":"V9ClJhIk","properties":{"formattedCitation":"[6,7]","plainCitation":"[6,7]","noteIndex":0},"citationItems":[{"id":927,"uris":["http://zotero.org/users/14745113/items/L8TLMP3W"],"itemData":{"id":927,"type":"article-journal","abstract":"Introduction\nCaregivers play a critical role in improving stroke survivors’ outcomes. Yet, they often encounter numerous challenges in their caregiving process, with the lack of rehabilitative services and poststroke follow-ups. While extensive research has explored caregiver challenges primarily in Western contexts, sociocultural factors significantly influence family caregiving experiences and roles, necessitating exploration within the Saudi cultural context.\n\nObjectives\nThis study aimed to explore the experiences of family caregivers of stroke survivors in Saudi Arabia.\n\nMethod\nA descriptive exploratory qualitative design was employed. Using purposive sampling, 20 family caregivers of stroke patients were recruited from three healthcare institutions. Data collection involved individual semi-structured interviews complemented by field notes. A thematic analysis approach was used for data analysis.\n\nResults\nFour major themes captured caregivers’ experiences and challenges: (a) emotional and psychological strain, (b) barriers to navigating healthcare systems, (c) disrupted daily living and social isolation, and (d) resilience through coping mechanisms.\n\nConclusion\nThis study enhances the understanding of caregivers’ experiences of stroke survivors in Saudi Arabia. While the findings are aligned with global literature, they also reveal culturally specific challenges and coping mechanisms that are unique to the Saudi context. These insights underscore the need for culturally sensitive practices, including caregiver education, mental health support, and community-based services. To improve continuity of care and caregiver well-being, healthcare policies should prioritize integrated support systems and long-term care planning tailored to family-centered models of caregiving.","container-title":"SAGE Open Nursing","DOI":"10.1177/23779608251354903","ISSN":"2377-9608","journalAbbreviation":"SAGE Open Nurs","note":"PMID: 40584770\nPMCID: PMC12202908","page":"23779608251354903","source":"PubMed Central","title":"An Exploration of the Experiences of Informal Caregivers of Stroke Patients in Saudi Arabia; A Qualitative Study","volume":"11","author":[{"family":"Tunsi","given":"Afnan Yousef"},{"family":"Tammar","given":"Anwar"},{"family":"Wahbah","given":"Jood"},{"family":"Al-Marhoon","given":"Fatimah"},{"family":"Al-Mashjary","given":"Jomana"},{"family":"Alaamri","given":"Marym"},{"family":"Alhofaian","given":"Aisha"},{"family":"Alharazi","given":"Ruba"}],"issued":{"date-parts":[["2025",6,25]]}}},{"id":929,"uris":["http://zotero.org/users/14745113/items/AJ8UVQMC"],"itemData":{"id":929,"type":"article-journal","abstract":"Background\nStrokes are a significant contributor to disability and mortality globally, affecting millions of people annually. The transitional phase from hospital to home presents various challenges for stroke survivors, affecting their physical, psychological, and social well-being.\nObjective\nTo evaluate the lived experiences of stroke survivors during their return home, understanding their needs, challenges, and the resources required for a smooth transition.\nMethods\nA qualitative phenomenological approach was used, combining descriptive and interpretative methodologies. Nineteen stroke survivors were recruited in Tuscany, Italy, from July 1 to August 31, 2023 and interviewed within 30 days of hospital discharge. Interviews were conducted, focusing on experiences during discharge, difficulties encountered upon returning home, support needed, and preparation for returning home. Data analysis involved rigorous transcription, independent immersion in the data by researchers, and thematic extraction.\nResults\nFour main themes emerged from the analysis: 1) The Homeward Odyssey; 2) A New Dawn: perspectives on Rehabilitation Continuity; 3) Isolated at Home: the solitary journey of stroke survivors; 4) The Shades of Life.\nConclusions\nThe study offers valuable information on the experiences of stroke survivors during the transition from hospital to home, who face multiple challenges, including physical impairment, psychological distress, and social isolation. The findings highlight the importance of comprehensive transitional care and support services to address the complex needs of stroke survivors, including specialized care, rehabilitation continuity, and psychosocial support. Nurses play a crucial role in assessing and addressing the needs of stroke survivors, highlighting the importance of practical support skills and access to expert staff. More research and interventions are needed to improve the quality of care and support for stroke survivors during the transition period.","container-title":"Journal of Vascular Nursing","DOI":"10.1016/j.jvn.2025.05.002","ISSN":"1062-0303","journalAbbreviation":"Journal of Vascular Nursing","source":"ScienceDirect","title":"Insights into the home transition: A qualitative study on stroke survivors' experiential journey","title-short":"Insights into the home transition","URL":"https://www.sciencedirect.com/science/article/pii/S1062030325000548","author":[{"family":"Rago","given":"Cristiana"},{"family":"Virgolesi","given":"Michele"},{"family":"Curcio","given":"Felice"},{"family":"Vellone","given":"Ercole"},{"family":"Alvaro","given":"Rosaria"},{"family":"Veronese","given":"Mayra"},{"family":"Pucciarelli","given":"Gianluca"}],"accessed":{"date-parts":[["2025",7,24]]},"issued":{"date-parts":[["2025",6,14]]}}}],"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[6,7]</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A global systematic review of population-based stroke studies found that LMIC stroke incidence increased from 56/100,000 person-years in 1970-1979 to 117/100,000 in 2000-2008. This study also found a 42% decrease in stroke incidence in high-income countries (HICs) from 163 per 100,000 person-years in 1970-1979 to 94 per 100,000 in 2000-2008, and a more than double increase in LMICs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{"citationID":"FyJ8zw0U","properties":{"formattedCitation":"[8]","plainCitation":"[8]","noteIndex":0},"citationItems":[{"id":316,"uris":["http://zotero.org/users/14745113/items/W9VZPE3P"],"itemData":{"id":316,"type":"article-journal","abstract":"Background &amp; objectives:\n              There has been more than 100 per cent increase in incidence of stroke in low- and middle-income countries including India from 1970-1979 to 2000-2008. Lack of reliable reporting mechanisms, heterogeneity in methodology, study population, and small sample size in existing epidemiological studies, make an accurate estimation of stroke burden in India challenging. We conducted a systematic review of epidemiologic studies on stroke conducted in India to document the magnitude of stroke.\n            \n            \n              Methods:\n              All population-based, cross-sectional studies and cohort studies from India which reported the stroke incidence rate or cumulative stroke incidence and/or the prevalence of stroke in participants from any age group were included. Electronic databases (Ovid, PubMed, Medline, Embase and IndMED) were searched and studies published during 1960 to 2015 were included. A total of 3079 independent titles were identified for screening, of which 10 population-based cross-sectional studies were considered eligible for inclusion. Given the heterogeneity of the studies, meta-analysis was not carried out.\n            \n            \n              Results:\n              The cumulative incidence of stroke ranged from 105 to 152/100,000 persons per year, and the crude prevalence of stroke ranged from 44.29 to 559/100,000 persons in different parts of the country during the past decade. These values were higher than those of high-income countries.\n            \n            \n              Interpretation &amp; conclusions:\n              A paucity of good-quality epidemiological studies on stroke in India emphasizes the need for a coordinated effort at both the State and national level to study the burden of stroke in India. Future investment in the population-based epidemiological studies on stroke would lead to better preventive measures against stroke and better rehabilitation measures for stroke-related disabilities in the country.","container-title":"Indian Journal of Medical Research","DOI":"10.4103/ijmr.IJMR_516_15","ISSN":"0971-5916","issue":"2","language":"en","page":"175-185","source":"DOI.org (Crossref)","title":"Incidence &amp; prevalence of stroke in India: A systematic review","title-short":"Incidence &amp; prevalence of stroke in India","volume":"146","author":[{"family":"Kamalakannan","given":"Sureshkumar"},{"family":"Gudlavalleti","given":"Aashrai S. V."},{"family":"Gudlavalleti","given":"Venkata S. Murthy"},{"family":"Goenka","given":"Shifalika"},{"family":"Kuper","given":"Hannah"}],"issued":{"date-parts":[["2017",8]]}}}],"schema":"https://github.com/citation-style-language/schema/raw/master/csl-citation.json"}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[8]</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A quasi-experimental study assessing the impact of a nurse-led intervention found significant improvements in caregivers' awareness, coping perception, and quality of life. The intervention was characterized by multidimensional (i.e., structured guidance, emotional support, educational interventions) and led to significantly lower caregiver burden (p &lt; 0.05) and improved coping strategies (p &lt; 0.01) in the intervention compared with the control group. The results underscore the benefit of structured programs of support to alleviate caregiver stress and improve their quality of life</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{"citationID":"Oq18kbG2","properties":{"formattedCitation":"[9]","plainCitation":"[9]","noteIndex":0},"citationItems":[{"id":23,"uris":["http://zotero.org/users/14745113/items/ANJX8ZKB"],"itemData":{"id":23,"type":"article-journal","abstract":"Background:\n              Noncommunicable diseases (NCDs), such as heart disease, stroke, cancer, chronic respiratory diseases, and diabetes, are the leading cause of mortality in the world. This invisible epidemic is an under-appreciated cause of poverty and hinders the economic development of many countries. The burden is growing − the number of people, families, and communities afflicted is increasing.\n              Aim:\n              To determine the efficacy of the stroke empowerment program (SEP) on knowledge among caregivers of patients with stroke. To associate the knowledge of stroke with the demographic variables of caregivers.\n              Methods:\n              A quantitative research method was adopted. Caregivers of patients with stroke who fulfill eligibility criteria were chosen. The sample size was 85 caregivers in the study, and 85 caregivers in the control groups were recruited by the lottery method. SEP was implemented for the study group caregivers. The posttest assessments were taken on the 30\n              th\n              , 90\n              th\n              , and 180\n              th\n              days for both groups.\n              Results:\n              The comparison of knowledge on stroke between the study and control group caregivers during the pretest, the mean scores were 6.35 in the study group and 6.89 in the control group, and statistically, there was no significant difference in the pretest. The posttest knowledge mean score was 11.46, 11.68, and 11.52 in the study group and 7.42, 7.58, and 7.48 in the control group during posttests I, II, and III, respectively. The mean score was higher in the study group than the control group caregivers during posttests and was statistically significant at the\n              P\n              &lt; 0.01 level.\n              Conclusion:\n              Findings concluded that the combination of interventions like structured teaching, an information booklet on “Life after stroke,” telephonic reminders, and reinforcement has a positive impact on stroke knowledge among caregivers of stroke survivors.","container-title":"International Journal of Nutrition, Pharmacology, Neurological Diseases","DOI":"10.4103/ijnpnd.ijnpnd_79_23","ISSN":"2231-0738","issue":"1","language":"en","page":"118-127","source":"DOI.org (Crossref)","title":"Efficacy of Stroke Empowerment Program on Stroke Knowledge among Caregivers with Stroke Survivors","volume":"14","author":[{"family":"Devi","given":"Bamini"}],"issued":{"date-parts":[["2024",1]]}}}],"schema":"https://github.com/citation-style-language/schema/raw/master/csl-citation.json"}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[9]</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Incorporating caregiver support programs into stroke rehabilitation is key to enhancing both patient and caregiver well-being. By interposing personalized strategies to tackle the caregiver burden, rehabilitation outcomes can be improved, and a sustainable caregiving structure can also be achieved. Further studies are needed to create evidence-based support programs for enhancing caregivers' resilience, which will ensure sustainability in stroke care in the long run</w:t>
      </w:r>
      <w:r>
        <w:rPr>
          <w:rFonts w:ascii="Times New Roman" w:hAnsi="Times New Roman" w:cs="Times New Roman"/>
          <w:sz w:val="24"/>
          <w:szCs w:val="24"/>
        </w:rPr>
        <w:t xml:space="preserve"> </w:t>
      </w:r>
      <w:r w:rsidRPr="00CA7457">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{"citationID":"A6OB5D4m","properties":{"formattedCitation":"[10,11]","plainCitation":"[10,11]","noteIndex":0},"citationItems":[{"id":932,"uris":["http://zotero.org/users/14745113/items/CJ62ZBY4"],"itemData":{"id":932,"type":"article-journal","abstract":"Objective\nTo examine the effectiveness of a family-based program for post-stroke patients and their families.\nMethods\nA cluster randomized controlled trial design was used. Participants were randomly selected in the experimental group (3 districts) and the comparison group (3 districts), with 62 families recruited. Sixty-two persons with new stroke and families (family caregivers and family members) who met the inclusion criteria were assigned to two groups, 31 in each group. Using the Neuman System Model as a framework, we implemented the stressors assessment and family-based intervention into the program. Participants in the comparison group received usual care, and those in the experimental group underwent a stressors assessment and received the family-based program. Measurement of functional status, depression, and complications in post-stroke patients and family function in family caregivers and family members, as well as caregiver burden and caregiver stress in family caregivers, were assessed at baseline, 4 weeks, and 12 weeks after enrollment. Data analysis included descriptive statistics, the chi-square test, Bonferroni test, and repeated measures analysis of variance.\nResults\nAfter participating in a 12-week family-based program, post-stroke patients in the experimental group showed statistically significant improvements in their functional status and decreased depression compared to the comparison group (P &lt; 0.05). The family function of the experimental group was significantly improved, and caregivers’ burden and stress were decreased compared to the comparison group (P &lt; 0.05). Three patients in the experimental group and seven in the comparison group experienced complications.\nConclusions\nThe study findings suggest that the present family-based program improved family function in family caregivers and family members and decreased caregiver burden and stress in family caregivers. The program also improved functional status and reduced depression in post-stroke patients. It is suggested the duration of the program be extended to assess its sustainable effectiveness.","container-title":"International Journal of Nursing Sciences","DOI":"10.1016/j.ijnss.2023.09.020","ISSN":"2352-0132","issue":"4","journalAbbreviation":"International Journal of Nursing Sciences","page":"446-455","source":"ScienceDirect","title":"Effectiveness of a family-based program for post-stroke patients and families: A cluster randomized controlled trial","title-short":"Effectiveness of a family-based program for post-stroke patients and families","volume":"10","author":[{"family":"Deepradit","given":"Saisunee"},{"family":"Powwattana","given":"Arpaporn"},{"family":"Lagampan","given":"Sunee"},{"family":"Thiangtham","given":"Weena"}],"issued":{"date-parts":[["2023",10,1]]}}},{"id":345,"uris":["http://zotero.org/users/14745113/items/6QNAQY5X"],"itemData":{"id":345,"type":"article-journal","abstract":"Stroke is a life-threatening condition caused by the rupture of a brain blood vessel, potentially causing brain damage within minutes, severe disability, and even death. After initial hospitalization and rehabilitation, most stroke survivors return home, relying on their family members as caregivers for activities of daily living and treatments. This scoping review aimed to evaluate caregivers' readiness for transitioning stroke patient care to a home environment. We conducted a comprehensive search on Scopus, PubMed, ScienceDirect, and Google Scholar databases, followed by a secondary search to identify articles based on predefined criteria. A total of 14 articles were synthesized, leading to a series of findings: (1) there is a need to assess and identify caregiver needs, (2) the process needs relevant information, (3) caregivers are involved in the care process until the patients are discharged from the hospital, and (4) there is a need to offer support to caregivers. These results indicate that implementing strategies to enhance caregiver preparedness is crucial for the effective home-based care of stroke survivors.","container-title":"Journal of Medicine and Life","DOI":"10.25122/jml-2023-0142","ISSN":"1844-122X","issue":"12","journalAbbreviation":"J Med Life","note":"PMID: 38585525\nPMCID: PMC10994610","page":"1723-1731","source":"PubMed Central","title":"Improving caregiver preparedness in the care transition of stroke patients: a scoping review","title-short":"Improving caregiver preparedness in the care transition of stroke patients","volume":"16","author":[{"family":"Damaiyanti","given":"Mukhripah"},{"family":"Amir","given":"Haeril"},{"family":"Cahyani","given":"Desy Dwi"},{"family":"Alhidayat","given":"Nurun Salaman"},{"family":"Afrianti","given":"Novi"},{"family":"Rahmiati","given":"Cut"},{"family":"Hastuti","given":"Hera"},{"family":"Sari","given":"Apriani Susmita"},{"family":"Hidayat","given":"Rahmat"}],"issued":{"date-parts":[["2023",12]]}}}],"schema":"https://github.com/citation-style-language/schema/raw/master/csl-citation.json"}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[10,11]</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Four perspectives were used to evaluate the burden from the individual's point of view:   financial, social, psychological, and physical overload. According to certain research, the burden of providing care can be divided into two categories: the objective burden, which includes certain events or activities, and the subjective burden, which includes sentiments, attitudes, and emotions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{"citationID":"PtZSFER9","properties":{"formattedCitation":"[12]","plainCitation":"[12]","noteIndex":0},"citationItems":[{"id":937,"uris":["http://zotero.org/users/14745113/items/WBMWBDWQ"],"itemData":{"id":937,"type":"article-journal","abstract":"Informal caregiving is an integral part of post-stroke recovery with strenuous caregiving demands often resulting in caregiving burden, threatening sustainability of caregiving and potentially impacting stroke survivor’s outcomes. Our study aimed to examine and quantify objective and subjective informal care burden after stroke; and to explore the factors associated with informal care burden in Singapore.","container-title":"BMC Public Health","DOI":"10.1186/s12889-021-11991-3","ISSN":"1471-2458","issue":"1","journalAbbreviation":"BMC Public Health","page":"1945","source":"BioMed Central","title":"Burden of informal care in stroke survivors and its determinants: a prospective observational study in an Asian setting","title-short":"Burden of informal care in stroke survivors and its determinants","volume":"21","author":[{"family":"Wang","given":"Yi"},{"family":"Tyagi","given":"Shilpa"},{"family":"Hoenig","given":"Helen"},{"family":"Lee","given":"Kim En"},{"family":"Venketasubramanian","given":"Narayanaswamy"},{"family":"Menon","given":"Edward"},{"family":"De Silva","given":"Deidre Anne"},{"family":"Yap","given":"Philip"},{"family":"Tan","given":"Boon Yeow"},{"family":"Young","given":"Sherry H."},{"family":"Ng","given":"Yee Sien"},{"family":"Tu","given":"Tian Ming"},{"family":"Ang","given":"Yan Hoon"},{"family":"Kong","given":"Keng He"},{"family":"Singh","given":"Rajinder"},{"family":"Merchant","given":"Reshma A."},{"family":"Chang","given":"Hui Meng"},{"family":"Ning","given":"Chou"},{"family":"Cheong","given":"Angela"},{"family":"Koh","given":"Gerald Choon-Huat"}],"issued":{"date-parts":[["2021",10,26]]}}}],"schema":"https://github.com/citation-style-language/schema/raw/master/csl-citation.json"}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[12]</w:t>
      </w:r>
      <w:r w:rsidRPr="00CA7457">
        <w:rPr>
          <w:rFonts w:ascii="Times New Roman" w:hAnsi="Times New Roman" w:cs="Times New Roman"/>
          <w:sz w:val="24"/>
          <w:szCs w:val="24"/>
        </w:rPr>
        <w:fldChar w:fldCharType="end"/>
      </w:r>
      <w:r>
        <w:rPr>
          <w:rFonts w:ascii="Times New Roman" w:hAnsi="Times New Roman" w:cs="Times New Roman"/>
          <w:sz w:val="24"/>
          <w:szCs w:val="24"/>
        </w:rPr>
        <w:t>.</w:t>
      </w:r>
      <w:r w:rsidRPr="00CA7457">
        <w:rPr>
          <w:rFonts w:ascii="Times New Roman" w:hAnsi="Times New Roman" w:cs="Times New Roman"/>
          <w:sz w:val="24"/>
          <w:szCs w:val="24"/>
        </w:rPr>
        <w:t xml:space="preserve"> Even while some studies claim that caregivers experience good emotions, tension, anxiety, or guilt are only a few examples of the negative emotions that might arise from their duty to care </w:t>
      </w:r>
      <w:r w:rsidRPr="00CA7457">
        <w:rPr>
          <w:rFonts w:ascii="Times New Roman" w:hAnsi="Times New Roman" w:cs="Times New Roman"/>
          <w:sz w:val="24"/>
          <w:szCs w:val="24"/>
        </w:rPr>
        <w:lastRenderedPageBreak/>
        <w:t>for patients. Moreover, high levels of stress and pressure are increasingly experienced by caregivers who themselves have chronic health issues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{"citationID":"NjWO7qVn","properties":{"formattedCitation":"[13]","plainCitation":"[13]","noteIndex":0},"citationItems":[{"id":940,"uris":["http://zotero.org/users/14745113/items/7A5KSL9X"],"itemData":{"id":940,"type":"article-journal","abstract":"Purpose:Stroke survivors often experience biochemical changes in the brain. This decreases the ability to experience positive emotions. Stroke survivors contend with the loss of their former self and are often left with residual physical, cognitive, communicative, and psychological changes leading to a depressive state. With an increasing number of stroke survivors returning to the community, informal care provided by family members will continue to rise. Many of the challenges faced by stroke survivors with poststroke depression (PSD) and by family caregivers (FCGs) have a significant impact on the relationship itself. With the goal to obtain insight into potential contributing factors to poststroke depressive features in stroke survivors, this qualitative research study aimed to investigate the experiences, behaviors, and perceptions of participants with PSD living in the dyadic relationship between FCG and stroke survivors.Method:Six FCG–stroke survivor care recipient dyads served as the participants. All stroke survivor care recipients were diagnosed with or had signs and symptoms of depression poststroke. Semistructured interviews were conducted with stroke survivors within each dyadic relationship. All participants were within this dyadic relationship for at least 3 months.Results:Six themes emerged from the stroke survivors. The findings indicated that grieving of the former self, lack of self-efficacy, isolation, difficulty with communication, perceived stress of the FCG, and lack of depressive coping skills are factors that contribute to PSD.Conclusions:There were multiple factors experienced by stroke survivors within the dyad affecting their emotional state and leading to or exacerbating depressive symptoms. Additionally, stroke survivors have limited coping strategies for depressive symptoms. Stroke survivor informational counseling, training, and education may improve coping strategies and decrease symptoms of depression and therefore lead to strengthened rehabilitative outcomes.Supplemental Material:https://doi.org/10.23641/asha.27156381","container-title":"Perspectives of the ASHA Special Interest Groups","DOI":"10.1044/2024_PERSP-23-00294","issue":"6","note":"publisher: American Speech-Language-Hearing Association","page":"1853-1867","source":"pubs.asha.org (Atypon)","title":"Examining Factors That Contribute to Poststroke Depression Within the Family Caregiver and Care Recipient Dyadic Experience","volume":"9","author":[{"family":"Gurley Nettles","given":"Tiffany C."}],"issued":{"date-parts":[["2024",12,4]]}}}],"schema":"https://github.com/citation-style-language/schema/raw/master/csl-citation.json"}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[13]</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ab/>
      </w:r>
      <w:r w:rsidRPr="00CA7457">
        <w:rPr>
          <w:rFonts w:ascii="Times New Roman" w:hAnsi="Times New Roman" w:cs="Times New Roman"/>
          <w:sz w:val="24"/>
          <w:szCs w:val="24"/>
        </w:rPr>
        <w:t>Because informal caregivers' lack of knowledge about the stroke recovery process is known to be linked to increased worry, tension, dread, and uncertainty about the future, it is problematic that their needs are frequently given low priority in the treatment of stroke rehabilitation</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{"citationID":"XaIw6Vmt","properties":{"formattedCitation":"[14]","plainCitation":"[14]","noteIndex":0},"citationItems":[{"id":353,"uris":["http://zotero.org/users/14745113/items/CDLJGMLW"],"itemData":{"id":353,"type":"article-journal","abstract":"This study aimed to understand and gain insight into an informal caregiver program for caregivers of older stroke patients, which incorporates both skills training and education, in relation to caregiver burden. Semi-structured, in-depth interviews with individual informal caregivers were conducted at admission, at discharge, and six weeks after discharge. The program consisted of informal caregiver meetings, walk-in days, psychoeducation, and weekend leave after admission to a rehabilitation stroke unit in a nursing home. Eleven informal caregivers participated in the study. The informal caregiver meetings and walk-in days provided more insight into the (level of) functioning of the stroke patients, more skills in guiding them, and better communication with the multidisciplinary care team. During weekend leave, caregivers experienced what their roles as caregivers entailed. Six weeks after discharge, caregivers said that they did not miss any guidance during admission and that they were positive about the future. About half of the caregivers found the caregiver situation disappointing, and combining care tasks with daily tasks appeared to be difficult. Offering informal caregivers a tailor-made program during rehabilitation and good communication helps to diminish caregiver burden in the post-discharge phase when their relatives are back home.","container-title":"Journal of Clinical Medicine","DOI":"10.3390/jcm12093085","ISSN":"2077-0383","issue":"9","journalAbbreviation":"J Clin Med","note":"PMID: 37176524\nPMCID: PMC10179421","page":"3085","source":"PubMed Central","title":"Informal Caregiver Stroke Program in Geriatric Rehabilitation of Stroke Patients: A Qualitative Study","title-short":"Informal Caregiver Stroke Program in Geriatric Rehabilitation of Stroke Patients","volume":"12","author":[{"family":"Vielvoye","given":"Mariska"},{"family":"Nanninga","given":"Christa S."},{"family":"Achterberg","given":"Wilco P."},{"family":"Caljouw","given":"Monique A. A."}],"issued":{"date-parts":[["2023",4,24]]}}}],"schema":"https://github.com/citation-style-language/schema/raw/master/csl-citation.json"}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[14]</w:t>
      </w:r>
      <w:r w:rsidRPr="00CA7457">
        <w:rPr>
          <w:rFonts w:ascii="Times New Roman" w:hAnsi="Times New Roman" w:cs="Times New Roman"/>
          <w:sz w:val="24"/>
          <w:szCs w:val="24"/>
        </w:rPr>
        <w:fldChar w:fldCharType="end"/>
      </w:r>
      <w:r>
        <w:rPr>
          <w:rFonts w:ascii="Times New Roman" w:hAnsi="Times New Roman" w:cs="Times New Roman"/>
          <w:sz w:val="24"/>
          <w:szCs w:val="24"/>
        </w:rPr>
        <w:t>.</w:t>
      </w:r>
      <w:r w:rsidRPr="00CA7457">
        <w:rPr>
          <w:rFonts w:ascii="Times New Roman" w:hAnsi="Times New Roman" w:cs="Times New Roman"/>
          <w:sz w:val="24"/>
          <w:szCs w:val="24"/>
        </w:rPr>
        <w:t xml:space="preserve"> Care burden is intimately linked to anxiety and depression, which are prevalent among older stroke victims' caregivers. To lessen their physical and emotional strain, caregivers should get social support, psychiatric therapy, and appropriate home care guidelines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{"citationID":"OTYlk9Cn","properties":{"formattedCitation":"[15]","plainCitation":"[15]","noteIndex":0},"citationItems":[{"id":946,"uris":["http://zotero.org/users/14745113/items/Y75SEP6M"],"itemData":{"id":946,"type":"article-journal","abstract":"Coping strategies play a key role in modulating the physical and psychological burden on caregivers of stroke patients. The present study aimed to determine the relationship between the severity of burden of care and coping strategies amongst a sample of Iranian caregivers of older stroke patients. It also aimed to examine the differences of coping strategies used by male and female caregivers.","container-title":"BMC Psychology","DOI":"10.1186/s40359-021-00556-z","ISSN":"2050-7283","issue":"1","journalAbbreviation":"BMC Psychology","page":"51","source":"BioMed Central","title":"Caregiver burden and coping strategies in caregivers of older patients with stroke","volume":"9","author":[{"family":"Kazemi","given":"Azar"},{"family":"Azimian","given":"Jalil"},{"family":"Mafi","given":"Maryam"},{"family":"Allen","given":"Kelly-Ann"},{"family":"Motalebi","given":"Seyedeh Ameneh"}],"issued":{"date-parts":[["2021",4,1]]}}}],"schema":"https://github.com/citation-style-language/schema/raw/master/csl-citation.json"}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[15]</w:t>
      </w:r>
      <w:r w:rsidRPr="00CA7457">
        <w:rPr>
          <w:rFonts w:ascii="Times New Roman" w:hAnsi="Times New Roman" w:cs="Times New Roman"/>
          <w:sz w:val="24"/>
          <w:szCs w:val="24"/>
        </w:rPr>
        <w:fldChar w:fldCharType="end"/>
      </w:r>
      <w:r>
        <w:rPr>
          <w:rFonts w:ascii="Times New Roman" w:hAnsi="Times New Roman" w:cs="Times New Roman"/>
          <w:sz w:val="24"/>
          <w:szCs w:val="24"/>
        </w:rPr>
        <w:t>.</w:t>
      </w:r>
      <w:r w:rsidRPr="00CA7457">
        <w:rPr>
          <w:rFonts w:ascii="Times New Roman" w:hAnsi="Times New Roman" w:cs="Times New Roman"/>
          <w:sz w:val="24"/>
          <w:szCs w:val="24"/>
        </w:rPr>
        <w:t xml:space="preserve"> A lack of assistance and the practical knowledge and skills to care for stroke patients at home are among the difficult challenges faced by family caregivers of elderly stroke patients. These factors also have a detrimental impact on the burden and quality of life of caregivers, their use of medical services, and readmissions of elderly stroke patients to hospitals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{"citationID":"UoSWnEjr","properties":{"formattedCitation":"[16]","plainCitation":"[16]","noteIndex":0},"citationItems":[{"id":871,"uris":["http://zotero.org/users/14745113/items/DSSB2GXH"],"itemData":{"id":871,"type":"article-journal","abstract":"Background\nStroke is a leading cause of disability worldwide, significantly impacting patients and their families. Family caregivers, as the primary providers of care for stroke patients, face dynamic and evolving challenges throughout the patient’s recovery journey.\n\nObjective\nThis study aims to explore the comprehensive care needs of family caregivers of stroke patients with disabilities within the Chinese cultural context. The study is guided by the “Timing It Right” (TIR) theory, a conceptual model emphasizing dynamic support aligned with caregivers’ evolving needs across distinct care phases.\n\nMethods\nUsing a phenomenological qualitative design, this study recruited 48 family caregivers of stroke patients with disabilities from a tertiary hospital in Xiangtan City, China, from February 2024 and November 2024. Data were collected through semi-structured interviews and were analyzed thematically using NVivo 12 software. This study explored caregivers’ experiences and needs across five key phases of care: diagnosis, stabilization, discharge preparation, adjustment, and adaptation.\n\nResults\nIn this study, family caregivers of stroke patients with disabilities expressed diverse needs across different phases of the patient’s illness. (1) Diagnosis phase: hospital environment adaptation, examination navigation and disease knowledge acquisition. (2) Stabilization phase: rehabilitation skill development and caregiver well-being support. (3) Discharge preparation phase: home care readiness and health behavior guidance. (4) Adjustment phase: sequelae management and care continuity needs. (5) Adaptation phase: obtaining follow-up resources and safety management. Caregivers’ needs were influenced by cultural expectations(e.g., Chinese traditional filial piety norms requiring family-based caregiving), resource limitations, and their evolving role over time.\n\nConclusion\nThe findings emphasize the necessity of developing culturally sensitive interventions that are specifically tailored to meet the needs of family caregivers across distinct phases of care. Consideration should be given to integrating multidisciplinary teams, leveraging telemedicine for continuity of care, and designing caregiver education programs aligned with Confucian family values. These strategies can reduce caregiver burden and improve stroke rehabilitation outcomes in resource-limited settings.","container-title":"PLOS One","DOI":"10.1371/journal.pone.0325671","ISSN":"1932-6203","issue":"6","journalAbbreviation":"PLoS One","note":"PMID: 40498750\nPMCID: PMC12157060","page":"e0325671","source":"PubMed Central","title":"Understanding the needs of family caregivers of stroke patients with disabilities: A phenomenological study using the timing it right theory","title-short":"Understanding the needs of family caregivers of stroke patients with disabilities","volume":"20","author":[{"family":"Wang","given":"Miaozhen"},{"family":"Wang","given":"Ke"},{"family":"Xie","given":"Bin"},{"family":"Liu","given":"Dan"},{"family":"Song","given":"Lingling"},{"family":"Cao","given":"Xing"},{"family":"Tong","given":"Yunhui"},{"family":"Liu","given":"Chenting"},{"family":"Fu","given":"Hongyu"},{"family":"Zhou","given":"You"},{"family":"Chen","given":"Qinqin"},{"family":"Zhu","given":"Yan"},{"family":"Zhu","given":"Ling"},{"family":"Cheng","given":"Fangqun"}],"issued":{"date-parts":[["2025",6,11]]}}}],"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[16]</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sz w:val="24"/>
          <w:szCs w:val="24"/>
        </w:rPr>
        <w:tab/>
        <w:t>A Caregiver is a family member of someone who has survived a stroke and generally gives them the most long-term support while they are recovering and rehabilitating. A Caregiver usually helps patients at home and does not get paid for it. They give physical care or handle the illness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{"citationID":"ahdpMdrp","properties":{"formattedCitation":"[17]","plainCitation":"[17]","noteIndex":0},"citationItems":[{"id":325,"uris":["http://zotero.org/users/14745113/items/UWITUHRM"],"itemData":{"id":325,"type":"article-journal","abstract":"Background\n              : Caregivers play a central role in post-stroke patients' care. However,\n              \n              the role of and problems managed by caregivers have not been widely studied, particularly in Indonesia. This study aims to explore the roles and problems of caregivers in post- stroke patients’ care.\n            \n            \n              Method\n              : This was a qualitative study. Seven caregivers of post-stroke patients from the homecare clinic of Dr Sardjito General Hospital were purposely selected during January 2017 to June 2018. Focus group discussions were conducted to explore the roles and problems of caregiving.\n            \n            \n              Results\n              : Themes related to caregivers’ roles were: connecting patients with medical personnel and other family members, maintaining patients’ health conditions by fulfilling basic needs and assisting rehabilitation, as well as maintaining patients’ psychological conditions by encouraging conversation, telling jokes, or recreation. On the other hand, themes related to caregivers’ problems were: lack of knowledge caused by education inadequacy, underappreciated and unconcerned family, suboptimal service including limited physiotherapy and pharmacy resource, unthorough administration, lack of communication, physical limitations, and burnout, as well as uncooperative patients.\n            \n            \n              Conclusions:\n              Caregivers play essential roles as communicators and help to maintain patient's health conditions. Common problems are related to a lack of knowledge about strokes and a lack of attention from family. Further research to study the effects of these findings on the quality of life of both patient and their caregiver, as well as how to handle the caregiver issues should be investigated.","container-title":"F1000Research","DOI":"10.12688/f1000research.52135.2","ISSN":"2046-1402","journalAbbreviation":"F1000Res","language":"en","page":"380","source":"DOI.org (Crossref)","title":"Roles and Problems of Stroke Caregivers: A Qualitative Study in Yogyakarta, Indonesia","title-short":"Roles and Problems of Stroke Caregivers","volume":"10","author":[{"family":"Muhrodji","given":"Paryono"},{"family":"Wicaksono","given":"Hendrawan Dian Agung"},{"family":"Satiti","given":"Sekar"},{"family":"Trisnantoro","given":"Laksono"},{"family":"Setyopranoto","given":"Ismail"},{"family":"Vidyanti","given":"Amelia Nur"}],"issued":{"date-parts":[["2022",1,31]]}}}],"schema":"https://github.com/citation-style-language/schema/raw/master/csl-citation.json"}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[17]</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Providing care for a stroke patient presents significant challenges for the caregiver. The duration of caregiving is prolonged, and the scope of responsibility is broad, presenting numerous challenges for caregivers in their roles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{"citationID":"N8oMZGan","properties":{"formattedCitation":"[18]","plainCitation":"[18]","noteIndex":0},"citationItems":[{"id":949,"uris":["http://zotero.org/users/14745113/items/MJH8W3RM"],"itemData":{"id":949,"type":"article-journal","abstract":"Objectives: This study investigated stroke survivors and the characteristics of care management after discharge from hospital to home. The study aimed to identify caregiving difficulties and to assess mastery of skills in implementing recovery activities at home. This was a cross-sectional study. Methods: As part of the study, we interviewed 205 informal caregivers caring for stroke survivors. For descriptive statistics, frequencies, mean, medians, and standard deviations were calculated. Results: Caregivers determined that the main aim was to restore motor activity in 58% (p ≤ 0.021), and the difficulties they most often encounter during caregiving are difficulties related to obtaining information from medical personnel, or not understanding the information received in people under 50 years of age, which were indicated in 47.9% of cases, while in people over 50 years of age, this indicator was 49.5%. The emotional state of the informal caregivers is closely interrelated with the state of stroke survivors. The informal caregivers with a higher education are more resistant to these changes related to the patient’s health. Conclusions: The informal caregivers in East Kazakhstan face challenges such as inadequate preparation, limited resources, and emotional strain, hindering effective care. High rates of stroke-related impairments highlight the need for better rehabilitation programs and informal caregiver support. Future research should assess intervention programs and support systems.","container-title":"Healthcare","DOI":"10.3390/healthcare13010027","ISSN":"2227-9032","issue":"1","language":"en","license":"http://creativecommons.org/licenses/by/3.0/","note":"number: 1\npublisher: Multidisciplinary Digital Publishing Institute","page":"27","source":"www.mdpi.com","title":"Assessment of Skills of Caregivers Providing Care for Stroke Patients in East Kazakhstan Region","volume":"13","author":[{"family":"Kairatova","given":"Gulnaz K."},{"family":"Khismetova","given":"Zaituna A."},{"family":"Smailova","given":"Dariga S."},{"family":"Serikova-Esengeldina","given":"Dinara S."},{"family":"Berikuly","given":"Duman"},{"family":"Akhmetova","given":"Kamila M."},{"family":"Shalgumbayeva","given":"Gulnar M."}],"issued":{"date-parts":[["2025",1]]}}}],"schema":"https://github.com/citation-style-language/schema/raw/master/csl-citation.json"}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[18]</w:t>
      </w:r>
      <w:r w:rsidRPr="00CA7457">
        <w:rPr>
          <w:rFonts w:ascii="Times New Roman" w:hAnsi="Times New Roman" w:cs="Times New Roman"/>
          <w:sz w:val="24"/>
          <w:szCs w:val="24"/>
        </w:rPr>
        <w:fldChar w:fldCharType="end"/>
      </w:r>
      <w:r>
        <w:rPr>
          <w:rFonts w:ascii="Times New Roman" w:hAnsi="Times New Roman" w:cs="Times New Roman"/>
          <w:sz w:val="24"/>
          <w:szCs w:val="24"/>
        </w:rPr>
        <w:t>.</w:t>
      </w:r>
      <w:r w:rsidRPr="00CA7457">
        <w:rPr>
          <w:rFonts w:ascii="Times New Roman" w:hAnsi="Times New Roman" w:cs="Times New Roman"/>
          <w:sz w:val="24"/>
          <w:szCs w:val="24"/>
        </w:rPr>
        <w:t xml:space="preserve"> Many study findings indicate that overseeing daily life activities and addressing patients' cognitive, behavioral, and emotional changes are significant challenges their families face. The physical, emotional, mental, and behavioral changes observed in patients can be alarming for families, and caregivers often express uncertainty regarding the management of these issues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4XBwtJu","properties":{"formattedCitation":"[19,20]","plainCitation":"[19,20]","noteIndex":0},"citationItems":[{"id":376,"uris":["http://zotero.org/users/14745113/items/NQZXTREA"],"itemData":{"id":376,"type":"article-journal","abstract":"Background/Objective:\nChronic emotional distress (e.g., depression, anxiety, post-traumatic stress) is common after stroke and interdependent between patients and their informal caregivers. We measured stroke survivors’, caregivers’, and neurocritical care nurses’ views of primary drivers of distress during the stroke experience, and needs and preferences for the structure, topics, mode of delivery, and timing of an intervention to promote emotional recovery.\n\nMethods:\nWe conducted semi-structured interviews with 24 patient-caregiver dyads within the Neuroscience Intensive Care Unit (Neuro-ICU). Additionally, we conducted two focus groups with 15 nurses. Interviews and focus groups were audio-recorded, transcribed, and coded using NVivo 11 (QSR International) software.\n\nResults and Conclusions:\nThe challenges and impacts of stroke most commonly reported by dyads were: uncertainty about future health, fear of recurrent strokes, negative emotions, and role changes post-stroke. Dyads and nurses agreed that resiliency skills such as mindfulness/focusing on the present, problem solving, gratitude/optimism, self-care, interpersonal communication and developing a supportive team of family, friends, and medical staff are beneficial to optimize recovery. The potential barrier to intervention delivery was accessibility, due to challenges of time and travel to appointments. Participants agreed that starting the intervention at hospitalization and continuing via live video after discharge is an ideal delivery modality. Stroke survivors, caregivers, and Neuro-ICU nurses believe that a resiliency skills-based intervention to prevent chronic emotional distress is necessary and urgent. This qualitative study provides valuable information on the challenges faced by dyads, intervention topics to prioritize, and strategies to maximize feasibility, acceptability, and effect.","container-title":"Neurocritical care","DOI":"10.1007/s12028-018-0641-6","ISSN":"1541-6933","issue":"3","journalAbbreviation":"Neurocrit Care","note":"PMID: 30421266\nPMCID: PMC6958510","page":"581-589","source":"PubMed Central","title":"Preventing Chronic Emotional Distress in Stroke Survivors and Their Informal Caregivers","volume":"30","author":[{"family":"McCurley","given":"Jessica L."},{"family":"Funes","given":"Christopher J."},{"family":"Zale","given":"Emily L."},{"family":"Lin","given":"Ann"},{"family":"Jacobo","given":"Michelle"},{"family":"Jacobs","given":"Jamie M."},{"family":"Salgueiro","given":"Danielle"},{"family":"Tehan","given":"Tara"},{"family":"Rosand","given":"Jonathan"},{"family":"Vranceanu","given":"Ana-Maria"}],"issued":{"date-parts":[["2019",6]]}}},{"id":951,"uris":["http://zotero.org/users/14745113/items/3KPRQ8UK"],"itemData":{"id":951,"type":"article-journal","abstract":"Background: The increasing number of stroke patients (SPs) requires informal caregivers to bear a high burden of responsibilities and heavy (di)stress. Moreover, these issues could lead to the development of serious psychological problems (e.g.: depressive and/or anxious) that in turn could give rise to poor health-related quality of life outcomes. However, although the value of psychological interventions has been widely recognized for SPs, the scientific literature lacks an updated synthesis of interventions addressing the psychological health of their caregivers.Aim: The aim of this review is to summarize the interventions for the psychological health of stroke caregivers and provide a resume of literature-based evidence of their efficacy.Method: A literature review from 2005 to date was conducted in three online databases: PubMed, Scopus, and Google Scholar. Eligibility criteria for studies were (A) English language, (B) caregivers and patients aged 18 years or above, (C) SP’s caregiver beneficiating of a specific intervention, and (D) outcome measures addressing depressive and/or anxiety symptomology, quality of life, well-being, or burden. Results: Across the selected 45 studies, substantial differences are observable in three main categories: (a) type of intervention (b) techniques, and (c) operators. Interventions’ advantages and results are discussed. Overall, studies using psychological techniques, such as cognitive-behavioral therapy, coping skill-training, and problem-solving therapy, showed their usefulness and efficacy in reducing the caregivers’ depressive and anxious symptoms, and burden. Interventions led by psychologists and tailored to meet caregivers’ specific needs showed more positive outcomes.Conclusion: This review underlines the usefulness of psychological interventions aimed at reducing the psychological burden, such as anxious and depressive symptomatology, of SPs’ informal caregivers. Hence, psychological interventions for caregivers should be integrated as part of the stroke rehabilitation process to improve informal caregivers’ and patients’ quality of life and well-being.","container-title":"Frontiers in Psychology","DOI":"10.3389/fpsyg.2019.02045","ISSN":"1664-1078","journalAbbreviation":"Front. Psychol.","language":"English","note":"publisher: Frontiers","source":"Frontiers","title":"Interventions for Psychological Health of Stroke Caregivers: A Systematic Review","title-short":"Interventions for Psychological Health of Stroke Caregivers","URL":"https://www.frontiersin.org/journals/psychology/articles/10.3389/fpsyg.2019.02045/full","volume":"10","author":[{"family":"Panzeri","given":"Anna"},{"family":"Rossi Ferrario","given":"Silvia"},{"family":"Vidotto","given":"Giulio"}],"accessed":{"date-parts":[["2025",7,26]]},"issued":{"date-parts":[["2019",9,6]]}}}],"schema":"https://github.com/citation-style-language/schema/raw/master/csl-citation.json"}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[19,20]</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Caregivers are required to quickly adapt to sudden changes in the patient's motor function, communication skills, mood, and personality, which can be a heavy burden on them. This should alert families of patients to the reality that an independent and functional individual may suddenly find himself requiring the support of others to survive. But the illness usually comes on abruptly, catching those who become caretakers by surprise</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{"citationID":"lKP7dCCk","properties":{"formattedCitation":"[21]","plainCitation":"[21]","noteIndex":0},"citationItems":[{"id":858,"uris":["http://zotero.org/users/14745113/items/RY4ANHY2"],"itemData":{"id":858,"type":"article-journal","container-title":"Annals of Indian Academy of Neurology","DOI":"10.4103/aian.aian_390_23","ISSN":"0972-2327","issue":"1","journalAbbreviation":"Ann Indian Acad Neurol","note":"PMID: 38495253\nPMCID: PMC10941910","page":"7-8","source":"PubMed Central","title":"Caregiver Burden and Stress in Caregivers of Stroke Survivors: Relevant but Neglected","title-short":"Caregiver Burden and Stress in Caregivers of Stroke Survivors","volume":"27","author":[{"family":"Baishya","given":"Jitupam"}],"issued":{"date-parts":[["2024"]]}}}],"schema":"https://github.com/citation-style-language/schema/raw/master/csl-citation.json"}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[21]</w:t>
      </w:r>
      <w:r w:rsidRPr="00CA7457">
        <w:rPr>
          <w:rFonts w:ascii="Times New Roman" w:hAnsi="Times New Roman" w:cs="Times New Roman"/>
          <w:sz w:val="24"/>
          <w:szCs w:val="24"/>
        </w:rPr>
        <w:fldChar w:fldCharType="end"/>
      </w:r>
      <w:r>
        <w:rPr>
          <w:rFonts w:ascii="Times New Roman" w:hAnsi="Times New Roman" w:cs="Times New Roman"/>
          <w:sz w:val="24"/>
          <w:szCs w:val="24"/>
        </w:rPr>
        <w:t>.</w:t>
      </w:r>
      <w:r w:rsidRPr="00CA7457">
        <w:rPr>
          <w:rFonts w:ascii="Times New Roman" w:hAnsi="Times New Roman" w:cs="Times New Roman"/>
          <w:sz w:val="24"/>
          <w:szCs w:val="24"/>
        </w:rPr>
        <w:t xml:space="preserve"> Many Research Studies indicate that family members who care for stroke patients have a lower quality of life, more responsibility </w:t>
      </w:r>
      <w:r w:rsidRPr="00CA7457">
        <w:rPr>
          <w:rFonts w:ascii="Times New Roman" w:hAnsi="Times New Roman" w:cs="Times New Roman"/>
          <w:sz w:val="24"/>
          <w:szCs w:val="24"/>
        </w:rPr>
        <w:lastRenderedPageBreak/>
        <w:t>burden, worse physical health, worse emotional health, more depression, and more pressure. There is also decreased marital satisfaction for spouses who are caregivers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{"citationID":"eO9RJjua","properties":{"formattedCitation":"[22]","plainCitation":"[22]","noteIndex":0},"citationItems":[{"id":860,"uris":["http://zotero.org/users/14745113/items/4GVKYVEI"],"itemData":{"id":860,"type":"article-journal","abstract":"Stroke is the second major cause of death and disability worldwide. Most stroke survivors experience various challenges due to physical and mental impairments which increase the burden on spouses during care. The broad aim of this study was to explore the challenges and experiences of stroke patients and their spouses during and after rehabilitation at the Rehabilitation Centre in Blantyre, Malawi.","container-title":"Malawi Medical Journal","DOI":"10.4314/mmj.v31i2.2","ISSN":"1995-7262","issue":"2","journalAbbreviation":"Malawi Med J","note":"PMID: 31452843\nPMCID: PMC6698623","page":"112-117","source":"PubMed Central","title":"The challenges and experiences of stroke patients and their spouses in Blantyre, Malawi","volume":"31","author":[{"family":"Kalavina","given":"Reuben"},{"family":"Chisati","given":"Enock"},{"family":"Mlenzana","given":"Nondwe"},{"family":"Wazakili","given":"Margaret"}],"issued":{"date-parts":[["2019",6]]}}}],"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[22]</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ab/>
      </w:r>
      <w:r w:rsidRPr="00CA7457">
        <w:rPr>
          <w:rFonts w:ascii="Times New Roman" w:hAnsi="Times New Roman" w:cs="Times New Roman"/>
          <w:sz w:val="24"/>
          <w:szCs w:val="24"/>
        </w:rPr>
        <w:t>There has been a lot of research on how to help stroke survivors recover in a clinical setting, but not as much on how their informal caregivers feel about their experiences, especially in India. Most studies that have been done so far look at the medical and functional outcomes of stroke patients. Still, they often miss the psychological, physical, financial, and social toll that caring for them takes on caregivers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{"citationID":"PDBXwnUI","properties":{"formattedCitation":"[23]","plainCitation":"[23]","noteIndex":0},"citationItems":[{"id":955,"uris":["http://zotero.org/users/14745113/items/NCW37IUB"],"itemData":{"id":955,"type":"article-journal","abstract":"BACKGROUND:\nCaregivers of stroke patients always have various concerns in the process of patient care, which requires the full attention and support of healthcare professionals. Understanding their needs is essential for careful care planning. The present study aimed to discover and explain the needs of caregivers for stroke patients.\n\nMATERIALS AND METHODS:\nThis qualitative content analysis was conducted with 24 purposefully selected participants who provide home care for stroke patients in Chaharmahal and Bakhtiari province, Iran, during 2019–2020. Data gathering was done through semi-structured interviews. Conventional content analysis was done, and trustworthiness was investigated through peer checking, member checking, and prolonged engagement based on Lincoln and Guba’s criteria.\n\nRESULTS:\nThe main emerged themes showed caregivers’ needs including physical empowerment (to overcome overwhelming care and physical exhaustion, and caregivers’ deficit attention to self-care), emotional-social empowerment (to relieve caregivers’ mental exhaustion, disrupted family relationships, and disrupted social relations), coping with stigma (to cope with stigma of guilt and fear of others’ reactions and stigma of delegated care), and dynamics educational needs (big concern of hospital discharge and home care, constant effort to learn, and seeking help).\n\nCONCLUSION:\nThe basic, complex, and multidimensional needs of caregivers are unmet. Forgotten caregivers are afraid of hospital discharge and home care. Formal organizations for training and support, providing temporary cares, and planning for destigmatizing the delegated care of relatives are required.","container-title":"Journal of Education and Health Promotion","DOI":"10.4103/jehp.jehp_1776_23","ISSN":"2277-9531","journalAbbreviation":"J Educ Health Promot","note":"PMID: 40144151\nPMCID: PMC11940044","page":"70","source":"PubMed Central","title":"Multifaceted support for caregivers of stroke patients to meet the dynamic needs of patients: A qualitative study","title-short":"Multifaceted support for caregivers of stroke patients to meet the dynamic needs of patients","volume":"14","author":[{"family":"Noorian","given":"Kobra"},{"family":"Masoudi","given":"Reza"},{"family":"Rafiee-Vardanjani","given":"Leila"},{"family":"Etemadifar","given":"Shahram"},{"family":"Rabiei","given":"Leili"},{"family":"Doosti-Irani","given":"Mehri"}],"issued":{"date-parts":[["2025",2,28]]}}}],"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[23]</w:t>
      </w:r>
      <w:r w:rsidRPr="00CA7457">
        <w:rPr>
          <w:rFonts w:ascii="Times New Roman" w:hAnsi="Times New Roman" w:cs="Times New Roman"/>
          <w:sz w:val="24"/>
          <w:szCs w:val="24"/>
        </w:rPr>
        <w:fldChar w:fldCharType="end"/>
      </w:r>
      <w:r>
        <w:rPr>
          <w:rFonts w:ascii="Times New Roman" w:hAnsi="Times New Roman" w:cs="Times New Roman"/>
          <w:sz w:val="24"/>
          <w:szCs w:val="24"/>
        </w:rPr>
        <w:t>.</w:t>
      </w:r>
      <w:r w:rsidRPr="00CA7457">
        <w:rPr>
          <w:rFonts w:ascii="Times New Roman" w:hAnsi="Times New Roman" w:cs="Times New Roman"/>
          <w:sz w:val="24"/>
          <w:szCs w:val="24"/>
        </w:rPr>
        <w:t xml:space="preserve"> Additionally, the few caregiver studies available tend to make broad statements about experiences across cultures, without considering the specific social and cultural expectations, gender roles, and limited resources that caregivers in places like Tamil Nadu face</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{"citationID":"XIlFy0oc","properties":{"formattedCitation":"[24,25]","plainCitation":"[24,25]","noteIndex":0},"citationItems":[{"id":958,"uris":["http://zotero.org/users/14745113/items/EUUMSD74"],"itemData":{"id":958,"type":"article-journal","abstract":"Caregivers play an indispensable role in society. In 2017, 41 million family caregivers in the United States provided approximately 34 billion hours of care to their aging parents, spouses, partners and friends. The estimated economic value of their unpaid contributions amounted to $470 billion. Despite their invaluable contributions, caregivers often operate in a reality of inadequate social support. Little is known about the factors linked to the societal perceptions of caregivers, and our study seeks to contribute by filling this gap. Importantly, whether society honors or stigmatizes caregivers is critical as it could impact caregiving decisions and either exacerbate or ameliorate caregiver burden. We leveraged an online media database of 10 billion words collated from over 28 million articles, across 20 countries, to analyze societal perceptions of caregivers. Of the 20 countries, 18 evidenced neutral to positive perceptions of caregivers. Bangladesh and Ghana had the most positive perceptions, while Sri Lanka and Tanzania had the most negative perceptions. Aging demographics and culture (individualism, masculinity and uncertainty avoidance) were significantly associated with perceptions of caregivers. Findings suggest that positive perceptions of caregivers can be better cultivated when caring is lauded as a virtuous act that aids in reducing the care deficit. This study is among the first to analyze the societal perceptions of caregivers globally, and lays the groundwork to design culturally sensitive interventions that increase society’s appreciation for caregivers.","container-title":"PLoS ONE","DOI":"10.1371/journal.pone.0251161","ISSN":"1932-6203","issue":"7","journalAbbreviation":"PLoS One","note":"PMID: 34197470\nPMCID: PMC8248619","page":"e0251161","source":"PubMed Central","title":"Societal perceptions of caregivers linked to culture across 20 countries: Evidence from a 10-billion-word database","title-short":"Societal perceptions of caregivers linked to culture across 20 countries","volume":"16","author":[{"family":"Ng","given":"Reuben"},{"family":"Indran","given":"Nicole"}],"issued":{"date-parts":[["2021",7,1]]}}},{"id":961,"uris":["http://zotero.org/users/14745113/items/JV355NDL"],"itemData":{"id":961,"type":"article-journal","abstract":"Globally, economically developed countries face similar ageing demographics and the challenge of a ‘care gap’, yet they vary due to different care and formal support systems, and different cultural and societal norms around illness and care. The aim of this exploratory study was to examine cross-country variations in caregiver motivations, willingness, values, meaning in life, illness beliefs, and experiences of wellbeing, gain, health-related quality of life, burden and depression, across 6 European countries and Israel. Cross-country differences in the above-mentioned informal caregiver experiences are rarely described.","container-title":"BMC Public Health","DOI":"10.1186/s12889-024-18302-6","ISSN":"1471-2458","issue":"1","journalAbbreviation":"BMC Public Health","page":"898","source":"BioMed Central","title":"Cross-country variations in the caregiver role: evidence from the ENTWINE-iCohort study","title-short":"Cross-country variations in the caregiver role","volume":"24","author":[{"family":"Zarzycki","given":"Mikołaj"},{"family":"Vilchinsky","given":"Noa"},{"family":"Bei","given":"Eva"},{"family":"Ferraris","given":"Giulia"},{"family":"Seddon","given":"Diane"},{"family":"Morrison","given":"Val"}],"issued":{"date-parts":[["2024",3,26]]}}}],"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[24,25]</w:t>
      </w:r>
      <w:r w:rsidRPr="00CA7457">
        <w:rPr>
          <w:rFonts w:ascii="Times New Roman" w:hAnsi="Times New Roman" w:cs="Times New Roman"/>
          <w:sz w:val="24"/>
          <w:szCs w:val="24"/>
        </w:rPr>
        <w:fldChar w:fldCharType="end"/>
      </w:r>
      <w:r>
        <w:rPr>
          <w:rFonts w:ascii="Times New Roman" w:hAnsi="Times New Roman" w:cs="Times New Roman"/>
          <w:sz w:val="24"/>
          <w:szCs w:val="24"/>
        </w:rPr>
        <w:t>.</w:t>
      </w:r>
      <w:r w:rsidRPr="00CA7457">
        <w:rPr>
          <w:rFonts w:ascii="Times New Roman" w:hAnsi="Times New Roman" w:cs="Times New Roman"/>
          <w:sz w:val="24"/>
          <w:szCs w:val="24"/>
        </w:rPr>
        <w:t xml:space="preserve"> </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 xml:space="preserve">Although stroke survivor care has received increasing attention in India, limited qualitative studies have examined the lived experiences of caregivers using culturally grounded approaches. The unique socio-cultural dynamics in Tamil Nadu, such as gender roles and extended family expectations, shape caregiving experiences and are insufficiently explored in existing literature. This study fills in the gaps in this area of research by looking at the complex, real-time experiences of informal caregivers of stroke survivors, focusing on how they deal with their emotions and how they cope in a culturally appropriate way. </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Methods</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Research Design</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This study adopted a descriptive phenomenological qualitative design guided by Colaizzi’s seven-step method. This approach allowed the researchers to explore and interpret the lived experiences of caregivers in depth. It supplies Indian-relevant insights through culturally elicited information, emphasizing emotional attachment, resilience, and personal growth.</w:t>
      </w:r>
    </w:p>
    <w:p w:rsidR="00474718" w:rsidRPr="00CA7457" w:rsidRDefault="00474718" w:rsidP="00474718">
      <w:pPr>
        <w:spacing w:line="360" w:lineRule="auto"/>
        <w:ind w:firstLine="720"/>
        <w:jc w:val="both"/>
        <w:rPr>
          <w:rFonts w:ascii="Times New Roman" w:hAnsi="Times New Roman" w:cs="Times New Roman"/>
          <w:sz w:val="24"/>
          <w:szCs w:val="24"/>
        </w:rPr>
      </w:pPr>
      <w:r w:rsidRPr="00474718">
        <w:rPr>
          <w:rFonts w:ascii="Times New Roman" w:hAnsi="Times New Roman" w:cs="Times New Roman"/>
          <w:sz w:val="24"/>
          <w:szCs w:val="24"/>
          <w:highlight w:val="yellow"/>
        </w:rPr>
        <w:t xml:space="preserve">This study applied Colaizzi's phenomenological approach to qualitatively explore the psychological experience of caregivers for stroke survivors </w:t>
      </w:r>
      <w:r w:rsidRPr="00474718">
        <w:rPr>
          <w:rFonts w:ascii="Times New Roman" w:hAnsi="Times New Roman" w:cs="Times New Roman"/>
          <w:sz w:val="24"/>
          <w:szCs w:val="24"/>
          <w:highlight w:val="yellow"/>
        </w:rPr>
        <w:fldChar w:fldCharType="begin"/>
      </w:r>
      <w:r w:rsidRPr="00474718">
        <w:rPr>
          <w:rFonts w:ascii="Times New Roman" w:hAnsi="Times New Roman" w:cs="Times New Roman"/>
          <w:sz w:val="24"/>
          <w:szCs w:val="24"/>
          <w:highlight w:val="yellow"/>
        </w:rPr>
        <w:instrText xml:space="preserve"> ADDIN ZOTERO_ITEM CSL_CITATION {"citationID":"sf7h5j4r","properties":{"formattedCitation":"[26]","plainCitation":"[26]","noteIndex":0},"citationItems":[{"id":320,"uris":["http://zotero.org/users/14745113/items/7E5QBBG9"],"itemData":{"id":320,"type":"article-journal","language":"en","source":"Zotero","title":"Colaizzi’s descriptive phenomenological method","author":[{"family":"Morrow","given":"Rosie"}]}}],"schema":"https://github.com/citation-style-language/schema/raw/master/csl-citation.json"} </w:instrText>
      </w:r>
      <w:r w:rsidRPr="00474718">
        <w:rPr>
          <w:rFonts w:ascii="Times New Roman" w:hAnsi="Times New Roman" w:cs="Times New Roman"/>
          <w:sz w:val="24"/>
          <w:szCs w:val="24"/>
          <w:highlight w:val="yellow"/>
        </w:rPr>
        <w:fldChar w:fldCharType="separate"/>
      </w:r>
      <w:r w:rsidRPr="00474718">
        <w:rPr>
          <w:rFonts w:ascii="Times New Roman" w:hAnsi="Times New Roman" w:cs="Times New Roman"/>
          <w:sz w:val="24"/>
          <w:highlight w:val="yellow"/>
        </w:rPr>
        <w:t>[26]</w:t>
      </w:r>
      <w:r w:rsidRPr="00474718">
        <w:rPr>
          <w:rFonts w:ascii="Times New Roman" w:hAnsi="Times New Roman" w:cs="Times New Roman"/>
          <w:sz w:val="24"/>
          <w:szCs w:val="24"/>
          <w:highlight w:val="yellow"/>
        </w:rPr>
        <w:fldChar w:fldCharType="end"/>
      </w:r>
      <w:r w:rsidRPr="00474718">
        <w:rPr>
          <w:rFonts w:ascii="Times New Roman" w:hAnsi="Times New Roman" w:cs="Times New Roman"/>
          <w:sz w:val="24"/>
          <w:szCs w:val="24"/>
          <w:highlight w:val="yellow"/>
        </w:rPr>
        <w:t>.</w:t>
      </w:r>
      <w:r w:rsidRPr="00CA7457">
        <w:rPr>
          <w:rFonts w:ascii="Times New Roman" w:hAnsi="Times New Roman" w:cs="Times New Roman"/>
          <w:sz w:val="24"/>
          <w:szCs w:val="24"/>
        </w:rPr>
        <w:t xml:space="preserve"> Such an approach aims to document caregivers' experiences and emotional struggles, to explore commonalities of burden within the caregiver experience, rather than variations. Colaizzi’s method, by providing a systematic approach to these recurring themes, which were common across the transcripts, ensured authenticity and scientific integrity, ultimately giving a precise account of the caregiving </w:t>
      </w:r>
      <w:r w:rsidRPr="00CA7457">
        <w:rPr>
          <w:rFonts w:ascii="Times New Roman" w:hAnsi="Times New Roman" w:cs="Times New Roman"/>
          <w:sz w:val="24"/>
          <w:szCs w:val="24"/>
        </w:rPr>
        <w:lastRenderedPageBreak/>
        <w:t>experience while remaining true to the principles of qualitative research.</w:t>
      </w:r>
      <w:r>
        <w:rPr>
          <w:rFonts w:ascii="Times New Roman" w:hAnsi="Times New Roman" w:cs="Times New Roman"/>
          <w:sz w:val="24"/>
          <w:szCs w:val="24"/>
        </w:rPr>
        <w:t xml:space="preserve"> </w:t>
      </w:r>
      <w:r w:rsidRPr="007A582F">
        <w:rPr>
          <w:rFonts w:ascii="Times New Roman" w:hAnsi="Times New Roman" w:cs="Times New Roman"/>
          <w:sz w:val="24"/>
          <w:szCs w:val="24"/>
        </w:rPr>
        <w:t>This study adhered to the COREQ checklist for qualitative studies to ensure methodological rigor and transparency in</w:t>
      </w:r>
      <w:r>
        <w:rPr>
          <w:rFonts w:ascii="Times New Roman" w:hAnsi="Times New Roman" w:cs="Times New Roman"/>
          <w:sz w:val="24"/>
          <w:szCs w:val="24"/>
        </w:rPr>
        <w:t xml:space="preserve"> </w:t>
      </w:r>
      <w:r w:rsidRPr="007A582F">
        <w:rPr>
          <w:rFonts w:ascii="Times New Roman" w:hAnsi="Times New Roman" w:cs="Times New Roman"/>
          <w:sz w:val="24"/>
          <w:szCs w:val="24"/>
        </w:rPr>
        <w:t>reporting.</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Study Participants</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sz w:val="24"/>
          <w:szCs w:val="24"/>
        </w:rPr>
        <w:tab/>
        <w:t>We found 16 family caregivers of stroke survivors who were providing care at SRM Medical College Hospital &amp; Research Centre (SRM MCH&amp;RC) by using a purposive sample technique. The period of data collection was [November 2024–January 2025]. To be eligible, family members had to be the primary caregivers for stroke survivors, be at least eighteen years old, be able to communicate in Tamil or English, and be willing to take part in a thorough interview about their experiences providing care. Interviews with caregivers who met the inclusion criteria were used to determine the number of participants. This process was carried out until data saturation was reached, which verified that no new themes or insights emerged from follow-up interviews.</w:t>
      </w:r>
    </w:p>
    <w:p w:rsidR="00474718" w:rsidRPr="00474718" w:rsidRDefault="00474718" w:rsidP="00474718">
      <w:pPr>
        <w:spacing w:line="360" w:lineRule="auto"/>
        <w:jc w:val="both"/>
        <w:rPr>
          <w:rFonts w:ascii="Times New Roman" w:hAnsi="Times New Roman" w:cs="Times New Roman"/>
          <w:b/>
          <w:bCs/>
          <w:sz w:val="24"/>
          <w:szCs w:val="24"/>
          <w:highlight w:val="yellow"/>
        </w:rPr>
      </w:pPr>
      <w:r w:rsidRPr="00474718">
        <w:rPr>
          <w:rFonts w:ascii="Times New Roman" w:hAnsi="Times New Roman" w:cs="Times New Roman"/>
          <w:b/>
          <w:bCs/>
          <w:sz w:val="24"/>
          <w:szCs w:val="24"/>
          <w:highlight w:val="yellow"/>
        </w:rPr>
        <w:t>Quality Criteria of the Study</w:t>
      </w:r>
    </w:p>
    <w:p w:rsidR="00474718" w:rsidRPr="00CA7457" w:rsidRDefault="00474718" w:rsidP="00474718">
      <w:pPr>
        <w:spacing w:line="360" w:lineRule="auto"/>
        <w:jc w:val="both"/>
        <w:rPr>
          <w:rFonts w:ascii="Times New Roman" w:hAnsi="Times New Roman" w:cs="Times New Roman"/>
          <w:b/>
          <w:bCs/>
          <w:sz w:val="24"/>
          <w:szCs w:val="24"/>
        </w:rPr>
      </w:pPr>
      <w:r w:rsidRPr="00474718">
        <w:rPr>
          <w:rFonts w:ascii="Times New Roman" w:hAnsi="Times New Roman" w:cs="Times New Roman"/>
          <w:b/>
          <w:bCs/>
          <w:sz w:val="24"/>
          <w:szCs w:val="24"/>
          <w:highlight w:val="yellow"/>
        </w:rPr>
        <w:t xml:space="preserve">Trustworthiness: </w:t>
      </w:r>
      <w:r w:rsidRPr="00474718">
        <w:rPr>
          <w:rFonts w:ascii="Times New Roman" w:hAnsi="Times New Roman" w:cs="Times New Roman"/>
          <w:sz w:val="24"/>
          <w:szCs w:val="24"/>
          <w:highlight w:val="yellow"/>
        </w:rPr>
        <w:t>We used Lincoln and Guba's standards for determining the reliability of qualitative research to make sure that this study was thorough</w:t>
      </w:r>
      <w:r w:rsidRPr="00CA7457">
        <w:rPr>
          <w:rFonts w:ascii="Times New Roman" w:hAnsi="Times New Roman" w:cs="Times New Roman"/>
          <w:sz w:val="24"/>
          <w:szCs w:val="24"/>
        </w:rPr>
        <w:t>:</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Credibility:</w:t>
      </w:r>
      <w:r w:rsidRPr="00CA7457">
        <w:rPr>
          <w:rFonts w:ascii="Times New Roman" w:hAnsi="Times New Roman" w:cs="Times New Roman"/>
          <w:sz w:val="24"/>
          <w:szCs w:val="24"/>
        </w:rPr>
        <w:t xml:space="preserve"> Spending a lot of time with the participants, having two researchers code the data separately, and having peers debrief all helped build credibility. Thick, word-for-word quotes from a range of participants made the interpretations more believable. </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Transferability:</w:t>
      </w:r>
      <w:r w:rsidRPr="00CA7457">
        <w:rPr>
          <w:rFonts w:ascii="Times New Roman" w:hAnsi="Times New Roman" w:cs="Times New Roman"/>
          <w:sz w:val="24"/>
          <w:szCs w:val="24"/>
        </w:rPr>
        <w:t xml:space="preserve"> The study's setting, the traits of the participants, and the main results were all explained in detail so that readers could see how they could be used in other situations.</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Dependability:</w:t>
      </w:r>
      <w:r w:rsidRPr="00CA7457">
        <w:rPr>
          <w:rFonts w:ascii="Times New Roman" w:hAnsi="Times New Roman" w:cs="Times New Roman"/>
          <w:sz w:val="24"/>
          <w:szCs w:val="24"/>
        </w:rPr>
        <w:t xml:space="preserve"> There was an audit trail that showed all the decisions made during the research, like how the interview guide was made, how coding strategies were chosen, and how themes were created. Reviewing the coding and analysis choices by peers made them more trustworthy.</w:t>
      </w:r>
    </w:p>
    <w:p w:rsidR="00474718"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Confirmability:</w:t>
      </w:r>
      <w:r w:rsidRPr="00CA7457">
        <w:rPr>
          <w:rFonts w:ascii="Times New Roman" w:hAnsi="Times New Roman" w:cs="Times New Roman"/>
          <w:sz w:val="24"/>
          <w:szCs w:val="24"/>
        </w:rPr>
        <w:t xml:space="preserve"> The researcher may have been biased because journaling and writing reflective memos kept reflexivity going. We wrote down every step we took to look at the data so that our conclusions were based on what the people said, not what we thought.</w:t>
      </w:r>
    </w:p>
    <w:p w:rsidR="00474718" w:rsidRPr="009A30DF"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Ethical Considerations</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lastRenderedPageBreak/>
        <w:t xml:space="preserve">This study received ethical approval from the </w:t>
      </w:r>
      <w:r w:rsidRPr="00CA7457">
        <w:rPr>
          <w:rFonts w:ascii="Times New Roman" w:hAnsi="Times New Roman" w:cs="Times New Roman"/>
          <w:bCs/>
          <w:sz w:val="24"/>
          <w:szCs w:val="24"/>
        </w:rPr>
        <w:t xml:space="preserve">Institutional Ethics Committee of </w:t>
      </w:r>
      <w:r w:rsidRPr="00474718">
        <w:rPr>
          <w:rFonts w:ascii="Times New Roman" w:hAnsi="Times New Roman" w:cs="Times New Roman"/>
          <w:bCs/>
          <w:sz w:val="24"/>
          <w:szCs w:val="24"/>
          <w:highlight w:val="yellow"/>
        </w:rPr>
        <w:t>SRM Medical College Hospital &amp; Research Centre</w:t>
      </w:r>
      <w:r w:rsidRPr="00CA7457">
        <w:rPr>
          <w:rFonts w:ascii="Times New Roman" w:hAnsi="Times New Roman" w:cs="Times New Roman"/>
          <w:sz w:val="24"/>
          <w:szCs w:val="24"/>
        </w:rPr>
        <w:t xml:space="preserve">, with the ethics approval code </w:t>
      </w:r>
      <w:r w:rsidRPr="00CA7457">
        <w:rPr>
          <w:rFonts w:ascii="Times New Roman" w:hAnsi="Times New Roman" w:cs="Times New Roman"/>
          <w:b/>
          <w:bCs/>
          <w:sz w:val="24"/>
          <w:szCs w:val="24"/>
        </w:rPr>
        <w:t>ECR/8867/INST/TN/2013/RR-19.</w:t>
      </w:r>
      <w:r w:rsidRPr="00CA7457">
        <w:rPr>
          <w:rFonts w:ascii="Times New Roman" w:hAnsi="Times New Roman" w:cs="Times New Roman"/>
          <w:sz w:val="24"/>
          <w:szCs w:val="24"/>
        </w:rPr>
        <w:t xml:space="preserve">  All procedures were conducted following the ethical standards laid out in the </w:t>
      </w:r>
      <w:r w:rsidRPr="00CA7457">
        <w:rPr>
          <w:rFonts w:ascii="Times New Roman" w:hAnsi="Times New Roman" w:cs="Times New Roman"/>
          <w:b/>
          <w:bCs/>
          <w:sz w:val="24"/>
          <w:szCs w:val="24"/>
        </w:rPr>
        <w:t>Declaration of Helsinki (2013 revision).</w:t>
      </w:r>
      <w:r w:rsidRPr="00CA7457">
        <w:rPr>
          <w:rFonts w:ascii="Times New Roman" w:hAnsi="Times New Roman" w:cs="Times New Roman"/>
          <w:sz w:val="24"/>
          <w:szCs w:val="24"/>
        </w:rPr>
        <w:t xml:space="preserve"> Before data collection, </w:t>
      </w:r>
      <w:r w:rsidRPr="00CA7457">
        <w:rPr>
          <w:rFonts w:ascii="Times New Roman" w:hAnsi="Times New Roman" w:cs="Times New Roman"/>
          <w:bCs/>
          <w:sz w:val="24"/>
          <w:szCs w:val="24"/>
        </w:rPr>
        <w:t>written informed consent</w:t>
      </w:r>
      <w:r w:rsidRPr="00CA7457">
        <w:rPr>
          <w:rFonts w:ascii="Times New Roman" w:hAnsi="Times New Roman" w:cs="Times New Roman"/>
          <w:sz w:val="24"/>
          <w:szCs w:val="24"/>
        </w:rPr>
        <w:t xml:space="preserve"> was obtained from all participants after clearly explaining the purpose, procedure, potential risks, and benefits of the study. No financial incentives were provided. Participation was voluntary, and caregivers could withdraw at any time without consequences. Participants were assured of the confidentiality of their responses and their right to withdraw from the study at any point without consequences. The authors confirm that no academic misconduct—such as </w:t>
      </w:r>
      <w:r w:rsidRPr="00CA7457">
        <w:rPr>
          <w:rFonts w:ascii="Times New Roman" w:hAnsi="Times New Roman" w:cs="Times New Roman"/>
          <w:bCs/>
          <w:sz w:val="24"/>
          <w:szCs w:val="24"/>
        </w:rPr>
        <w:t>plagiarism, data fabrication, falsification, or duplicate publication</w:t>
      </w:r>
      <w:r w:rsidRPr="00CA7457">
        <w:rPr>
          <w:rFonts w:ascii="Times New Roman" w:hAnsi="Times New Roman" w:cs="Times New Roman"/>
          <w:sz w:val="24"/>
          <w:szCs w:val="24"/>
        </w:rPr>
        <w:t xml:space="preserve"> - occurred during this research.</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Interview outline</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sz w:val="24"/>
          <w:szCs w:val="24"/>
        </w:rPr>
        <w:tab/>
        <w:t>We developed the interview questions by reviewing relevant literature, consulting experts, and conducting pre-interviews with two family caregivers to refine the outline. The primary questions explored the lived experiences of caregivers of stroke survivors. Participants were asked about the (1) Primary psychological and emotional experiences associated with being a caregiver for a stroke survivor. (2) What challenges do they encounter in their caregiving role, and how do they affect them? (3) How has caregiving impacted different aspects of their life, including personal, social, and professional domains? (4) What coping strategies do they use to manage the emotional and physical burden of caregiving? (5) How has their perspective on life or relationships changed since becoming a caregiver? (6) What support or resources do they believe would help reduce the burden of caregiving? These questions aimed to capture the depth of caregivers' experiences, their emotional responses, and the strategies they use to navigate their roles.</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Data collection</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 xml:space="preserve">We communicated the purpose and significance of the study with the participants in advance and scheduled the interview at their convenience. The interviews were conducted by the principal investigator, Subraja R, who holds a Master’s degree in Nursing and has received formal training in qualitative research methodology. She has prior experience in conducting in-depth interviews and data collection in qualitative studies. Reflexivity was maintained through journaling and peer debriefing to minimize bias. Written informed consent was obtained from all </w:t>
      </w:r>
      <w:r w:rsidRPr="00CA7457">
        <w:rPr>
          <w:rFonts w:ascii="Times New Roman" w:hAnsi="Times New Roman" w:cs="Times New Roman"/>
          <w:sz w:val="24"/>
          <w:szCs w:val="24"/>
        </w:rPr>
        <w:lastRenderedPageBreak/>
        <w:t>participants. Semi-structured, face-to-face interviews were conducted in the Tamil language, depending on participant preference. Each interview lasted 20–30 minutes, and participants were interviewed once or twice until data saturation was reached. An interview guide was pilot tested and validated by two qualitative research experts. All recordings and transcripts were kept strictly confidential. If a participant exhibited emotional distress during the interview, appropriate psychological support was provided to prevent any further emotional burden. Participants were apprised of their entitlement to withdraw from the study at any moment without repercussions. To establish trust and rapport, the researcher maintained a neutral stance while collecting data and used active listening, unconditional acceptance, and clarification techniques to ensure the authenticity of responses and minimize bias. Data collection involved at least one to two face-to-face interviews and in-depth participant insights across multiple time points.</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Data analysis</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 xml:space="preserve">Data analysis followed Colaizzi’s seven-step method: familiarization with transcripts, extraction of significant statements, formulation of meanings, organization into clusters of themes, exhaustive description, identification of the fundamental structure, and participant validation. Manual coding was performed using Microsoft Excel. Two independent researchers coded the data and resolved discrepancies through discussion. Member checking was done with three participants. Any discrepancies in theme interpretation were discussed and resolved through thematic analysis with a research team comprising experienced nursing professionals. This rigorous approach ensured the credibility, reliability, and depth of the findings while preserving the authenticity of the </w:t>
      </w:r>
      <w:proofErr w:type="gramStart"/>
      <w:r w:rsidRPr="00CA7457">
        <w:rPr>
          <w:rFonts w:ascii="Times New Roman" w:hAnsi="Times New Roman" w:cs="Times New Roman"/>
          <w:sz w:val="24"/>
          <w:szCs w:val="24"/>
        </w:rPr>
        <w:t>participants’</w:t>
      </w:r>
      <w:proofErr w:type="gramEnd"/>
      <w:r w:rsidRPr="00CA7457">
        <w:rPr>
          <w:rFonts w:ascii="Times New Roman" w:hAnsi="Times New Roman" w:cs="Times New Roman"/>
          <w:sz w:val="24"/>
          <w:szCs w:val="24"/>
        </w:rPr>
        <w:t xml:space="preserve"> lived experiences.</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Results</w:t>
      </w:r>
    </w:p>
    <w:p w:rsidR="00474718" w:rsidRPr="00CA7457" w:rsidRDefault="00474718" w:rsidP="00474718">
      <w:pPr>
        <w:spacing w:line="360" w:lineRule="auto"/>
        <w:ind w:firstLine="360"/>
        <w:jc w:val="both"/>
        <w:rPr>
          <w:rFonts w:ascii="Times New Roman" w:hAnsi="Times New Roman" w:cs="Times New Roman"/>
          <w:sz w:val="24"/>
          <w:szCs w:val="24"/>
        </w:rPr>
      </w:pPr>
      <w:r w:rsidRPr="00CA7457">
        <w:rPr>
          <w:rFonts w:ascii="Times New Roman" w:hAnsi="Times New Roman" w:cs="Times New Roman"/>
          <w:sz w:val="24"/>
          <w:szCs w:val="24"/>
        </w:rPr>
        <w:t xml:space="preserve">Many people were either not working or had left their jobs. Some spent more than 6 hours a day taking care of someone else. Most of the stroke survivors had experienced hemorrhagic strokes, which happen when there is bleeding in the brain. Table 1 shows basic details about caregivers of stroke survivors, such as their age, gender, and health conditions. </w:t>
      </w:r>
    </w:p>
    <w:p w:rsidR="00474718" w:rsidRPr="00CA7457" w:rsidRDefault="00474718" w:rsidP="00474718">
      <w:pPr>
        <w:spacing w:line="360" w:lineRule="auto"/>
        <w:ind w:firstLine="360"/>
        <w:jc w:val="both"/>
        <w:rPr>
          <w:rFonts w:ascii="Times New Roman" w:hAnsi="Times New Roman" w:cs="Times New Roman"/>
          <w:sz w:val="24"/>
          <w:szCs w:val="24"/>
        </w:rPr>
      </w:pPr>
      <w:r w:rsidRPr="00CA7457">
        <w:rPr>
          <w:rFonts w:ascii="Times New Roman" w:hAnsi="Times New Roman" w:cs="Times New Roman"/>
          <w:sz w:val="24"/>
          <w:szCs w:val="24"/>
        </w:rPr>
        <w:t>Table 2 shows basic details about stroke survivors, like age, gender, and clinical variables. Many people who had a stroke had trouble with daily tasks, but their families were there for them and helped them a lot.</w:t>
      </w:r>
    </w:p>
    <w:p w:rsidR="00474718" w:rsidRPr="00CA7457" w:rsidRDefault="00474718" w:rsidP="00474718">
      <w:pPr>
        <w:spacing w:line="360" w:lineRule="auto"/>
        <w:ind w:firstLine="360"/>
        <w:jc w:val="both"/>
        <w:rPr>
          <w:rFonts w:ascii="Times New Roman" w:hAnsi="Times New Roman" w:cs="Times New Roman"/>
          <w:sz w:val="24"/>
          <w:szCs w:val="24"/>
        </w:rPr>
      </w:pPr>
      <w:r w:rsidRPr="00CA7457">
        <w:rPr>
          <w:rFonts w:ascii="Times New Roman" w:hAnsi="Times New Roman" w:cs="Times New Roman"/>
          <w:sz w:val="24"/>
          <w:szCs w:val="24"/>
        </w:rPr>
        <w:lastRenderedPageBreak/>
        <w:t>The study explored what it is like for someone caring for a stroke survivor. It used special methods to understand their experiences deeply. The findings showed four main challenges for caregivers: physical tolls, emotional strain, social impacts, and financial burdens. Four major themes and eleven subthemes emerged from the analysis, reflecting the caregivers’ complex emotional, physical, financial, and social burdens. These themes are summarized in Table 3.</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Theme 1: Emotional Burden</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The emotional burden of caregiving was immediate and overwhelming. Caregivers described a range of intense psychological responses, particularly in the early stages after the stroke. Feelings of anxiety, depression, guilt, and emotional exhaustion were commonly reported. Many caregivers internalized responsibility, struggled with helplessness, and experienced diminished mental well-being over time.</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Sub-theme 1.1: Caregiver Anxiety and Depression</w:t>
      </w:r>
    </w:p>
    <w:p w:rsidR="00474718" w:rsidRPr="00CA7457" w:rsidRDefault="00474718" w:rsidP="00474718">
      <w:pPr>
        <w:spacing w:line="360" w:lineRule="auto"/>
        <w:ind w:firstLine="720"/>
        <w:jc w:val="both"/>
        <w:rPr>
          <w:rFonts w:ascii="Times New Roman" w:hAnsi="Times New Roman" w:cs="Times New Roman"/>
          <w:b/>
          <w:bCs/>
          <w:sz w:val="24"/>
          <w:szCs w:val="24"/>
        </w:rPr>
      </w:pPr>
      <w:r w:rsidRPr="00CA7457">
        <w:rPr>
          <w:rFonts w:ascii="Times New Roman" w:hAnsi="Times New Roman" w:cs="Times New Roman"/>
          <w:sz w:val="24"/>
          <w:szCs w:val="24"/>
        </w:rPr>
        <w:t>Caregivers often experience anxiety and depressive symptoms due to the overwhelming nature of their responsibilities. The sudden transition into a caregiving role brings emotional turmoil, self-blame, and uncertainty about the future. Many caregivers grapple with feelings of guilt, questioning whether their past actions contributed to their loved one’s condition. The continuous demands of caregiving, along with uncertainty about the recovery process, add to their emotional distress.</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i/>
          <w:iCs/>
          <w:sz w:val="24"/>
          <w:szCs w:val="24"/>
        </w:rPr>
        <w:t>Participant 6:</w:t>
      </w:r>
      <w:r w:rsidRPr="00CA7457">
        <w:rPr>
          <w:rFonts w:ascii="Times New Roman" w:hAnsi="Times New Roman" w:cs="Times New Roman"/>
          <w:i/>
          <w:iCs/>
          <w:sz w:val="24"/>
          <w:szCs w:val="24"/>
        </w:rPr>
        <w:t xml:space="preserve"> "I have already suffered so much. I even feel guilty that my son was born like this because of me. Maybe I did not eat properly during my pregnancy, or maybe I did not care for myself well. And now, my husband has ended up like this, too. What can I do?"</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7:</w:t>
      </w:r>
      <w:r w:rsidRPr="00CA7457">
        <w:rPr>
          <w:rFonts w:ascii="Times New Roman" w:hAnsi="Times New Roman" w:cs="Times New Roman"/>
          <w:i/>
          <w:iCs/>
          <w:sz w:val="24"/>
          <w:szCs w:val="24"/>
        </w:rPr>
        <w:t xml:space="preserve"> "At first, I was in shock. The doctors were explaining things, but all I could think was, ‘Will he </w:t>
      </w:r>
      <w:proofErr w:type="gramStart"/>
      <w:r w:rsidRPr="00CA7457">
        <w:rPr>
          <w:rFonts w:ascii="Times New Roman" w:hAnsi="Times New Roman" w:cs="Times New Roman"/>
          <w:i/>
          <w:iCs/>
          <w:sz w:val="24"/>
          <w:szCs w:val="24"/>
        </w:rPr>
        <w:t>be</w:t>
      </w:r>
      <w:proofErr w:type="gramEnd"/>
      <w:r w:rsidRPr="00CA7457">
        <w:rPr>
          <w:rFonts w:ascii="Times New Roman" w:hAnsi="Times New Roman" w:cs="Times New Roman"/>
          <w:i/>
          <w:iCs/>
          <w:sz w:val="24"/>
          <w:szCs w:val="24"/>
        </w:rPr>
        <w:t xml:space="preserve"> okay? Will he ever walk again? Will he recognize me? Helping him with simple things like getting out of bed, dressing, eating—it’s exhausting."</w:t>
      </w:r>
    </w:p>
    <w:p w:rsidR="00474718" w:rsidRPr="00CA7457" w:rsidRDefault="00474718" w:rsidP="00474718">
      <w:pPr>
        <w:spacing w:after="0"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Subtheme 1.2 Feelings of Helplessness and Hopelessness</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 xml:space="preserve">Many caregivers feel trapped in their roles with limited external support. They struggle to balance their responsibilities while feeling powerless to change their circumstances. Some resign themselves to their fate, feeling that life is merely moving forward while they are left behind. The </w:t>
      </w:r>
      <w:r w:rsidRPr="00CA7457">
        <w:rPr>
          <w:rFonts w:ascii="Times New Roman" w:hAnsi="Times New Roman" w:cs="Times New Roman"/>
          <w:sz w:val="24"/>
          <w:szCs w:val="24"/>
        </w:rPr>
        <w:lastRenderedPageBreak/>
        <w:t>burden of caregiving, combined with a lack of assistance, leaves them feeling isolated and emotionally drained.</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5:</w:t>
      </w:r>
      <w:r w:rsidRPr="00CA7457">
        <w:rPr>
          <w:rFonts w:ascii="Times New Roman" w:hAnsi="Times New Roman" w:cs="Times New Roman"/>
          <w:i/>
          <w:iCs/>
          <w:sz w:val="24"/>
          <w:szCs w:val="24"/>
        </w:rPr>
        <w:t xml:space="preserve"> "I am not asking for help from anyone, nor will I. But I don’t know how I am going to handle everything alone."</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9:</w:t>
      </w:r>
      <w:r w:rsidRPr="00CA7457">
        <w:rPr>
          <w:rFonts w:ascii="Times New Roman" w:hAnsi="Times New Roman" w:cs="Times New Roman"/>
          <w:i/>
          <w:iCs/>
          <w:sz w:val="24"/>
          <w:szCs w:val="24"/>
        </w:rPr>
        <w:t xml:space="preserve"> "What more can I do? Life is moving forward, and I am just going along with it."</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sz w:val="24"/>
          <w:szCs w:val="24"/>
        </w:rPr>
        <w:t>Sub-theme 1.3 Emotional Exhaustion</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 xml:space="preserve">The relentless nature of caregiving leads to severe emotional exhaustion. Caregivers often feel overwhelmed by their duties, especially when they </w:t>
      </w:r>
      <w:proofErr w:type="gramStart"/>
      <w:r w:rsidRPr="00CA7457">
        <w:rPr>
          <w:rFonts w:ascii="Times New Roman" w:hAnsi="Times New Roman" w:cs="Times New Roman"/>
          <w:sz w:val="24"/>
          <w:szCs w:val="24"/>
        </w:rPr>
        <w:t>have to</w:t>
      </w:r>
      <w:proofErr w:type="gramEnd"/>
      <w:r w:rsidRPr="00CA7457">
        <w:rPr>
          <w:rFonts w:ascii="Times New Roman" w:hAnsi="Times New Roman" w:cs="Times New Roman"/>
          <w:sz w:val="24"/>
          <w:szCs w:val="24"/>
        </w:rPr>
        <w:t xml:space="preserve"> care for multiple dependents simultaneously. The lack of respite results in chronic stress and emotional fatigue, leading some to experience moments of complete exhaustion where they struggle to find the motivation to continue.</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6:</w:t>
      </w:r>
      <w:r w:rsidRPr="00CA7457">
        <w:rPr>
          <w:rFonts w:ascii="Times New Roman" w:hAnsi="Times New Roman" w:cs="Times New Roman"/>
          <w:i/>
          <w:iCs/>
          <w:sz w:val="24"/>
          <w:szCs w:val="24"/>
        </w:rPr>
        <w:t xml:space="preserve"> "I feed my son and my husband. It is very difficult for me. My </w:t>
      </w:r>
      <w:proofErr w:type="gramStart"/>
      <w:r w:rsidRPr="00CA7457">
        <w:rPr>
          <w:rFonts w:ascii="Times New Roman" w:hAnsi="Times New Roman" w:cs="Times New Roman"/>
          <w:i/>
          <w:iCs/>
          <w:sz w:val="24"/>
          <w:szCs w:val="24"/>
        </w:rPr>
        <w:t>whole body</w:t>
      </w:r>
      <w:proofErr w:type="gramEnd"/>
      <w:r w:rsidRPr="00CA7457">
        <w:rPr>
          <w:rFonts w:ascii="Times New Roman" w:hAnsi="Times New Roman" w:cs="Times New Roman"/>
          <w:i/>
          <w:iCs/>
          <w:sz w:val="24"/>
          <w:szCs w:val="24"/>
        </w:rPr>
        <w:t xml:space="preserve"> aches." "Handling both of them has become overwhelming for me."</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12:</w:t>
      </w:r>
      <w:r w:rsidRPr="00CA7457">
        <w:rPr>
          <w:rFonts w:ascii="Times New Roman" w:hAnsi="Times New Roman" w:cs="Times New Roman"/>
          <w:i/>
          <w:iCs/>
          <w:sz w:val="24"/>
          <w:szCs w:val="24"/>
        </w:rPr>
        <w:t xml:space="preserve"> "Some days, I don’t even want to get out of bed, but I have no choice."</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Theme 2: Physical and Health-Related Burden</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This theme captures the significant toll caregiving takes on caregivers’ physical health and overall well-being. The relentless responsibilities, lack of rest, and physical demands of caregiving led to fatigue, illness, and neglect of self-care. These burdens often remained unspoken, as caregivers prioritized the needs of stroke survivors over their health.</w:t>
      </w:r>
    </w:p>
    <w:p w:rsidR="00474718" w:rsidRPr="00CA7457" w:rsidRDefault="00474718" w:rsidP="00474718">
      <w:pPr>
        <w:spacing w:line="360" w:lineRule="auto"/>
        <w:jc w:val="both"/>
        <w:rPr>
          <w:rFonts w:ascii="Times New Roman" w:hAnsi="Times New Roman" w:cs="Times New Roman"/>
          <w:b/>
          <w:bCs/>
          <w:sz w:val="24"/>
          <w:szCs w:val="24"/>
        </w:rPr>
      </w:pP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Sub-theme 2.1: Fatigue and Sleep Deprivation</w:t>
      </w:r>
    </w:p>
    <w:p w:rsidR="00474718" w:rsidRPr="00CA7457" w:rsidRDefault="00474718" w:rsidP="00474718">
      <w:pPr>
        <w:spacing w:line="360" w:lineRule="auto"/>
        <w:ind w:firstLine="720"/>
        <w:jc w:val="both"/>
        <w:rPr>
          <w:rFonts w:ascii="Times New Roman" w:hAnsi="Times New Roman" w:cs="Times New Roman"/>
          <w:b/>
          <w:bCs/>
          <w:sz w:val="24"/>
          <w:szCs w:val="24"/>
        </w:rPr>
      </w:pPr>
      <w:r w:rsidRPr="00CA7457">
        <w:rPr>
          <w:rFonts w:ascii="Times New Roman" w:hAnsi="Times New Roman" w:cs="Times New Roman"/>
          <w:sz w:val="24"/>
          <w:szCs w:val="24"/>
        </w:rPr>
        <w:t xml:space="preserve">Caregivers often experience significant disruptions in their sleep patterns. The constant need to be alert, respond to their loved one’s needs, and manage household responsibilities leads to chronic sleep deprivation. Many </w:t>
      </w:r>
      <w:proofErr w:type="gramStart"/>
      <w:r w:rsidRPr="00CA7457">
        <w:rPr>
          <w:rFonts w:ascii="Times New Roman" w:hAnsi="Times New Roman" w:cs="Times New Roman"/>
          <w:sz w:val="24"/>
          <w:szCs w:val="24"/>
        </w:rPr>
        <w:t>report</w:t>
      </w:r>
      <w:proofErr w:type="gramEnd"/>
      <w:r w:rsidRPr="00CA7457">
        <w:rPr>
          <w:rFonts w:ascii="Times New Roman" w:hAnsi="Times New Roman" w:cs="Times New Roman"/>
          <w:sz w:val="24"/>
          <w:szCs w:val="24"/>
        </w:rPr>
        <w:t xml:space="preserve"> feeling exhausted from waking up multiple times at night and starting their day before dawn, leaving them physically drained and unable to function optimally.</w:t>
      </w:r>
    </w:p>
    <w:p w:rsidR="00474718" w:rsidRPr="00CA7457" w:rsidRDefault="00474718" w:rsidP="00474718">
      <w:pPr>
        <w:spacing w:line="360" w:lineRule="auto"/>
        <w:jc w:val="both"/>
        <w:rPr>
          <w:rFonts w:ascii="Times New Roman" w:eastAsia="Times New Roman" w:hAnsi="Times New Roman" w:cs="Times New Roman"/>
          <w:i/>
          <w:iCs/>
          <w:color w:val="000000"/>
          <w:kern w:val="0"/>
          <w:sz w:val="24"/>
          <w:szCs w:val="24"/>
          <w14:ligatures w14:val="none"/>
        </w:rPr>
      </w:pPr>
      <w:r w:rsidRPr="00CA7457">
        <w:rPr>
          <w:rFonts w:ascii="Times New Roman" w:hAnsi="Times New Roman" w:cs="Times New Roman"/>
          <w:b/>
          <w:bCs/>
          <w:i/>
          <w:iCs/>
          <w:sz w:val="24"/>
          <w:szCs w:val="24"/>
        </w:rPr>
        <w:lastRenderedPageBreak/>
        <w:t>Participant 2:</w:t>
      </w:r>
      <w:r w:rsidRPr="00CA7457">
        <w:rPr>
          <w:rFonts w:ascii="Times New Roman" w:hAnsi="Times New Roman" w:cs="Times New Roman"/>
          <w:i/>
          <w:iCs/>
          <w:sz w:val="24"/>
          <w:szCs w:val="24"/>
        </w:rPr>
        <w:t xml:space="preserve"> </w:t>
      </w:r>
      <w:r w:rsidRPr="00CA7457">
        <w:rPr>
          <w:rFonts w:ascii="Times New Roman" w:eastAsia="Times New Roman" w:hAnsi="Times New Roman" w:cs="Times New Roman"/>
          <w:i/>
          <w:iCs/>
          <w:color w:val="000000"/>
          <w:kern w:val="0"/>
          <w:sz w:val="24"/>
          <w:szCs w:val="24"/>
          <w14:ligatures w14:val="none"/>
        </w:rPr>
        <w:t xml:space="preserve">"My sleep is completely disturbed. He calls out to me at night, and I </w:t>
      </w:r>
      <w:proofErr w:type="gramStart"/>
      <w:r w:rsidRPr="00CA7457">
        <w:rPr>
          <w:rFonts w:ascii="Times New Roman" w:eastAsia="Times New Roman" w:hAnsi="Times New Roman" w:cs="Times New Roman"/>
          <w:i/>
          <w:iCs/>
          <w:color w:val="000000"/>
          <w:kern w:val="0"/>
          <w:sz w:val="24"/>
          <w:szCs w:val="24"/>
          <w14:ligatures w14:val="none"/>
        </w:rPr>
        <w:t>have to</w:t>
      </w:r>
      <w:proofErr w:type="gramEnd"/>
      <w:r w:rsidRPr="00CA7457">
        <w:rPr>
          <w:rFonts w:ascii="Times New Roman" w:eastAsia="Times New Roman" w:hAnsi="Times New Roman" w:cs="Times New Roman"/>
          <w:i/>
          <w:iCs/>
          <w:color w:val="000000"/>
          <w:kern w:val="0"/>
          <w:sz w:val="24"/>
          <w:szCs w:val="24"/>
          <w14:ligatures w14:val="none"/>
        </w:rPr>
        <w:t xml:space="preserve"> get up, even if I just slept. I wake up before sunrise to get everything ready for the day. By the time I get to bed, </w:t>
      </w:r>
      <w:proofErr w:type="gramStart"/>
      <w:r w:rsidRPr="00CA7457">
        <w:rPr>
          <w:rFonts w:ascii="Times New Roman" w:eastAsia="Times New Roman" w:hAnsi="Times New Roman" w:cs="Times New Roman"/>
          <w:i/>
          <w:iCs/>
          <w:color w:val="000000"/>
          <w:kern w:val="0"/>
          <w:sz w:val="24"/>
          <w:szCs w:val="24"/>
          <w14:ligatures w14:val="none"/>
        </w:rPr>
        <w:t>it’s</w:t>
      </w:r>
      <w:proofErr w:type="gramEnd"/>
      <w:r w:rsidRPr="00CA7457">
        <w:rPr>
          <w:rFonts w:ascii="Times New Roman" w:eastAsia="Times New Roman" w:hAnsi="Times New Roman" w:cs="Times New Roman"/>
          <w:i/>
          <w:iCs/>
          <w:color w:val="000000"/>
          <w:kern w:val="0"/>
          <w:sz w:val="24"/>
          <w:szCs w:val="24"/>
          <w14:ligatures w14:val="none"/>
        </w:rPr>
        <w:t xml:space="preserve"> almost midnight. Even when I sleep, I feel like I am half-awake, listening to every small sound, just in case he needs me."</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4:</w:t>
      </w:r>
      <w:r w:rsidRPr="00CA7457">
        <w:rPr>
          <w:rFonts w:ascii="Times New Roman" w:hAnsi="Times New Roman" w:cs="Times New Roman"/>
          <w:i/>
          <w:iCs/>
          <w:sz w:val="24"/>
          <w:szCs w:val="24"/>
        </w:rPr>
        <w:t xml:space="preserve"> "I wake up early, I sleep late, and in between, I am running around taking care of everything. It’s exhausting."</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Subtheme 2.2: Increased risk of chronic illness</w:t>
      </w:r>
    </w:p>
    <w:p w:rsidR="00474718" w:rsidRPr="00CA7457" w:rsidRDefault="00474718" w:rsidP="00474718">
      <w:pPr>
        <w:spacing w:after="0"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The physically demanding nature of caregiving contributes to various health issues, including chronic pain, muscle strain, and general physical deterioration. Many caregivers develop persistent back pain, joint discomfort, and fatigue from lifting and assisting their loved ones. Due to the time and financial constraints, they often neglect their own medical needs, resorting to self-medication rather than seeking professional care.</w:t>
      </w:r>
    </w:p>
    <w:p w:rsidR="00474718" w:rsidRPr="00CA7457" w:rsidRDefault="00474718" w:rsidP="00474718">
      <w:pPr>
        <w:spacing w:line="360" w:lineRule="auto"/>
        <w:jc w:val="both"/>
        <w:rPr>
          <w:rFonts w:ascii="Times New Roman" w:hAnsi="Times New Roman" w:cs="Times New Roman"/>
          <w:b/>
          <w:bCs/>
          <w:i/>
          <w:iCs/>
          <w:sz w:val="24"/>
          <w:szCs w:val="24"/>
        </w:rPr>
      </w:pPr>
      <w:r w:rsidRPr="00CA7457">
        <w:rPr>
          <w:rFonts w:ascii="Times New Roman" w:hAnsi="Times New Roman" w:cs="Times New Roman"/>
          <w:b/>
          <w:bCs/>
          <w:i/>
          <w:iCs/>
          <w:sz w:val="24"/>
          <w:szCs w:val="24"/>
        </w:rPr>
        <w:t xml:space="preserve">Participant 3: </w:t>
      </w:r>
      <w:r w:rsidRPr="00CA7457">
        <w:rPr>
          <w:rFonts w:ascii="Times New Roman" w:hAnsi="Times New Roman" w:cs="Times New Roman"/>
          <w:i/>
          <w:iCs/>
          <w:sz w:val="24"/>
          <w:szCs w:val="24"/>
        </w:rPr>
        <w:t>"I get severe back pain from constantly bending and lifting my husband. I used to be active, but now, I feel tired even after climbing a few stairs. My hands hurt all the time from doing so much work without a break."</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 xml:space="preserve">Participant 7: </w:t>
      </w:r>
      <w:r w:rsidRPr="00CA7457">
        <w:rPr>
          <w:rFonts w:ascii="Times New Roman" w:hAnsi="Times New Roman" w:cs="Times New Roman"/>
          <w:i/>
          <w:iCs/>
          <w:sz w:val="24"/>
          <w:szCs w:val="24"/>
        </w:rPr>
        <w:t>"I can feel the effects on my health. I have headaches often, my body aches, and I feel weaker than before. I have not been to a doctor for myself in years. I just take some tablets if I get sick and continue my work."</w:t>
      </w:r>
    </w:p>
    <w:p w:rsidR="00474718" w:rsidRPr="00CA7457" w:rsidRDefault="00474718" w:rsidP="00474718">
      <w:pPr>
        <w:pStyle w:val="ListParagraph"/>
        <w:spacing w:line="360" w:lineRule="auto"/>
        <w:ind w:left="0"/>
        <w:jc w:val="both"/>
        <w:rPr>
          <w:rFonts w:ascii="Times New Roman" w:hAnsi="Times New Roman" w:cs="Times New Roman"/>
          <w:b/>
          <w:bCs/>
        </w:rPr>
      </w:pPr>
      <w:r w:rsidRPr="00CA7457">
        <w:rPr>
          <w:rFonts w:ascii="Times New Roman" w:hAnsi="Times New Roman" w:cs="Times New Roman"/>
          <w:b/>
          <w:bCs/>
        </w:rPr>
        <w:t>Subtheme 2.3: Neglect of self-care</w:t>
      </w:r>
    </w:p>
    <w:p w:rsidR="00474718" w:rsidRPr="00CA7457" w:rsidRDefault="00474718" w:rsidP="00474718">
      <w:pPr>
        <w:pStyle w:val="ListParagraph"/>
        <w:spacing w:line="360" w:lineRule="auto"/>
        <w:ind w:left="0" w:firstLine="720"/>
        <w:jc w:val="both"/>
        <w:rPr>
          <w:rFonts w:ascii="Times New Roman" w:hAnsi="Times New Roman" w:cs="Times New Roman"/>
          <w:b/>
          <w:bCs/>
        </w:rPr>
      </w:pPr>
      <w:r w:rsidRPr="00CA7457">
        <w:rPr>
          <w:rFonts w:ascii="Times New Roman" w:hAnsi="Times New Roman" w:cs="Times New Roman"/>
        </w:rPr>
        <w:t>The responsibilities of caregiving leave little time for self-care. Many caregivers compromise their dietary habits, skipping meals or eating whatever is left after serving others. Activities they once enjoyed, such as exercising or dressing up, become secondary, which further contributes to their declining physical and mental well-being.</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 xml:space="preserve">Participant 5: </w:t>
      </w:r>
      <w:r w:rsidRPr="00CA7457">
        <w:rPr>
          <w:rFonts w:ascii="Times New Roman" w:hAnsi="Times New Roman" w:cs="Times New Roman"/>
          <w:i/>
          <w:iCs/>
          <w:sz w:val="24"/>
          <w:szCs w:val="24"/>
        </w:rPr>
        <w:t>"I eat whatever is left after feeding my family. I used to take evening walks, but now, I don’t even step outside unless necessary."</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8:</w:t>
      </w:r>
      <w:r w:rsidRPr="00CA7457">
        <w:rPr>
          <w:rFonts w:ascii="Times New Roman" w:hAnsi="Times New Roman" w:cs="Times New Roman"/>
          <w:i/>
          <w:iCs/>
          <w:sz w:val="24"/>
          <w:szCs w:val="24"/>
        </w:rPr>
        <w:t xml:space="preserve"> "I used to enjoy dressing up, but now I just wear whatever is available because I don’t have the time or energy to care."</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Theme 3: Economic Burden</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lastRenderedPageBreak/>
        <w:t>This theme reflects the financial strain experienced by caregivers due to the costs associated with stroke care, including medical expenses, job loss, and lack of external financial support. The burden compromises household stability and affects the caregiver’s ability to meet their own needs.</w:t>
      </w:r>
    </w:p>
    <w:p w:rsidR="00474718" w:rsidRPr="00CA7457" w:rsidRDefault="00474718" w:rsidP="00474718">
      <w:pPr>
        <w:pStyle w:val="ListParagraph"/>
        <w:spacing w:line="360" w:lineRule="auto"/>
        <w:ind w:left="0"/>
        <w:jc w:val="both"/>
        <w:rPr>
          <w:rFonts w:ascii="Times New Roman" w:hAnsi="Times New Roman" w:cs="Times New Roman"/>
          <w:b/>
          <w:bCs/>
        </w:rPr>
      </w:pPr>
      <w:r w:rsidRPr="00CA7457">
        <w:rPr>
          <w:rFonts w:ascii="Times New Roman" w:hAnsi="Times New Roman" w:cs="Times New Roman"/>
          <w:b/>
          <w:bCs/>
        </w:rPr>
        <w:t>Sub-theme 3.1: Increased Healthcare Cost</w:t>
      </w:r>
    </w:p>
    <w:p w:rsidR="00474718" w:rsidRPr="00CA7457" w:rsidRDefault="00474718" w:rsidP="00474718">
      <w:pPr>
        <w:spacing w:after="0"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Medical expenses for the care recipient, including medications, therapy, and hospital visits, impose a significant financial burden on families. Many caregivers struggle to afford essential treatments, often prioritizing their loved one’s needs over their own. Some are forced to take loans or cut down on necessities to cover healthcare costs, creating financial instability.</w:t>
      </w:r>
    </w:p>
    <w:p w:rsidR="00474718" w:rsidRPr="00CA7457" w:rsidRDefault="00474718" w:rsidP="00474718">
      <w:pPr>
        <w:spacing w:after="0"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2:</w:t>
      </w:r>
      <w:r w:rsidRPr="00CA7457">
        <w:rPr>
          <w:rFonts w:ascii="Times New Roman" w:hAnsi="Times New Roman" w:cs="Times New Roman"/>
          <w:i/>
          <w:iCs/>
          <w:sz w:val="24"/>
          <w:szCs w:val="24"/>
        </w:rPr>
        <w:t xml:space="preserve"> "Medical expenses have become a huge burden. Some months, we don’t even have enough for basic needs."</w:t>
      </w:r>
    </w:p>
    <w:p w:rsidR="00474718" w:rsidRPr="00CA7457" w:rsidRDefault="00474718" w:rsidP="00474718">
      <w:pPr>
        <w:spacing w:after="0" w:line="360" w:lineRule="auto"/>
        <w:jc w:val="both"/>
        <w:rPr>
          <w:rFonts w:ascii="Times New Roman" w:eastAsia="Times New Roman" w:hAnsi="Times New Roman" w:cs="Times New Roman"/>
          <w:i/>
          <w:iCs/>
          <w:color w:val="000000"/>
          <w:kern w:val="0"/>
          <w:sz w:val="24"/>
          <w:szCs w:val="24"/>
          <w14:ligatures w14:val="none"/>
        </w:rPr>
      </w:pPr>
      <w:r w:rsidRPr="00CA7457">
        <w:rPr>
          <w:rFonts w:ascii="Times New Roman" w:hAnsi="Times New Roman" w:cs="Times New Roman"/>
          <w:b/>
          <w:bCs/>
          <w:i/>
          <w:iCs/>
          <w:sz w:val="24"/>
          <w:szCs w:val="24"/>
        </w:rPr>
        <w:t>Participant</w:t>
      </w:r>
      <w:r w:rsidRPr="00CA7457">
        <w:rPr>
          <w:rFonts w:ascii="Times New Roman" w:eastAsia="Times New Roman" w:hAnsi="Times New Roman" w:cs="Times New Roman"/>
          <w:b/>
          <w:bCs/>
          <w:i/>
          <w:iCs/>
          <w:color w:val="000000"/>
          <w:kern w:val="0"/>
          <w:sz w:val="24"/>
          <w:szCs w:val="24"/>
          <w14:ligatures w14:val="none"/>
        </w:rPr>
        <w:t xml:space="preserve"> 8:</w:t>
      </w:r>
      <w:r w:rsidRPr="00CA7457">
        <w:rPr>
          <w:rFonts w:ascii="Times New Roman" w:eastAsia="Times New Roman" w:hAnsi="Times New Roman" w:cs="Times New Roman"/>
          <w:i/>
          <w:iCs/>
          <w:color w:val="000000"/>
          <w:kern w:val="0"/>
          <w:sz w:val="24"/>
          <w:szCs w:val="24"/>
          <w14:ligatures w14:val="none"/>
        </w:rPr>
        <w:t xml:space="preserve"> "Even though we never skip her medicines, she has had seizures two or three times in the past. I don’t know why it happened, but we still have to continue buying them."</w:t>
      </w:r>
    </w:p>
    <w:p w:rsidR="00474718" w:rsidRPr="00CA7457" w:rsidRDefault="00474718" w:rsidP="00474718">
      <w:pPr>
        <w:spacing w:after="0"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13:</w:t>
      </w:r>
      <w:r w:rsidRPr="00CA7457">
        <w:rPr>
          <w:rFonts w:ascii="Times New Roman" w:hAnsi="Times New Roman" w:cs="Times New Roman"/>
          <w:i/>
          <w:iCs/>
          <w:sz w:val="24"/>
          <w:szCs w:val="24"/>
        </w:rPr>
        <w:t xml:space="preserve"> "The cost of medications alone is unbearable. I had to take loans just to pay for his treatment."</w:t>
      </w:r>
    </w:p>
    <w:p w:rsidR="00474718" w:rsidRPr="00CA7457" w:rsidRDefault="00474718" w:rsidP="00474718">
      <w:pPr>
        <w:pStyle w:val="ListParagraph"/>
        <w:spacing w:line="360" w:lineRule="auto"/>
        <w:ind w:left="0"/>
        <w:jc w:val="both"/>
        <w:rPr>
          <w:rFonts w:ascii="Times New Roman" w:hAnsi="Times New Roman" w:cs="Times New Roman"/>
          <w:b/>
          <w:bCs/>
        </w:rPr>
      </w:pPr>
      <w:r w:rsidRPr="00CA7457">
        <w:rPr>
          <w:rFonts w:ascii="Times New Roman" w:hAnsi="Times New Roman" w:cs="Times New Roman"/>
          <w:b/>
          <w:bCs/>
        </w:rPr>
        <w:t>Subtheme 3.2: Loss of Employment/ Reduced work hours</w:t>
      </w:r>
    </w:p>
    <w:p w:rsidR="00474718" w:rsidRPr="00CA7457" w:rsidRDefault="00474718" w:rsidP="00474718">
      <w:pPr>
        <w:spacing w:after="120"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Caregiving responsibilities often lead to a loss of employment or reduced working hours. Many caregivers leave their jobs to provide full-time care, resulting in a loss of financial independence. Others struggle to balance work and caregiving, leading to reduced productivity and financial insecurity. The absence of a stable income makes it difficult for them to manage daily expenses.</w:t>
      </w:r>
    </w:p>
    <w:p w:rsidR="00474718" w:rsidRPr="00CA7457" w:rsidRDefault="00474718" w:rsidP="00474718">
      <w:pPr>
        <w:spacing w:line="360" w:lineRule="auto"/>
        <w:jc w:val="both"/>
        <w:rPr>
          <w:rFonts w:ascii="Times New Roman" w:eastAsia="Times New Roman" w:hAnsi="Times New Roman" w:cs="Times New Roman"/>
          <w:i/>
          <w:iCs/>
          <w:color w:val="000000"/>
          <w:kern w:val="0"/>
          <w:sz w:val="24"/>
          <w:szCs w:val="24"/>
          <w14:ligatures w14:val="none"/>
        </w:rPr>
      </w:pPr>
      <w:r w:rsidRPr="00CA7457">
        <w:rPr>
          <w:rFonts w:ascii="Times New Roman" w:hAnsi="Times New Roman" w:cs="Times New Roman"/>
          <w:b/>
          <w:bCs/>
          <w:i/>
          <w:iCs/>
          <w:sz w:val="24"/>
          <w:szCs w:val="24"/>
        </w:rPr>
        <w:t>Participant 1:</w:t>
      </w:r>
      <w:r w:rsidRPr="00CA7457">
        <w:rPr>
          <w:rFonts w:ascii="Times New Roman" w:hAnsi="Times New Roman" w:cs="Times New Roman"/>
          <w:i/>
          <w:iCs/>
          <w:sz w:val="24"/>
          <w:szCs w:val="24"/>
        </w:rPr>
        <w:t xml:space="preserve"> </w:t>
      </w:r>
      <w:r w:rsidRPr="00CA7457">
        <w:rPr>
          <w:rFonts w:ascii="Times New Roman" w:eastAsia="Times New Roman" w:hAnsi="Times New Roman" w:cs="Times New Roman"/>
          <w:i/>
          <w:iCs/>
          <w:color w:val="000000"/>
          <w:kern w:val="0"/>
          <w:sz w:val="24"/>
          <w:szCs w:val="24"/>
          <w14:ligatures w14:val="none"/>
        </w:rPr>
        <w:t>"I had to leave my job because there was no one else to take care of him."</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3:</w:t>
      </w:r>
      <w:r w:rsidRPr="00CA7457">
        <w:rPr>
          <w:rFonts w:ascii="Times New Roman" w:hAnsi="Times New Roman" w:cs="Times New Roman"/>
          <w:i/>
          <w:iCs/>
          <w:sz w:val="24"/>
          <w:szCs w:val="24"/>
        </w:rPr>
        <w:t xml:space="preserve"> "I wanted to continue working, but my responsibilities at home won’t allow it. Every month, we struggle because there is no steady income."</w:t>
      </w:r>
    </w:p>
    <w:p w:rsidR="00474718" w:rsidRPr="00CA7457" w:rsidRDefault="00474718" w:rsidP="00474718">
      <w:pPr>
        <w:pStyle w:val="ListParagraph"/>
        <w:spacing w:line="360" w:lineRule="auto"/>
        <w:ind w:left="0"/>
        <w:jc w:val="both"/>
        <w:rPr>
          <w:rFonts w:ascii="Times New Roman" w:hAnsi="Times New Roman" w:cs="Times New Roman"/>
          <w:b/>
          <w:bCs/>
        </w:rPr>
      </w:pPr>
      <w:r w:rsidRPr="00CA7457">
        <w:rPr>
          <w:rFonts w:ascii="Times New Roman" w:hAnsi="Times New Roman" w:cs="Times New Roman"/>
          <w:b/>
          <w:bCs/>
        </w:rPr>
        <w:t>Subtheme 3.3: Inadequate Financial Support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 xml:space="preserve">Despite their struggles, caregivers often find that financial support from family, friends, and social programs is inadequate or inconsistent. While some receive initial assistance, support tends to dwindle over time as others return to their routines. Caregivers may hesitate to seek </w:t>
      </w:r>
      <w:r w:rsidRPr="00CA7457">
        <w:rPr>
          <w:rFonts w:ascii="Times New Roman" w:hAnsi="Times New Roman" w:cs="Times New Roman"/>
          <w:sz w:val="24"/>
          <w:szCs w:val="24"/>
        </w:rPr>
        <w:lastRenderedPageBreak/>
        <w:t xml:space="preserve">financial help due to feelings of embarrassment or a sense of pride, further compounding their financial difficulties. </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5:</w:t>
      </w:r>
      <w:r w:rsidRPr="00CA7457">
        <w:rPr>
          <w:rFonts w:ascii="Times New Roman" w:hAnsi="Times New Roman" w:cs="Times New Roman"/>
          <w:i/>
          <w:iCs/>
          <w:sz w:val="24"/>
          <w:szCs w:val="24"/>
        </w:rPr>
        <w:t xml:space="preserve"> "Sometimes, I feel embarrassed asking for help, but what choice do I have? People keep saying they will help, but no one actually does."</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7:</w:t>
      </w:r>
      <w:r w:rsidRPr="00CA7457">
        <w:rPr>
          <w:rFonts w:ascii="Times New Roman" w:hAnsi="Times New Roman" w:cs="Times New Roman"/>
          <w:i/>
          <w:iCs/>
          <w:sz w:val="24"/>
          <w:szCs w:val="24"/>
        </w:rPr>
        <w:t xml:space="preserve"> "Friends and family were supportive in the beginning, but as time passed, they got busy with their lives. Meanwhile, my life is stuck."</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Theme 4: Social and Relationship Impact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Caregiving responsibilities profoundly altered caregivers' social roles and interpersonal relationships. The shift in family dynamics, social withdrawal, and the emotional toll of isolation were central to this theme. While some caregivers experienced strengthened bonds, many reported a sense of disconnection from their previous social life and personal identity.</w:t>
      </w:r>
    </w:p>
    <w:p w:rsidR="00474718" w:rsidRPr="00CA7457" w:rsidRDefault="00474718" w:rsidP="00474718">
      <w:pPr>
        <w:spacing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Subtheme 4.1: Changes in Family Dynamics</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The caregiver’s role often shifts family responsibilities, requiring them to take on tasks they never previously handled. In some cases, children assume adult-like responsibilities at an early age, accelerating their transition into maturity. The role reversal, where a child cares for an aging parent, adds to the emotional and physical burden.</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8:</w:t>
      </w:r>
      <w:r w:rsidRPr="00CA7457">
        <w:rPr>
          <w:rFonts w:ascii="Times New Roman" w:hAnsi="Times New Roman" w:cs="Times New Roman"/>
          <w:i/>
          <w:iCs/>
          <w:sz w:val="24"/>
          <w:szCs w:val="24"/>
        </w:rPr>
        <w:t xml:space="preserve"> "I never had to do any work at home because my mother took care of everything. But now, I have to look after my mother like a child—whatever a child needs, I have to provide for her."</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 xml:space="preserve">Participant 11: </w:t>
      </w:r>
      <w:r w:rsidRPr="00CA7457">
        <w:rPr>
          <w:rFonts w:ascii="Times New Roman" w:hAnsi="Times New Roman" w:cs="Times New Roman"/>
          <w:i/>
          <w:iCs/>
          <w:sz w:val="24"/>
          <w:szCs w:val="24"/>
        </w:rPr>
        <w:t>"My children have had to grow up faster than they should."</w:t>
      </w:r>
    </w:p>
    <w:p w:rsidR="00474718" w:rsidRPr="00CA7457" w:rsidRDefault="00474718" w:rsidP="00474718">
      <w:pPr>
        <w:pStyle w:val="ListParagraph"/>
        <w:spacing w:line="360" w:lineRule="auto"/>
        <w:ind w:left="0"/>
        <w:jc w:val="both"/>
        <w:rPr>
          <w:rFonts w:ascii="Times New Roman" w:hAnsi="Times New Roman" w:cs="Times New Roman"/>
          <w:b/>
          <w:bCs/>
        </w:rPr>
      </w:pPr>
      <w:r w:rsidRPr="00CA7457">
        <w:rPr>
          <w:rFonts w:ascii="Times New Roman" w:hAnsi="Times New Roman" w:cs="Times New Roman"/>
          <w:b/>
          <w:bCs/>
        </w:rPr>
        <w:t>Subtheme 4.2: Social Isolation and Loneliness</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Due to their caregiving responsibilities, caregivers often experience social withdrawal. Many cannot attend social gatherings or maintain relationships outside their immediate family. Over time, friends and extended family members may distance themselves, leading to feelings of loneliness and abandonment. Caregivers may also struggle with seeing others enjoying a carefree life, leading to a sense of loss and longing for what could have been.</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lastRenderedPageBreak/>
        <w:t>Participant 1:</w:t>
      </w:r>
      <w:r w:rsidRPr="00CA7457">
        <w:rPr>
          <w:rFonts w:ascii="Times New Roman" w:hAnsi="Times New Roman" w:cs="Times New Roman"/>
          <w:i/>
          <w:iCs/>
          <w:sz w:val="24"/>
          <w:szCs w:val="24"/>
        </w:rPr>
        <w:t xml:space="preserve"> "Earlier, we used to go to functions and family gatherings, but now, I don’t go anywhere. How can I leave my husband and go? People call once or twice and then stop. No one really cares after some time."</w:t>
      </w:r>
    </w:p>
    <w:p w:rsidR="00474718" w:rsidRPr="00CA7457" w:rsidRDefault="00474718" w:rsidP="00474718">
      <w:pPr>
        <w:spacing w:line="360" w:lineRule="auto"/>
        <w:jc w:val="both"/>
        <w:rPr>
          <w:rFonts w:ascii="Times New Roman" w:hAnsi="Times New Roman" w:cs="Times New Roman"/>
          <w:i/>
          <w:iCs/>
          <w:sz w:val="24"/>
          <w:szCs w:val="24"/>
        </w:rPr>
      </w:pPr>
      <w:r w:rsidRPr="00CA7457">
        <w:rPr>
          <w:rFonts w:ascii="Times New Roman" w:hAnsi="Times New Roman" w:cs="Times New Roman"/>
          <w:b/>
          <w:bCs/>
          <w:i/>
          <w:iCs/>
          <w:sz w:val="24"/>
          <w:szCs w:val="24"/>
        </w:rPr>
        <w:t>Participant 8:</w:t>
      </w:r>
      <w:r w:rsidRPr="00CA7457">
        <w:rPr>
          <w:rFonts w:ascii="Times New Roman" w:hAnsi="Times New Roman" w:cs="Times New Roman"/>
          <w:i/>
          <w:iCs/>
          <w:sz w:val="24"/>
          <w:szCs w:val="24"/>
        </w:rPr>
        <w:t xml:space="preserve"> "Sometimes, I see people my age enjoying their lives, and I wonder how my life would have been different."</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DISCUSSION</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This phenomenological study looked at the lived experiences of caregivers of stroke survivors and found four main themes: emotional and psychological effects, physical and health-related burdens, financial stress, and problems with family and social relationships. Our study builds on earlier ones that found similar themes by looking more closely at the lives of caregivers in Tamil Nadu, focusing on how gender affects them, their cultural values, and how they deal with stress. This study’s themes align with global findings while uniquely highlighting the cultural and gendered expectations among South Indian caregivers. Emotional distress, fatigue, financial strain, and loss of social identity are commonly reported in caregiving literature, but this study adds depth by exploring spiritual coping, self-neglect, and perceived lack of societal support within a Tamil Nadu context.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 xml:space="preserve">It was unexpected to find out that over 90% of caregivers were women. People in Tamil Nadu expect women to take care of others, even if they are sick or working. This gendered duty often overlaps with other unpaid </w:t>
      </w:r>
      <w:r>
        <w:rPr>
          <w:rFonts w:ascii="Times New Roman" w:hAnsi="Times New Roman" w:cs="Times New Roman"/>
          <w:sz w:val="24"/>
          <w:szCs w:val="24"/>
        </w:rPr>
        <w:t>responsibilities, such as household cleaning and childcare</w:t>
      </w:r>
      <w:r w:rsidRPr="00CA7457">
        <w:rPr>
          <w:rFonts w:ascii="Times New Roman" w:hAnsi="Times New Roman" w:cs="Times New Roman"/>
          <w:sz w:val="24"/>
          <w:szCs w:val="24"/>
        </w:rPr>
        <w:t>. This makes stress and tiredness worse. A lot of past research has talked about caregiver burden in general, but our results show that gender, caregiving, and socio-economic factors all work together to make the picture of female caregivers' dual and triple roles more complicated</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{"citationID":"RDaSm6Ay","properties":{"formattedCitation":"[27]","plainCitation":"[27]","noteIndex":0},"citationItems":[{"id":916,"uris":["http://zotero.org/users/14745113/items/XCMJ8YSP"],"itemData":{"id":916,"type":"article-journal","abstract":"Background:\nCaregiver burden is defined as the physical, psychological or emotional, social, and financial problem that can be experienced by the members of family caring for impaired person. In India, women are twice more likely to become caregivers than men, despite emergence of men as caregivers.\n\nAim:\nThe aim of the study is to assess burden of illness among working women and homemakers taking care of psychiatric patients.\n\nMaterials and Methods:\nThis hospital-based, descriptive, cross-sectional comparative study was conducted on the caregivers who were recruited from outdoor patient department of psychiatry department of a tertiary care hospital attached to a medical college. Women who were 30–45 years old, working or homemakers and who were taking care of psychiatric patients diagnosed with schizophrenia and Bipolar affective disorder (BAPD) of either sex. Caregivers were first-degree relatives of patients. Sociodemographic data were recorded using a special performa and caregiver burden was assessed using caregiver burden questionnaire.\n\nResults:\nOverall mean caregiver burden scores in Group 1 and Group 2 were 55.66 ± 4.09 and 58.16 ± 3.97, respectively, with statistically significant difference (P &lt; 0.05).\n\nConclusion:\nCaregiver burden was more among working women compared to homemaker women.","container-title":"Industrial Psychiatry Journal","DOI":"10.4103/0972-6748.328809","ISSN":"0972-6748","issue":"Suppl 1","journalAbbreviation":"Ind Psychiatry J","note":"PMID: 34908684\nPMCID: PMC8611542","page":"S166-S171","source":"PubMed Central","title":"Caregiver burden among working women and homemakers taking care of psychiatric patients","volume":"30","author":[{"family":"Kaur","given":"Navneet"},{"family":"Puria","given":"Alka"},{"family":"Kumar","given":"Ajay"},{"family":"Chaudhury","given":"Suprakash"},{"family":"Goyal","given":"Ekram"},{"family":"Singh","given":"Vivek Partap"}],"issued":{"date-parts":[["2021",10]]}}}],"schema":"https://github.com/citation-style-language/schema/raw/master/csl-citation.json"}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[27]</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Caregivers said they were very upset emotionally, with feelings ranging from fear and helplessness to depression and guilt, especially in the first few weeks after a stroke. Other studies have found similar results, but this one looks at how caregivers used spiritual practices, family commitment, and acceptance to change how they saw their roles and make themselves stronger mentally. A lot of research done in the West doesn't include these strategies that are based on culture</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{"citationID":"rbVQMVIq","properties":{"formattedCitation":"[28]","plainCitation":"[28]","noteIndex":0},"citationItems":[{"id":323,"uris":["http://zotero.org/users/14745113/items/J4W9P89P"],"itemData":{"id":323,"type":"article-journal","abstract":"Background:\n              A principal caregiver (CG) is directly affected by the patient's health problems leading to CG strain. In the present study, we evaluated the different factors related to increased CG burden in stroke survivors and assessed the relationship between patient's personal and clinical characteristics and CG's stress.\n            \n            \n              Material and Methods:\n              In this prospective, follow-up study, a total of 141 principle CGs of 164 First-ever stroke (FES) survivors were subjected to the Caregivers Strain Index (CSI) and Oberst Caregiving Burden Scale (OCBS) at 30 days (n = 141), 90 days (n = 129), and 6 months (n = 119) after informed consent. Patients were subjected to modified Rankin Scale (mRS) and Barthel index score assessment at the end of 30 days.\n            \n            \n              Results:\n              The mean age of CG was 49.8 ± 21.0 years, approximately 20 years lesser than that of the patients. 102 (72.34%) CGs were females. Urinary incontinence (p &lt; 0.006) morbidity at 30 days, mRS (p = 0.004), and moderate to the severe neurological deficit on admission (p = 0.003) were the patient factors in FES cases leading to significant CGs stress. CG factors responsible for major stress were long caregiving hours (P &lt; 0.001), anxiety (P &lt; 0.001), disturbed night sleep (P &lt; 0.001), financial stress (P &lt; 0.001), younger age (P = 0.002), and CGs being daughters-in-law (P = 0.039).\n            \n            \n              Conclusion:\n              CG burden increases with increased severity of stroke. Integrated stroke rehabilitation services should also address CGs issues along with patients.","container-title":"Annals of Indian Academy of Neurology","DOI":"10.4103/aian.aian_318_22","ISSN":"0972-2327","issue":"6","language":"en","page":"1092-1098","source":"DOI.org (Crossref)","title":"Caregiver burden in caregivers of stroke survivors: A hospital-based study","title-short":"Caregiver burden in caregivers of stroke survivors","volume":"25","author":[{"family":"Kumar","given":"Anand"},{"family":"Yadav","given":"Ajay Kumar"},{"family":"Singh","given":"Varun Kumar"},{"family":"Pathak","given":"Abhishek"},{"family":"Chaurasia","given":"Rameshwar Nath"},{"family":"Mishra","given":"Vijaya Nath"},{"family":"Joshi","given":"Deepika"}],"issued":{"date-parts":[["2022",11]]}}}],"schema":"https://github.com/citation-style-language/schema/raw/master/csl-citation.json"}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[28]</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lastRenderedPageBreak/>
        <w:t xml:space="preserve">Many caregivers said they were always tired, their muscles and joints hurt, and they </w:t>
      </w:r>
      <w:proofErr w:type="gramStart"/>
      <w:r w:rsidRPr="00CA7457">
        <w:rPr>
          <w:rFonts w:ascii="Times New Roman" w:hAnsi="Times New Roman" w:cs="Times New Roman"/>
          <w:sz w:val="24"/>
          <w:szCs w:val="24"/>
        </w:rPr>
        <w:t>didn't</w:t>
      </w:r>
      <w:proofErr w:type="gramEnd"/>
      <w:r w:rsidRPr="00CA7457">
        <w:rPr>
          <w:rFonts w:ascii="Times New Roman" w:hAnsi="Times New Roman" w:cs="Times New Roman"/>
          <w:sz w:val="24"/>
          <w:szCs w:val="24"/>
        </w:rPr>
        <w:t xml:space="preserve"> take care of their own health. This study is different because it looks at how cultural norms that expect people to give up their own needs can keep caregivers' health problems hidden for a long time. Caregivers put off getting treatment or used self-medication even when their health problems got worse because they cared more about the needs of the stroke survivor than their own. This means that there aren't enough healthcare services for caregivers, or that people don't know about them</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{"citationID":"QdogLWwQ","properties":{"formattedCitation":"[21,29]","plainCitation":"[21,29]","noteIndex":0},"citationItems":[{"id":858,"uris":["http://zotero.org/users/14745113/items/RY4ANHY2"],"itemData":{"id":858,"type":"article-journal","container-title":"Annals of Indian Academy of Neurology","DOI":"10.4103/aian.aian_390_23","ISSN":"0972-2327","issue":"1","journalAbbreviation":"Ann Indian Acad Neurol","note":"PMID: 38495253\nPMCID: PMC10941910","page":"7-8","source":"PubMed Central","title":"Caregiver Burden and Stress in Caregivers of Stroke Survivors: Relevant but Neglected","title-short":"Caregiver Burden and Stress in Caregivers of Stroke Survivors","volume":"27","author":[{"family":"Baishya","given":"Jitupam"}],"issued":{"date-parts":[["2024"]]}}},{"id":953,"uris":["http://zotero.org/users/14745113/items/YRZNHPBN"],"itemData":{"id":953,"type":"report","abstract":"Background: Patients with stroke are dependent on their family to relieve their physical and emotional needs after discharge from the hospital. The family plays an important role in caring for them, which is a stressful task for the caregivers. Objectives: This study aimed at investigating the experiences of caregivers of patients with stroke. Methods: This is a qualitative study (descriptive phenomenology), in which the participants included seven caregivers of stroke patients. Data were collected through semi-structured interviews. Data analysis was performed based on Colaizzi. Results: The results in the study were summarized in three main categories: anxiety (tension and stress, concern about economic future), care consequences (fatigue, reduced family interactions), and neglected needs (psychological needs, educational needs). Conclusions: According to the purpose of the study and its implications, it is concluded that nurses and physicians should pay more attention to the needs and concerns of patients and their caregivers and try to resolve them with regard to the consequences of the disease.","genre":"Research Article","language":"en","license":"This open-access article is available under the Creative Commons Attribution 4.0 (CC BY 4.0) International License (https://creativecommons.org/licenses/by/4.0/), which allows for unrestricted use, distribution, and reproduction in any medium, provided that the original work is properly cited.","note":"ISSN: 2322-4207\nissue: 4\njournalAbbreviation: Jundishapur J Chronic Dis Care\ncontainer-title: Jundishapur Journal of Chronic Disease Care\nvolume: 8\nDOI: 10.5812/jjcdc.90284","number":"8","publisher":"Jundishapur Journal of Chronic Disease Care","source":"brieflands.com","title":"Experiences of Strokes’ Caregivers: A Qualitative Study","title-short":"Experiences of Strokes’ Caregivers","URL":"https://brieflands.com/articles/jjcdc-90284#abstract","author":[{"family":"Kavi","given":"Esmaeil"},{"family":"Bazrafshan","given":"Mohammadrafi"},{"family":"Taleghani","given":"Fariba"},{"family":"Abolhasani","given":"Shahla"},{"family":"Akbari","given":"Leila"}],"accessed":{"date-parts":[["2025",7,26]]},"issued":{"date-parts":[["2019"]]}}}],"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[21,29]</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Many caregivers said they were having trouble with money because they had to pay more for hospital visits, rehab, and medicine. They also lost money when they had to stop working. Our study looks at how caregiving affects the economy in the long run, such as getting into debt and losing family support over time. There has been limited research on these effects in the past. This means that policies that help caregivers need to be more complete. They should include things like financial help and job protections that are specific to caregivers</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Acne5cC","properties":{"formattedCitation":"[30]","plainCitation":"[30]","noteIndex":0},"citationItems":[{"id":911,"uris":["http://zotero.org/users/14745113/items/L3EKXV7F"],"itemData":{"id":911,"type":"article-journal","abstract":"Abstract\nnull\n\nObjectives\nAs the family caregivers of stroke survivors are typically subjected to care burden, spirituality has been advocated to protect them from its negative effects. The purpose of this study was to describe the caregiving experiences of family caregivers of stroke survivors.\n\nDesign\nThis qualitative study was conducted from December 2023 to June 2024 in Iran. Data were analysed using the conventional content analysis method.\n\nSetting\nThe study was conducted in the neurology wards of two referral hospitals affiliated with Shahid Beheshti University of Medical Sciences in Tehran, Iran.\n\nParticipants\nAfter meeting the inclusion criteria, a total of 17 family caregivers of stroke survivors were recruited using the purposive sampling technique with maximum variation. Data were then collected through 17 in-depth semistructured interviews, each lasting 30–60 min.\n\nResults\nFour themes emerged from the study participants’ statements: (1) ‘challenges and struggles’, (2) ‘religious coping strategies’, (3) ‘psychological coping strategies’ and (4) ‘social and relational dynamics’. The core concept of ‘balancing hope and hardship’ was then introduced.\n\nConclusion\nThe study findings highlight the need to develop comprehensive support programmes for family caregivers of stroke survivors to minimise their caregiving burden. Healthcare planners and providers are encouraged to use these findings to improve the health outcomes of these families and reduce the burden of caregiving.","container-title":"BMJ Open","DOI":"10.1136/bmjopen-2024-097463","ISSN":"2044-6055","issue":"5","journalAbbreviation":"BMJ Open","note":"PMID: 40425250\nPMCID: PMC12107558","page":"e097463","source":"PubMed Central","title":"Explaining the multifaceted experiences of family caregivers of stroke survivors: a qualitative study in Iran","title-short":"Explaining the multifaceted experiences of family caregivers of stroke survivors","volume":"15","author":[{"family":"Pourhasan","given":"Kosar"},{"family":"Vasli","given":"Parvaneh"}],"issued":{"date-parts":[["2025",5,26]]}}}],"schema":"https://github.com/citation-style-language/schema/raw/master/csl-citation.json"}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[30]</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pStyle w:val="Bibliography"/>
        <w:spacing w:line="360" w:lineRule="auto"/>
        <w:ind w:left="0" w:firstLine="720"/>
        <w:jc w:val="both"/>
        <w:rPr>
          <w:rFonts w:ascii="Times New Roman" w:hAnsi="Times New Roman" w:cs="Times New Roman"/>
          <w:sz w:val="24"/>
          <w:szCs w:val="24"/>
        </w:rPr>
      </w:pPr>
      <w:r w:rsidRPr="00CA7457">
        <w:rPr>
          <w:rFonts w:ascii="Times New Roman" w:hAnsi="Times New Roman" w:cs="Times New Roman"/>
          <w:sz w:val="24"/>
          <w:szCs w:val="24"/>
        </w:rPr>
        <w:t xml:space="preserve">Caregivers felt like they were on their own, and their family dynamics changed. Several people said that their relationships with their spouses and siblings got worse and that their roles in the family changed a lot. But some families switched roles so that kids and other family members could </w:t>
      </w:r>
      <w:proofErr w:type="gramStart"/>
      <w:r w:rsidRPr="00CA7457">
        <w:rPr>
          <w:rFonts w:ascii="Times New Roman" w:hAnsi="Times New Roman" w:cs="Times New Roman"/>
          <w:sz w:val="24"/>
          <w:szCs w:val="24"/>
        </w:rPr>
        <w:t>help out</w:t>
      </w:r>
      <w:proofErr w:type="gramEnd"/>
      <w:r w:rsidRPr="00CA7457">
        <w:rPr>
          <w:rFonts w:ascii="Times New Roman" w:hAnsi="Times New Roman" w:cs="Times New Roman"/>
          <w:sz w:val="24"/>
          <w:szCs w:val="24"/>
        </w:rPr>
        <w:t>. It's a new idea that caregiving can bring people together and keep them apart</w:t>
      </w:r>
      <w:r>
        <w:rPr>
          <w:rFonts w:ascii="Times New Roman" w:hAnsi="Times New Roman" w:cs="Times New Roman"/>
          <w:sz w:val="24"/>
          <w:szCs w:val="24"/>
        </w:rPr>
        <w:t xml:space="preserve"> </w:t>
      </w:r>
      <w:r w:rsidRPr="00CA7457">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{"citationID":"tR1I7loY","properties":{"formattedCitation":"[2]","plainCitation":"[2]","noteIndex":0},"citationItems":[{"id":863,"uris":["http://zotero.org/users/14745113/items/ULL9PAUZ"],"itemData":{"id":863,"type":"article-journal","abstract":"Introduction\nStroke negatively impacts both patients and their families, who must face multiple changes after the onset of the disease. Family caregivers must face new problems with a possible sense of inadequacy, stress and burden. Our retrospective study aimed to assess the burden of caregivers during the rehabilitation process of patients with Stroke.\n\nMaterial and method\nThis study included patients with a diagnosis of stroke and their caregiver, who attended the Day Hospital of the IRCCS Neurolesi Center \"Bonino-Pulejo\", Messina, Italy, between January 2018 and October 2019, using electronic recovery system data. The final sample consisted of 30 patients and their caregivers.\n\nResults\nSignificant improvements were observed in patients' cognitive and mood scores, reflecting the efficacy of rehabilitation therapies. Additionally, a correlation emerged between patients' reported anxiety levels and caregivers' reported depression levels, highlighting a dynamic interaction between the emotional states of the two groups.\n\nConclusion\nThe study highlights the intricate interplay between caregiver characteristics, patient outcomes, and family dynamics in the context of caregiving. Targeted interventions aimed at improving family resilience and coping mechanisms are crucial to optimizing the well-being of both caregivers and patients.","container-title":"Neurological Sciences","DOI":"10.1007/s10072-024-07668-5","ISSN":"1590-1874","issue":"11","journalAbbreviation":"Neurol Sci","note":"PMID: 38958795\nPMCID: PMC11470910","page":"5347-5353","source":"PubMed Central","title":"Understanding the family burden and caregiver role in stroke rehabilitation: insights from a retrospective study","title-short":"Understanding the family burden and caregiver role in stroke rehabilitation","volume":"45","author":[{"family":"Maggio","given":"Maria Grazia"},{"family":"Corallo","given":"Francesco"},{"family":"De Francesco","given":"Morena"},{"family":"De Cola","given":"Maria Cristina"},{"family":"De Luca","given":"Rosaria"},{"family":"Manuli","given":"Alfredo"},{"family":"Quartarone","given":"Angelo"},{"family":"Rizzo","given":"Amelia"},{"family":"Calabrò","given":"Rocco Salvatore"}],"issued":{"date-parts":[["2024"]]}}}],"schema":"https://github.com/citation-style-language/schema/raw/master/csl-citation.json"} </w:instrText>
      </w:r>
      <w:r w:rsidRPr="00CA7457">
        <w:rPr>
          <w:rFonts w:ascii="Times New Roman" w:hAnsi="Times New Roman" w:cs="Times New Roman"/>
          <w:sz w:val="24"/>
          <w:szCs w:val="24"/>
        </w:rPr>
        <w:fldChar w:fldCharType="separate"/>
      </w:r>
      <w:r w:rsidRPr="006A3D9C">
        <w:rPr>
          <w:rFonts w:ascii="Times New Roman" w:hAnsi="Times New Roman" w:cs="Times New Roman"/>
          <w:sz w:val="24"/>
        </w:rPr>
        <w:t>[2]</w:t>
      </w:r>
      <w:r w:rsidRPr="00CA7457">
        <w:rPr>
          <w:rFonts w:ascii="Times New Roman" w:hAnsi="Times New Roman" w:cs="Times New Roman"/>
          <w:sz w:val="24"/>
          <w:szCs w:val="24"/>
        </w:rPr>
        <w:fldChar w:fldCharType="end"/>
      </w:r>
      <w:r>
        <w:rPr>
          <w:rFonts w:ascii="Times New Roman" w:hAnsi="Times New Roman" w:cs="Times New Roman"/>
          <w:sz w:val="24"/>
          <w:szCs w:val="24"/>
        </w:rPr>
        <w:t>.</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A lot of caregivers said that even though they were stressed, they felt better mentally. They said they felt more connected to the stroke survivor, had a stronger sense of purpose, and grew as people. These thoughts support new research on post-traumatic growth in caregiving, but they also add to it by putting this growth in the context of Tamil culture and spirituality. The findings emphasize the need for culturally tailored caregiver support programs in India. Addressing financial support gaps, providing respite care, and integrating emotional counseling services could reduce caregiver strain. Furthermore, caregiver-focused modules should be included in stroke rehabilitation protocols.</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Recommendations</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sz w:val="24"/>
          <w:szCs w:val="24"/>
        </w:rPr>
        <w:tab/>
        <w:t xml:space="preserve">Respite care interventions, self-help groups, and educated community volunteers can be utilized to enhance the overall well-being of stroke survivors and their caregivers by reducing caregiver burden and thus promoting emotional support. To ensure timely and accessible treatment, </w:t>
      </w:r>
      <w:r w:rsidRPr="00CA7457">
        <w:rPr>
          <w:rFonts w:ascii="Times New Roman" w:hAnsi="Times New Roman" w:cs="Times New Roman"/>
          <w:sz w:val="24"/>
          <w:szCs w:val="24"/>
        </w:rPr>
        <w:lastRenderedPageBreak/>
        <w:t>more stroke rehabilitation centers should be available, especially in rural and disadvantaged regions. Particularly for stroke survivors from economically poor backgrounds, government financial support is vital to meet their long-term treatment and rehabilitation needs. Furthermore, public health campaigns aimed at early diagnosis and prevention of hypertension (HTN) and diabetes mellitus (DM) should be reinforced since these two main risk factors can greatly lower the stroke incidence in society.</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Strengths</w:t>
      </w:r>
    </w:p>
    <w:p w:rsidR="00474718" w:rsidRPr="00CA7457" w:rsidRDefault="00474718" w:rsidP="00474718">
      <w:pPr>
        <w:spacing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 xml:space="preserve">What makes this study so important is that it gives a voice to the everyday lives of stroke caregivers, especially women, in Tamil Nadu. The study's focus on mostly female participants shows how cultural expectations and gender roles affect caregiving duties. This is something that is often taken for granted but not looked at closely. One better thing about this research is that it </w:t>
      </w:r>
      <w:proofErr w:type="gramStart"/>
      <w:r w:rsidRPr="00CA7457">
        <w:rPr>
          <w:rFonts w:ascii="Times New Roman" w:hAnsi="Times New Roman" w:cs="Times New Roman"/>
          <w:sz w:val="24"/>
          <w:szCs w:val="24"/>
        </w:rPr>
        <w:t>doesn't</w:t>
      </w:r>
      <w:proofErr w:type="gramEnd"/>
      <w:r w:rsidRPr="00CA7457">
        <w:rPr>
          <w:rFonts w:ascii="Times New Roman" w:hAnsi="Times New Roman" w:cs="Times New Roman"/>
          <w:sz w:val="24"/>
          <w:szCs w:val="24"/>
        </w:rPr>
        <w:t xml:space="preserve"> just list burdens; it also shows how caregivers deal with them, often by drawing strength from their spirituality, personal values, and close emotional ties to the stroke survivor.  These ways of dealing with things, which are based on local culture and beliefs, add a new perspective to the global literature on caregiving. The study also shows how hard it is for caregivers to deal with the stress of their physical and financial situations, which are often long-term and hidden issues. Many caregivers, though, said that the experience helped them grow emotionally, become more patient, and even find a new purpose in life. The quiet strength, the sacrifices, and the unexpected times of growth that come with being a caregiver are all very human things that help us understand what caregiving really means.</w:t>
      </w:r>
    </w:p>
    <w:p w:rsidR="00474718" w:rsidRPr="00CA7457" w:rsidRDefault="00474718" w:rsidP="00474718">
      <w:pPr>
        <w:spacing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Limitations</w:t>
      </w:r>
    </w:p>
    <w:p w:rsidR="00474718" w:rsidRPr="00CA7457" w:rsidRDefault="00474718" w:rsidP="00474718">
      <w:pPr>
        <w:spacing w:after="0" w:line="360" w:lineRule="auto"/>
        <w:ind w:firstLine="720"/>
        <w:jc w:val="both"/>
        <w:rPr>
          <w:rFonts w:ascii="Times New Roman" w:hAnsi="Times New Roman" w:cs="Times New Roman"/>
          <w:sz w:val="24"/>
          <w:szCs w:val="24"/>
        </w:rPr>
      </w:pPr>
      <w:r w:rsidRPr="004E7988">
        <w:rPr>
          <w:rFonts w:ascii="Times New Roman" w:hAnsi="Times New Roman" w:cs="Times New Roman"/>
          <w:sz w:val="24"/>
          <w:szCs w:val="24"/>
          <w:highlight w:val="yellow"/>
        </w:rPr>
        <w:t>As with all qualitative research, the current study has limitations. Our sample size was relatively small and skewed towards primary caregivers, with approximately 95% of participants being female</w:t>
      </w:r>
      <w:r w:rsidRPr="00CA7457">
        <w:rPr>
          <w:rFonts w:ascii="Times New Roman" w:hAnsi="Times New Roman" w:cs="Times New Roman"/>
          <w:sz w:val="24"/>
          <w:szCs w:val="24"/>
        </w:rPr>
        <w:t xml:space="preserve">. </w:t>
      </w:r>
      <w:r w:rsidRPr="004E7988">
        <w:rPr>
          <w:rFonts w:ascii="Times New Roman" w:hAnsi="Times New Roman" w:cs="Times New Roman"/>
          <w:sz w:val="24"/>
          <w:szCs w:val="24"/>
          <w:highlight w:val="yellow"/>
        </w:rPr>
        <w:t>While this reflects the caregiving norms in the cultural context of Tamil Nadu, it limits the generalizability of the findings, particularly to male caregivers or those in different caregiving roles. There was limited representation of healthcare professionals and other family members who may also play supportive roles in caregiving</w:t>
      </w:r>
      <w:r w:rsidRPr="00CA7457">
        <w:rPr>
          <w:rFonts w:ascii="Times New Roman" w:hAnsi="Times New Roman" w:cs="Times New Roman"/>
          <w:sz w:val="24"/>
          <w:szCs w:val="24"/>
        </w:rPr>
        <w:t xml:space="preserve">. To gain a more comprehensive understanding of diverse caregiving experiences, future research should include participants from varied backgrounds and subgroups. Additionally, due to logistical constraints and ethical considerations, focus group discussions—which could have enriched the data through shared </w:t>
      </w:r>
      <w:r w:rsidRPr="00CA7457">
        <w:rPr>
          <w:rFonts w:ascii="Times New Roman" w:hAnsi="Times New Roman" w:cs="Times New Roman"/>
          <w:sz w:val="24"/>
          <w:szCs w:val="24"/>
        </w:rPr>
        <w:lastRenderedPageBreak/>
        <w:t>perspectives—were not undertaken. This study has limitations, including a small, purposive sample size, mostly female caregivers, and the absence of focus groups or longitudinal tracking. Findings may not be generalizable outside the study setting, but they offer important insights into region-specific caregiving dynamics.</w:t>
      </w:r>
    </w:p>
    <w:p w:rsidR="00474718" w:rsidRPr="00CA7457" w:rsidRDefault="00474718" w:rsidP="00474718">
      <w:pPr>
        <w:spacing w:after="0"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Conclusion</w:t>
      </w:r>
    </w:p>
    <w:p w:rsidR="00474718" w:rsidRPr="00CA7457" w:rsidRDefault="00474718" w:rsidP="00474718">
      <w:pPr>
        <w:spacing w:after="0" w:line="360" w:lineRule="auto"/>
        <w:ind w:firstLine="720"/>
        <w:jc w:val="both"/>
        <w:rPr>
          <w:rFonts w:ascii="Times New Roman" w:hAnsi="Times New Roman" w:cs="Times New Roman"/>
          <w:sz w:val="24"/>
          <w:szCs w:val="24"/>
        </w:rPr>
      </w:pPr>
      <w:r w:rsidRPr="004E7988">
        <w:rPr>
          <w:rFonts w:ascii="Times New Roman" w:hAnsi="Times New Roman" w:cs="Times New Roman"/>
          <w:sz w:val="24"/>
          <w:szCs w:val="24"/>
          <w:highlight w:val="yellow"/>
        </w:rPr>
        <w:t xml:space="preserve">This study gives us a lot of useful information about the hard things that people who care for stroke survivors </w:t>
      </w:r>
      <w:proofErr w:type="gramStart"/>
      <w:r w:rsidRPr="004E7988">
        <w:rPr>
          <w:rFonts w:ascii="Times New Roman" w:hAnsi="Times New Roman" w:cs="Times New Roman"/>
          <w:sz w:val="24"/>
          <w:szCs w:val="24"/>
          <w:highlight w:val="yellow"/>
        </w:rPr>
        <w:t>have to</w:t>
      </w:r>
      <w:proofErr w:type="gramEnd"/>
      <w:r w:rsidRPr="004E7988">
        <w:rPr>
          <w:rFonts w:ascii="Times New Roman" w:hAnsi="Times New Roman" w:cs="Times New Roman"/>
          <w:sz w:val="24"/>
          <w:szCs w:val="24"/>
          <w:highlight w:val="yellow"/>
        </w:rPr>
        <w:t xml:space="preserve"> deal with. Using Colaizzi's phenomenological method, we looked at the emotional, physical, financial, and social issues that make caring for someone difficult.</w:t>
      </w:r>
      <w:r w:rsidRPr="00CA7457">
        <w:rPr>
          <w:rFonts w:ascii="Times New Roman" w:hAnsi="Times New Roman" w:cs="Times New Roman"/>
          <w:sz w:val="24"/>
          <w:szCs w:val="24"/>
        </w:rPr>
        <w:t xml:space="preserve"> Many caregivers said they were stronger and had a new sense of purpose in their jobs, even though they had to deal with a lot of pain and stress. These results show how important it is to have full support programs for caregivers that help them with their mental and physical health, as well as their social and financial well-being.</w:t>
      </w:r>
    </w:p>
    <w:p w:rsidR="00474718" w:rsidRPr="00CA7457" w:rsidRDefault="00474718" w:rsidP="00474718">
      <w:pPr>
        <w:spacing w:after="0" w:line="360" w:lineRule="auto"/>
        <w:ind w:firstLine="720"/>
        <w:jc w:val="both"/>
        <w:rPr>
          <w:rFonts w:ascii="Times New Roman" w:hAnsi="Times New Roman" w:cs="Times New Roman"/>
          <w:sz w:val="24"/>
          <w:szCs w:val="24"/>
        </w:rPr>
      </w:pPr>
      <w:r w:rsidRPr="00CA7457">
        <w:rPr>
          <w:rFonts w:ascii="Times New Roman" w:hAnsi="Times New Roman" w:cs="Times New Roman"/>
          <w:sz w:val="24"/>
          <w:szCs w:val="24"/>
        </w:rPr>
        <w:t>The results show how important informal caregivers are for stroke recovery and how important it is to take their needs into account when planning healthcare. To improve outcomes for both caregivers and stroke survivors, health systems must be strengthened so that they can recognize, support, and empower informal caregivers. Future research should include caregivers from a wider range of backgrounds and look at how caregiving patterns change over time. This will help make support plans that last a long time and fit with the culture. Future research should include male caregivers and explore long-term outcomes using mixed-methods or longitudinal qualitative approaches.</w:t>
      </w:r>
    </w:p>
    <w:p w:rsidR="00474718" w:rsidRPr="00CA7457" w:rsidRDefault="00474718" w:rsidP="00474718">
      <w:pPr>
        <w:spacing w:after="0"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Clinical Trial:</w:t>
      </w:r>
      <w:r w:rsidRPr="00CA7457">
        <w:rPr>
          <w:rFonts w:ascii="Times New Roman" w:hAnsi="Times New Roman" w:cs="Times New Roman"/>
          <w:sz w:val="24"/>
          <w:szCs w:val="24"/>
        </w:rPr>
        <w:t xml:space="preserve"> “Not Applicable”</w:t>
      </w:r>
    </w:p>
    <w:p w:rsidR="00474718" w:rsidRPr="00CA7457" w:rsidRDefault="00474718" w:rsidP="00474718">
      <w:pPr>
        <w:spacing w:after="0"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Consent for Publication:</w:t>
      </w:r>
    </w:p>
    <w:p w:rsidR="00474718" w:rsidRPr="00CA7457" w:rsidRDefault="00474718" w:rsidP="00474718">
      <w:pPr>
        <w:spacing w:after="0"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ab/>
      </w:r>
      <w:r w:rsidRPr="00CA7457">
        <w:rPr>
          <w:rFonts w:ascii="Times New Roman" w:hAnsi="Times New Roman" w:cs="Times New Roman"/>
          <w:sz w:val="24"/>
          <w:szCs w:val="24"/>
        </w:rPr>
        <w:t>Informed consent was obtained from all the participants included in the study.</w:t>
      </w:r>
    </w:p>
    <w:p w:rsidR="00474718" w:rsidRPr="00CA7457" w:rsidRDefault="00474718" w:rsidP="00474718">
      <w:pPr>
        <w:spacing w:after="0"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Availability of Data</w:t>
      </w:r>
    </w:p>
    <w:p w:rsidR="00474718" w:rsidRPr="00CA7457" w:rsidRDefault="00474718" w:rsidP="00474718">
      <w:pPr>
        <w:spacing w:after="0"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ab/>
      </w:r>
      <w:r w:rsidRPr="00CA7457">
        <w:rPr>
          <w:rFonts w:ascii="Times New Roman" w:hAnsi="Times New Roman" w:cs="Times New Roman"/>
          <w:sz w:val="24"/>
          <w:szCs w:val="24"/>
        </w:rPr>
        <w:t>The data sets of the current study are available from the corresponding author on reasonable request.</w:t>
      </w:r>
    </w:p>
    <w:p w:rsidR="00474718" w:rsidRPr="00CA7457" w:rsidRDefault="00474718" w:rsidP="00474718">
      <w:pPr>
        <w:spacing w:after="0"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Conflict of Interest</w:t>
      </w:r>
    </w:p>
    <w:p w:rsidR="00474718" w:rsidRPr="00CA7457" w:rsidRDefault="00474718" w:rsidP="00474718">
      <w:pPr>
        <w:spacing w:after="0"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ab/>
      </w:r>
      <w:r w:rsidRPr="00CA7457">
        <w:rPr>
          <w:rFonts w:ascii="Times New Roman" w:hAnsi="Times New Roman" w:cs="Times New Roman"/>
          <w:sz w:val="24"/>
          <w:szCs w:val="24"/>
        </w:rPr>
        <w:t>The authors declare that they have no conflict of interest.</w:t>
      </w:r>
    </w:p>
    <w:p w:rsidR="00474718" w:rsidRPr="00CA7457" w:rsidRDefault="00474718" w:rsidP="00474718">
      <w:pPr>
        <w:spacing w:after="0"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Source of Funding</w:t>
      </w:r>
    </w:p>
    <w:p w:rsidR="00474718" w:rsidRPr="00CA7457" w:rsidRDefault="00474718" w:rsidP="00474718">
      <w:pPr>
        <w:spacing w:after="0"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ab/>
      </w:r>
      <w:r w:rsidRPr="00CA7457">
        <w:rPr>
          <w:rFonts w:ascii="Times New Roman" w:hAnsi="Times New Roman" w:cs="Times New Roman"/>
          <w:sz w:val="24"/>
          <w:szCs w:val="24"/>
        </w:rPr>
        <w:t xml:space="preserve">This research was funded by the “Chancellor Research Fellowship for </w:t>
      </w:r>
      <w:proofErr w:type="spellStart"/>
      <w:proofErr w:type="gramStart"/>
      <w:r w:rsidRPr="00CA7457">
        <w:rPr>
          <w:rFonts w:ascii="Times New Roman" w:hAnsi="Times New Roman" w:cs="Times New Roman"/>
          <w:sz w:val="24"/>
          <w:szCs w:val="24"/>
        </w:rPr>
        <w:t>Ph.D</w:t>
      </w:r>
      <w:proofErr w:type="spellEnd"/>
      <w:proofErr w:type="gramEnd"/>
      <w:r w:rsidRPr="00CA7457">
        <w:rPr>
          <w:rFonts w:ascii="Times New Roman" w:hAnsi="Times New Roman" w:cs="Times New Roman"/>
          <w:sz w:val="24"/>
          <w:szCs w:val="24"/>
        </w:rPr>
        <w:t xml:space="preserve"> SRM- MHS” SRM Institute of Science and Technology.</w:t>
      </w:r>
    </w:p>
    <w:p w:rsidR="00474718" w:rsidRPr="00CA7457" w:rsidRDefault="00474718" w:rsidP="00474718">
      <w:pPr>
        <w:spacing w:after="0"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lastRenderedPageBreak/>
        <w:t>Authors Contributions</w:t>
      </w:r>
    </w:p>
    <w:p w:rsidR="00474718" w:rsidRPr="00CA7457" w:rsidRDefault="00474718" w:rsidP="00474718">
      <w:pPr>
        <w:spacing w:after="0" w:line="360" w:lineRule="auto"/>
        <w:jc w:val="both"/>
        <w:rPr>
          <w:rFonts w:ascii="Times New Roman" w:hAnsi="Times New Roman" w:cs="Times New Roman"/>
          <w:sz w:val="24"/>
          <w:szCs w:val="24"/>
        </w:rPr>
      </w:pPr>
      <w:r w:rsidRPr="00CA7457">
        <w:rPr>
          <w:rFonts w:ascii="Times New Roman" w:hAnsi="Times New Roman" w:cs="Times New Roman"/>
          <w:b/>
          <w:bCs/>
          <w:sz w:val="24"/>
          <w:szCs w:val="24"/>
        </w:rPr>
        <w:tab/>
      </w:r>
      <w:r w:rsidRPr="00CA7457">
        <w:rPr>
          <w:rFonts w:ascii="Times New Roman" w:hAnsi="Times New Roman" w:cs="Times New Roman"/>
          <w:sz w:val="24"/>
          <w:szCs w:val="24"/>
        </w:rPr>
        <w:t>SR, the principal investigator, conceptualized the study, collected and analyzed the data, and drafted the manuscript. HSJC and BDN have contributed to the study design, drafting the results, data interpretation, and critical revision of the manuscript. All the authors read and approved the final manuscript.</w:t>
      </w:r>
    </w:p>
    <w:p w:rsidR="00474718" w:rsidRPr="00CA7457" w:rsidRDefault="00474718" w:rsidP="00474718">
      <w:pPr>
        <w:spacing w:after="0"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Acknowledgement</w:t>
      </w:r>
    </w:p>
    <w:p w:rsidR="00474718" w:rsidRPr="00CA7457" w:rsidRDefault="00474718" w:rsidP="00474718">
      <w:pPr>
        <w:spacing w:after="0" w:line="360" w:lineRule="auto"/>
        <w:jc w:val="both"/>
        <w:rPr>
          <w:rFonts w:ascii="Times New Roman" w:hAnsi="Times New Roman" w:cs="Times New Roman"/>
          <w:sz w:val="24"/>
          <w:szCs w:val="24"/>
        </w:rPr>
      </w:pPr>
      <w:r w:rsidRPr="00CA7457">
        <w:rPr>
          <w:rFonts w:ascii="Times New Roman" w:hAnsi="Times New Roman" w:cs="Times New Roman"/>
          <w:sz w:val="24"/>
          <w:szCs w:val="24"/>
        </w:rPr>
        <w:tab/>
        <w:t>The authors express their sincere gratitude to all the caregivers who participated in the study and shared their valuable experiences.</w:t>
      </w:r>
    </w:p>
    <w:p w:rsidR="00474718" w:rsidRPr="00CA7457" w:rsidRDefault="00474718" w:rsidP="00474718">
      <w:pPr>
        <w:spacing w:after="0" w:line="360" w:lineRule="auto"/>
        <w:jc w:val="both"/>
        <w:rPr>
          <w:rFonts w:ascii="Times New Roman" w:hAnsi="Times New Roman" w:cs="Times New Roman"/>
          <w:b/>
          <w:bCs/>
          <w:sz w:val="24"/>
          <w:szCs w:val="24"/>
        </w:rPr>
      </w:pPr>
      <w:r w:rsidRPr="00CA7457">
        <w:rPr>
          <w:rFonts w:ascii="Times New Roman" w:hAnsi="Times New Roman" w:cs="Times New Roman"/>
          <w:b/>
          <w:bCs/>
          <w:sz w:val="24"/>
          <w:szCs w:val="24"/>
        </w:rPr>
        <w:t>References</w:t>
      </w:r>
    </w:p>
    <w:p w:rsidR="00474718" w:rsidRPr="006A3D9C" w:rsidRDefault="00474718" w:rsidP="00474718">
      <w:pPr>
        <w:pStyle w:val="Bibliography"/>
        <w:rPr>
          <w:rFonts w:ascii="Times New Roman" w:hAnsi="Times New Roman" w:cs="Times New Roman"/>
          <w:sz w:val="24"/>
        </w:rPr>
      </w:pPr>
      <w:r w:rsidRPr="00CA7457">
        <w:rPr>
          <w:noProof/>
          <w:sz w:val="24"/>
          <w:szCs w:val="24"/>
        </w:rPr>
        <w:fldChar w:fldCharType="begin"/>
      </w:r>
      <w:r>
        <w:rPr>
          <w:noProof/>
          <w:sz w:val="24"/>
          <w:szCs w:val="24"/>
        </w:rPr>
        <w:instrText xml:space="preserve"> ADDIN ZOTERO_BIBL {"uncited":[],"omitted":[],"custom":[]} CSL_BIBLIOGRAPHY </w:instrText>
      </w:r>
      <w:r w:rsidRPr="00CA7457">
        <w:rPr>
          <w:noProof/>
          <w:sz w:val="24"/>
          <w:szCs w:val="24"/>
        </w:rPr>
        <w:fldChar w:fldCharType="separate"/>
      </w:r>
      <w:r w:rsidRPr="006A3D9C">
        <w:rPr>
          <w:rFonts w:ascii="Times New Roman" w:hAnsi="Times New Roman" w:cs="Times New Roman"/>
          <w:sz w:val="24"/>
        </w:rPr>
        <w:t>[1]</w:t>
      </w:r>
      <w:r w:rsidRPr="006A3D9C">
        <w:rPr>
          <w:rFonts w:ascii="Times New Roman" w:hAnsi="Times New Roman" w:cs="Times New Roman"/>
          <w:sz w:val="24"/>
        </w:rPr>
        <w:tab/>
        <w:t xml:space="preserve">Tiwari S, Joshi A, Rai N, et al. Impact of Stroke on Quality of Life of Stroke Survivors and Their Caregivers: A Qualitative Study from India. J Neurosci Rural </w:t>
      </w:r>
      <w:proofErr w:type="spellStart"/>
      <w:r w:rsidRPr="006A3D9C">
        <w:rPr>
          <w:rFonts w:ascii="Times New Roman" w:hAnsi="Times New Roman" w:cs="Times New Roman"/>
          <w:sz w:val="24"/>
        </w:rPr>
        <w:t>Pract</w:t>
      </w:r>
      <w:proofErr w:type="spellEnd"/>
      <w:r w:rsidRPr="006A3D9C">
        <w:rPr>
          <w:rFonts w:ascii="Times New Roman" w:hAnsi="Times New Roman" w:cs="Times New Roman"/>
          <w:sz w:val="24"/>
        </w:rPr>
        <w:t xml:space="preserve"> 2021; 12: 680–688. doi:10.1055/s-0041-1735323</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[2]</w:t>
      </w:r>
      <w:r w:rsidRPr="006A3D9C">
        <w:rPr>
          <w:rFonts w:ascii="Times New Roman" w:hAnsi="Times New Roman" w:cs="Times New Roman"/>
          <w:sz w:val="24"/>
        </w:rPr>
        <w:tab/>
        <w:t>Maggio MG, Corallo F, De Francesco M, et al. Understanding the family burden and caregiver role in stroke rehabilitation: insights from a retrospective study. Neurol Sci 2024; 45: 5347–5353. doi:10.1007/s10072-024-07668-5</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[3]</w:t>
      </w:r>
      <w:r w:rsidRPr="006A3D9C">
        <w:rPr>
          <w:rFonts w:ascii="Times New Roman" w:hAnsi="Times New Roman" w:cs="Times New Roman"/>
          <w:sz w:val="24"/>
        </w:rPr>
        <w:tab/>
      </w:r>
      <w:proofErr w:type="spellStart"/>
      <w:r w:rsidRPr="006A3D9C">
        <w:rPr>
          <w:rFonts w:ascii="Times New Roman" w:hAnsi="Times New Roman" w:cs="Times New Roman"/>
          <w:sz w:val="24"/>
        </w:rPr>
        <w:t>Steinsheim</w:t>
      </w:r>
      <w:proofErr w:type="spellEnd"/>
      <w:r w:rsidRPr="006A3D9C">
        <w:rPr>
          <w:rFonts w:ascii="Times New Roman" w:hAnsi="Times New Roman" w:cs="Times New Roman"/>
          <w:sz w:val="24"/>
        </w:rPr>
        <w:t xml:space="preserve"> G, Malmedal W, Follestad T, et al. Factors associated with subjective burden among informal caregivers of home-dwelling people with dementia: a cross-sectional study. BMC Geriatr 2023; 23: 644. doi:10.1186/s12877-023-04358-3</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[4]</w:t>
      </w:r>
      <w:r w:rsidRPr="006A3D9C">
        <w:rPr>
          <w:rFonts w:ascii="Times New Roman" w:hAnsi="Times New Roman" w:cs="Times New Roman"/>
          <w:sz w:val="24"/>
        </w:rPr>
        <w:tab/>
      </w:r>
      <w:proofErr w:type="spellStart"/>
      <w:r w:rsidRPr="006A3D9C">
        <w:rPr>
          <w:rFonts w:ascii="Times New Roman" w:hAnsi="Times New Roman" w:cs="Times New Roman"/>
          <w:sz w:val="24"/>
        </w:rPr>
        <w:t>Tziaka</w:t>
      </w:r>
      <w:proofErr w:type="spellEnd"/>
      <w:r w:rsidRPr="006A3D9C">
        <w:rPr>
          <w:rFonts w:ascii="Times New Roman" w:hAnsi="Times New Roman" w:cs="Times New Roman"/>
          <w:sz w:val="24"/>
        </w:rPr>
        <w:t xml:space="preserve"> E, </w:t>
      </w:r>
      <w:proofErr w:type="spellStart"/>
      <w:r w:rsidRPr="006A3D9C">
        <w:rPr>
          <w:rFonts w:ascii="Times New Roman" w:hAnsi="Times New Roman" w:cs="Times New Roman"/>
          <w:sz w:val="24"/>
        </w:rPr>
        <w:t>Tsiakiri</w:t>
      </w:r>
      <w:proofErr w:type="spellEnd"/>
      <w:r w:rsidRPr="006A3D9C">
        <w:rPr>
          <w:rFonts w:ascii="Times New Roman" w:hAnsi="Times New Roman" w:cs="Times New Roman"/>
          <w:sz w:val="24"/>
        </w:rPr>
        <w:t xml:space="preserve"> A, </w:t>
      </w:r>
      <w:proofErr w:type="spellStart"/>
      <w:r w:rsidRPr="006A3D9C">
        <w:rPr>
          <w:rFonts w:ascii="Times New Roman" w:hAnsi="Times New Roman" w:cs="Times New Roman"/>
          <w:sz w:val="24"/>
        </w:rPr>
        <w:t>Vlotinou</w:t>
      </w:r>
      <w:proofErr w:type="spellEnd"/>
      <w:r w:rsidRPr="006A3D9C">
        <w:rPr>
          <w:rFonts w:ascii="Times New Roman" w:hAnsi="Times New Roman" w:cs="Times New Roman"/>
          <w:sz w:val="24"/>
        </w:rPr>
        <w:t xml:space="preserve"> P, et al. A Holistic Approach to Expressing the Burden of Caregivers for Stroke Survivors: A Systematic Review. Healthcare 2024; 12: 565. doi:10.3390/healthcare12050565</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[5]</w:t>
      </w:r>
      <w:r w:rsidRPr="006A3D9C">
        <w:rPr>
          <w:rFonts w:ascii="Times New Roman" w:hAnsi="Times New Roman" w:cs="Times New Roman"/>
          <w:sz w:val="24"/>
        </w:rPr>
        <w:tab/>
        <w:t>Subramaniam A, Mehta KK. Exploring the Lived Experiences of Caregiving for Older Family Members by Young Caregivers in Singapore: Transition, Trials, and Tribulations. Int J Environ Res Public Health 2024; 21: 182. doi:10.3390/ijerph21020182</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[6</w:t>
      </w:r>
      <w:r w:rsidRPr="00474718">
        <w:rPr>
          <w:rFonts w:ascii="Times New Roman" w:hAnsi="Times New Roman" w:cs="Times New Roman"/>
          <w:sz w:val="24"/>
          <w:highlight w:val="yellow"/>
        </w:rPr>
        <w:t>]</w:t>
      </w:r>
      <w:r w:rsidRPr="00474718">
        <w:rPr>
          <w:rFonts w:ascii="Times New Roman" w:hAnsi="Times New Roman" w:cs="Times New Roman"/>
          <w:sz w:val="24"/>
          <w:highlight w:val="yellow"/>
        </w:rPr>
        <w:tab/>
      </w:r>
      <w:proofErr w:type="spellStart"/>
      <w:r w:rsidRPr="00474718">
        <w:rPr>
          <w:rFonts w:ascii="Times New Roman" w:hAnsi="Times New Roman" w:cs="Times New Roman"/>
          <w:sz w:val="24"/>
          <w:highlight w:val="yellow"/>
        </w:rPr>
        <w:t>Tunsi</w:t>
      </w:r>
      <w:proofErr w:type="spellEnd"/>
      <w:r w:rsidRPr="00474718">
        <w:rPr>
          <w:rFonts w:ascii="Times New Roman" w:hAnsi="Times New Roman" w:cs="Times New Roman"/>
          <w:sz w:val="24"/>
          <w:highlight w:val="yellow"/>
        </w:rPr>
        <w:t xml:space="preserve"> AY, Tammar A, Wahbah J, et al. An Exploration of the Experiences of Informal Caregivers of Stroke Patients in Saudi Arabia; A Qualitative Study. SAGE Open </w:t>
      </w:r>
      <w:proofErr w:type="spellStart"/>
      <w:r w:rsidRPr="00474718">
        <w:rPr>
          <w:rFonts w:ascii="Times New Roman" w:hAnsi="Times New Roman" w:cs="Times New Roman"/>
          <w:sz w:val="24"/>
          <w:highlight w:val="yellow"/>
        </w:rPr>
        <w:t>Nurs</w:t>
      </w:r>
      <w:proofErr w:type="spellEnd"/>
      <w:r w:rsidRPr="00474718">
        <w:rPr>
          <w:rFonts w:ascii="Times New Roman" w:hAnsi="Times New Roman" w:cs="Times New Roman"/>
          <w:sz w:val="24"/>
          <w:highlight w:val="yellow"/>
        </w:rPr>
        <w:t xml:space="preserve"> 2025; 11: 23779608251354903. doi:10.1177/23779608251354903</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[7]</w:t>
      </w:r>
      <w:r w:rsidRPr="006A3D9C">
        <w:rPr>
          <w:rFonts w:ascii="Times New Roman" w:hAnsi="Times New Roman" w:cs="Times New Roman"/>
          <w:sz w:val="24"/>
        </w:rPr>
        <w:tab/>
      </w:r>
      <w:r w:rsidRPr="00474718">
        <w:rPr>
          <w:rFonts w:ascii="Times New Roman" w:hAnsi="Times New Roman" w:cs="Times New Roman"/>
          <w:sz w:val="24"/>
          <w:highlight w:val="yellow"/>
        </w:rPr>
        <w:t xml:space="preserve">Rago C, </w:t>
      </w:r>
      <w:proofErr w:type="spellStart"/>
      <w:r w:rsidRPr="00474718">
        <w:rPr>
          <w:rFonts w:ascii="Times New Roman" w:hAnsi="Times New Roman" w:cs="Times New Roman"/>
          <w:sz w:val="24"/>
          <w:highlight w:val="yellow"/>
        </w:rPr>
        <w:t>Virgolesi</w:t>
      </w:r>
      <w:proofErr w:type="spellEnd"/>
      <w:r w:rsidRPr="00474718">
        <w:rPr>
          <w:rFonts w:ascii="Times New Roman" w:hAnsi="Times New Roman" w:cs="Times New Roman"/>
          <w:sz w:val="24"/>
          <w:highlight w:val="yellow"/>
        </w:rPr>
        <w:t xml:space="preserve"> M, Curcio F, et al. Insights into the home transition: A qualitative study on stroke survivors’ experiential journey. J </w:t>
      </w:r>
      <w:proofErr w:type="spellStart"/>
      <w:r w:rsidRPr="00474718">
        <w:rPr>
          <w:rFonts w:ascii="Times New Roman" w:hAnsi="Times New Roman" w:cs="Times New Roman"/>
          <w:sz w:val="24"/>
          <w:highlight w:val="yellow"/>
        </w:rPr>
        <w:t>Vasc</w:t>
      </w:r>
      <w:proofErr w:type="spellEnd"/>
      <w:r w:rsidRPr="00474718">
        <w:rPr>
          <w:rFonts w:ascii="Times New Roman" w:hAnsi="Times New Roman" w:cs="Times New Roman"/>
          <w:sz w:val="24"/>
          <w:highlight w:val="yellow"/>
        </w:rPr>
        <w:t xml:space="preserve"> </w:t>
      </w:r>
      <w:proofErr w:type="spellStart"/>
      <w:r w:rsidRPr="00474718">
        <w:rPr>
          <w:rFonts w:ascii="Times New Roman" w:hAnsi="Times New Roman" w:cs="Times New Roman"/>
          <w:sz w:val="24"/>
          <w:highlight w:val="yellow"/>
        </w:rPr>
        <w:t>Nurs</w:t>
      </w:r>
      <w:proofErr w:type="spellEnd"/>
      <w:r w:rsidRPr="00474718">
        <w:rPr>
          <w:rFonts w:ascii="Times New Roman" w:hAnsi="Times New Roman" w:cs="Times New Roman"/>
          <w:sz w:val="24"/>
          <w:highlight w:val="yellow"/>
        </w:rPr>
        <w:t xml:space="preserve"> 2025; </w:t>
      </w:r>
      <w:proofErr w:type="gramStart"/>
      <w:r w:rsidRPr="00474718">
        <w:rPr>
          <w:rFonts w:ascii="Times New Roman" w:hAnsi="Times New Roman" w:cs="Times New Roman"/>
          <w:sz w:val="24"/>
          <w:highlight w:val="yellow"/>
        </w:rPr>
        <w:t>doi:10.1016/j.jvn</w:t>
      </w:r>
      <w:proofErr w:type="gramEnd"/>
      <w:r w:rsidRPr="00474718">
        <w:rPr>
          <w:rFonts w:ascii="Times New Roman" w:hAnsi="Times New Roman" w:cs="Times New Roman"/>
          <w:sz w:val="24"/>
          <w:highlight w:val="yellow"/>
        </w:rPr>
        <w:t>.2025.05.002</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[8]</w:t>
      </w:r>
      <w:r w:rsidRPr="006A3D9C">
        <w:rPr>
          <w:rFonts w:ascii="Times New Roman" w:hAnsi="Times New Roman" w:cs="Times New Roman"/>
          <w:sz w:val="24"/>
        </w:rPr>
        <w:tab/>
        <w:t xml:space="preserve">Kamalakannan S, </w:t>
      </w:r>
      <w:proofErr w:type="spellStart"/>
      <w:r w:rsidRPr="006A3D9C">
        <w:rPr>
          <w:rFonts w:ascii="Times New Roman" w:hAnsi="Times New Roman" w:cs="Times New Roman"/>
          <w:sz w:val="24"/>
        </w:rPr>
        <w:t>Gudlavalleti</w:t>
      </w:r>
      <w:proofErr w:type="spellEnd"/>
      <w:r w:rsidRPr="006A3D9C">
        <w:rPr>
          <w:rFonts w:ascii="Times New Roman" w:hAnsi="Times New Roman" w:cs="Times New Roman"/>
          <w:sz w:val="24"/>
        </w:rPr>
        <w:t xml:space="preserve"> ASV, </w:t>
      </w:r>
      <w:proofErr w:type="spellStart"/>
      <w:r w:rsidRPr="006A3D9C">
        <w:rPr>
          <w:rFonts w:ascii="Times New Roman" w:hAnsi="Times New Roman" w:cs="Times New Roman"/>
          <w:sz w:val="24"/>
        </w:rPr>
        <w:t>Gudlavalleti</w:t>
      </w:r>
      <w:proofErr w:type="spellEnd"/>
      <w:r w:rsidRPr="006A3D9C">
        <w:rPr>
          <w:rFonts w:ascii="Times New Roman" w:hAnsi="Times New Roman" w:cs="Times New Roman"/>
          <w:sz w:val="24"/>
        </w:rPr>
        <w:t xml:space="preserve"> VSM, et al. Incidence &amp; prevalence of stroke in India: A systematic review. Indian J Med Res 2017; 146: 175–185. </w:t>
      </w:r>
      <w:proofErr w:type="gramStart"/>
      <w:r w:rsidRPr="006A3D9C">
        <w:rPr>
          <w:rFonts w:ascii="Times New Roman" w:hAnsi="Times New Roman" w:cs="Times New Roman"/>
          <w:sz w:val="24"/>
        </w:rPr>
        <w:t>doi:10.4103/ijmr.IJMR</w:t>
      </w:r>
      <w:proofErr w:type="gramEnd"/>
      <w:r w:rsidRPr="006A3D9C">
        <w:rPr>
          <w:rFonts w:ascii="Times New Roman" w:hAnsi="Times New Roman" w:cs="Times New Roman"/>
          <w:sz w:val="24"/>
        </w:rPr>
        <w:t>_516_15</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[9]</w:t>
      </w:r>
      <w:r w:rsidRPr="006A3D9C">
        <w:rPr>
          <w:rFonts w:ascii="Times New Roman" w:hAnsi="Times New Roman" w:cs="Times New Roman"/>
          <w:sz w:val="24"/>
        </w:rPr>
        <w:tab/>
        <w:t xml:space="preserve">Devi B. Efficacy of Stroke Empowerment Program on Stroke Knowledge among Caregivers with Stroke Survivors. Int J </w:t>
      </w:r>
      <w:proofErr w:type="spellStart"/>
      <w:r w:rsidRPr="006A3D9C">
        <w:rPr>
          <w:rFonts w:ascii="Times New Roman" w:hAnsi="Times New Roman" w:cs="Times New Roman"/>
          <w:sz w:val="24"/>
        </w:rPr>
        <w:t>Nutr</w:t>
      </w:r>
      <w:proofErr w:type="spellEnd"/>
      <w:r w:rsidRPr="006A3D9C">
        <w:rPr>
          <w:rFonts w:ascii="Times New Roman" w:hAnsi="Times New Roman" w:cs="Times New Roman"/>
          <w:sz w:val="24"/>
        </w:rPr>
        <w:t xml:space="preserve"> </w:t>
      </w:r>
      <w:proofErr w:type="spellStart"/>
      <w:r w:rsidRPr="006A3D9C">
        <w:rPr>
          <w:rFonts w:ascii="Times New Roman" w:hAnsi="Times New Roman" w:cs="Times New Roman"/>
          <w:sz w:val="24"/>
        </w:rPr>
        <w:t>Pharmacol</w:t>
      </w:r>
      <w:proofErr w:type="spellEnd"/>
      <w:r w:rsidRPr="006A3D9C">
        <w:rPr>
          <w:rFonts w:ascii="Times New Roman" w:hAnsi="Times New Roman" w:cs="Times New Roman"/>
          <w:sz w:val="24"/>
        </w:rPr>
        <w:t xml:space="preserve"> Neurol Dis 2024; 14: 118–127. </w:t>
      </w:r>
      <w:proofErr w:type="gramStart"/>
      <w:r w:rsidRPr="006A3D9C">
        <w:rPr>
          <w:rFonts w:ascii="Times New Roman" w:hAnsi="Times New Roman" w:cs="Times New Roman"/>
          <w:sz w:val="24"/>
        </w:rPr>
        <w:t>doi:10.4103/ijnpnd.ijnpnd</w:t>
      </w:r>
      <w:proofErr w:type="gramEnd"/>
      <w:r w:rsidRPr="006A3D9C">
        <w:rPr>
          <w:rFonts w:ascii="Times New Roman" w:hAnsi="Times New Roman" w:cs="Times New Roman"/>
          <w:sz w:val="24"/>
        </w:rPr>
        <w:t>_79_23</w:t>
      </w:r>
    </w:p>
    <w:p w:rsidR="00474718" w:rsidRPr="006A3D9C" w:rsidRDefault="00474718" w:rsidP="00474718">
      <w:pPr>
        <w:pStyle w:val="Bibliography"/>
        <w:rPr>
          <w:rFonts w:ascii="Times New Roman" w:hAnsi="Times New Roman" w:cs="Times New Roman"/>
          <w:sz w:val="24"/>
        </w:rPr>
      </w:pPr>
      <w:r w:rsidRPr="00474718">
        <w:rPr>
          <w:rFonts w:ascii="Times New Roman" w:hAnsi="Times New Roman" w:cs="Times New Roman"/>
          <w:sz w:val="24"/>
          <w:highlight w:val="yellow"/>
        </w:rPr>
        <w:lastRenderedPageBreak/>
        <w:t>[10]</w:t>
      </w:r>
      <w:r w:rsidRPr="00474718">
        <w:rPr>
          <w:rFonts w:ascii="Times New Roman" w:hAnsi="Times New Roman" w:cs="Times New Roman"/>
          <w:sz w:val="24"/>
          <w:highlight w:val="yellow"/>
        </w:rPr>
        <w:tab/>
      </w:r>
      <w:proofErr w:type="spellStart"/>
      <w:r w:rsidRPr="00474718">
        <w:rPr>
          <w:rFonts w:ascii="Times New Roman" w:hAnsi="Times New Roman" w:cs="Times New Roman"/>
          <w:sz w:val="24"/>
          <w:highlight w:val="yellow"/>
        </w:rPr>
        <w:t>Deepradit</w:t>
      </w:r>
      <w:proofErr w:type="spellEnd"/>
      <w:r w:rsidRPr="00474718">
        <w:rPr>
          <w:rFonts w:ascii="Times New Roman" w:hAnsi="Times New Roman" w:cs="Times New Roman"/>
          <w:sz w:val="24"/>
          <w:highlight w:val="yellow"/>
        </w:rPr>
        <w:t xml:space="preserve"> S, </w:t>
      </w:r>
      <w:proofErr w:type="spellStart"/>
      <w:r w:rsidRPr="00474718">
        <w:rPr>
          <w:rFonts w:ascii="Times New Roman" w:hAnsi="Times New Roman" w:cs="Times New Roman"/>
          <w:sz w:val="24"/>
          <w:highlight w:val="yellow"/>
        </w:rPr>
        <w:t>Powwattana</w:t>
      </w:r>
      <w:proofErr w:type="spellEnd"/>
      <w:r w:rsidRPr="00474718">
        <w:rPr>
          <w:rFonts w:ascii="Times New Roman" w:hAnsi="Times New Roman" w:cs="Times New Roman"/>
          <w:sz w:val="24"/>
          <w:highlight w:val="yellow"/>
        </w:rPr>
        <w:t xml:space="preserve"> A, Lagampan S, et al. Effectiveness of a family-based program for post-stroke patients and families: A cluster randomized controlled trial. Int J </w:t>
      </w:r>
      <w:proofErr w:type="spellStart"/>
      <w:r w:rsidRPr="00474718">
        <w:rPr>
          <w:rFonts w:ascii="Times New Roman" w:hAnsi="Times New Roman" w:cs="Times New Roman"/>
          <w:sz w:val="24"/>
          <w:highlight w:val="yellow"/>
        </w:rPr>
        <w:t>Nurs</w:t>
      </w:r>
      <w:proofErr w:type="spellEnd"/>
      <w:r w:rsidRPr="00474718">
        <w:rPr>
          <w:rFonts w:ascii="Times New Roman" w:hAnsi="Times New Roman" w:cs="Times New Roman"/>
          <w:sz w:val="24"/>
          <w:highlight w:val="yellow"/>
        </w:rPr>
        <w:t xml:space="preserve"> Sci 2023; 10: 446–455. </w:t>
      </w:r>
      <w:proofErr w:type="gramStart"/>
      <w:r w:rsidRPr="00474718">
        <w:rPr>
          <w:rFonts w:ascii="Times New Roman" w:hAnsi="Times New Roman" w:cs="Times New Roman"/>
          <w:sz w:val="24"/>
          <w:highlight w:val="yellow"/>
        </w:rPr>
        <w:t>doi:10.1016/j.ijnss</w:t>
      </w:r>
      <w:proofErr w:type="gramEnd"/>
      <w:r w:rsidRPr="00474718">
        <w:rPr>
          <w:rFonts w:ascii="Times New Roman" w:hAnsi="Times New Roman" w:cs="Times New Roman"/>
          <w:sz w:val="24"/>
          <w:highlight w:val="yellow"/>
        </w:rPr>
        <w:t>.2023.09.020</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[11]</w:t>
      </w:r>
      <w:r w:rsidRPr="006A3D9C">
        <w:rPr>
          <w:rFonts w:ascii="Times New Roman" w:hAnsi="Times New Roman" w:cs="Times New Roman"/>
          <w:sz w:val="24"/>
        </w:rPr>
        <w:tab/>
      </w:r>
      <w:proofErr w:type="spellStart"/>
      <w:r w:rsidRPr="006A3D9C">
        <w:rPr>
          <w:rFonts w:ascii="Times New Roman" w:hAnsi="Times New Roman" w:cs="Times New Roman"/>
          <w:sz w:val="24"/>
        </w:rPr>
        <w:t>Damaiyanti</w:t>
      </w:r>
      <w:proofErr w:type="spellEnd"/>
      <w:r w:rsidRPr="006A3D9C">
        <w:rPr>
          <w:rFonts w:ascii="Times New Roman" w:hAnsi="Times New Roman" w:cs="Times New Roman"/>
          <w:sz w:val="24"/>
        </w:rPr>
        <w:t xml:space="preserve"> M, Amir H, Cahyani DD, et al. Improving caregiver preparedness in the care transition of stroke patients: a scoping review. J Med Life 2023; 16: 1723–1731. doi:10.25122/jml-2023-0142</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[12]</w:t>
      </w:r>
      <w:r w:rsidRPr="006A3D9C">
        <w:rPr>
          <w:rFonts w:ascii="Times New Roman" w:hAnsi="Times New Roman" w:cs="Times New Roman"/>
          <w:sz w:val="24"/>
        </w:rPr>
        <w:tab/>
        <w:t>Wang Y, Tyagi S, Hoenig H, et al. Burden of informal care in stroke survivors and its determinants: a prospective observational study in an Asian setting. BMC Public Health 2021; 21: 1945. doi:10.1186/s12889-021-11991-3</w:t>
      </w:r>
    </w:p>
    <w:p w:rsidR="00474718" w:rsidRPr="006A3D9C" w:rsidRDefault="00474718" w:rsidP="00474718">
      <w:pPr>
        <w:pStyle w:val="Bibliography"/>
        <w:rPr>
          <w:rFonts w:ascii="Times New Roman" w:hAnsi="Times New Roman" w:cs="Times New Roman"/>
          <w:sz w:val="24"/>
        </w:rPr>
      </w:pPr>
      <w:r w:rsidRPr="00474718">
        <w:rPr>
          <w:rFonts w:ascii="Times New Roman" w:hAnsi="Times New Roman" w:cs="Times New Roman"/>
          <w:sz w:val="24"/>
          <w:highlight w:val="yellow"/>
        </w:rPr>
        <w:t>[13]</w:t>
      </w:r>
      <w:r w:rsidRPr="00474718">
        <w:rPr>
          <w:rFonts w:ascii="Times New Roman" w:hAnsi="Times New Roman" w:cs="Times New Roman"/>
          <w:sz w:val="24"/>
          <w:highlight w:val="yellow"/>
        </w:rPr>
        <w:tab/>
        <w:t xml:space="preserve">Gurley Nettles TC. Examining Factors That Contribute to Poststroke Depression Within the Family Caregiver and Care Recipient Dyadic Experience. </w:t>
      </w:r>
      <w:proofErr w:type="spellStart"/>
      <w:r w:rsidRPr="00474718">
        <w:rPr>
          <w:rFonts w:ascii="Times New Roman" w:hAnsi="Times New Roman" w:cs="Times New Roman"/>
          <w:sz w:val="24"/>
          <w:highlight w:val="yellow"/>
        </w:rPr>
        <w:t>Perspect</w:t>
      </w:r>
      <w:proofErr w:type="spellEnd"/>
      <w:r w:rsidRPr="00474718">
        <w:rPr>
          <w:rFonts w:ascii="Times New Roman" w:hAnsi="Times New Roman" w:cs="Times New Roman"/>
          <w:sz w:val="24"/>
          <w:highlight w:val="yellow"/>
        </w:rPr>
        <w:t xml:space="preserve"> ASHA Spec Interest Groups 2024; 9: 1853–1867. doi:10.1044/2024_PERSP-23-00294</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[14]</w:t>
      </w:r>
      <w:r w:rsidRPr="006A3D9C">
        <w:rPr>
          <w:rFonts w:ascii="Times New Roman" w:hAnsi="Times New Roman" w:cs="Times New Roman"/>
          <w:sz w:val="24"/>
        </w:rPr>
        <w:tab/>
      </w:r>
      <w:proofErr w:type="spellStart"/>
      <w:r w:rsidRPr="006A3D9C">
        <w:rPr>
          <w:rFonts w:ascii="Times New Roman" w:hAnsi="Times New Roman" w:cs="Times New Roman"/>
          <w:sz w:val="24"/>
        </w:rPr>
        <w:t>Vielvoye</w:t>
      </w:r>
      <w:proofErr w:type="spellEnd"/>
      <w:r w:rsidRPr="006A3D9C">
        <w:rPr>
          <w:rFonts w:ascii="Times New Roman" w:hAnsi="Times New Roman" w:cs="Times New Roman"/>
          <w:sz w:val="24"/>
        </w:rPr>
        <w:t xml:space="preserve"> M, Nanninga CS, Achterberg WP, et al. Informal Caregiver Stroke Program in Geriatric Rehabilitation of Stroke Patients: A Qualitative Study. J Clin Med 2023; 12: 3085. doi:10.3390/jcm12093085</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[15]</w:t>
      </w:r>
      <w:r w:rsidRPr="006A3D9C">
        <w:rPr>
          <w:rFonts w:ascii="Times New Roman" w:hAnsi="Times New Roman" w:cs="Times New Roman"/>
          <w:sz w:val="24"/>
        </w:rPr>
        <w:tab/>
        <w:t xml:space="preserve">Kazemi A, </w:t>
      </w:r>
      <w:proofErr w:type="spellStart"/>
      <w:r w:rsidRPr="006A3D9C">
        <w:rPr>
          <w:rFonts w:ascii="Times New Roman" w:hAnsi="Times New Roman" w:cs="Times New Roman"/>
          <w:sz w:val="24"/>
        </w:rPr>
        <w:t>Azimian</w:t>
      </w:r>
      <w:proofErr w:type="spellEnd"/>
      <w:r w:rsidRPr="006A3D9C">
        <w:rPr>
          <w:rFonts w:ascii="Times New Roman" w:hAnsi="Times New Roman" w:cs="Times New Roman"/>
          <w:sz w:val="24"/>
        </w:rPr>
        <w:t xml:space="preserve"> J, Mafi M, et al. Caregiver burden and coping strategies in caregivers of older patients with stroke. BMC Psychol 2021; 9: 51. doi:10.1186/s40359-021-00556-z</w:t>
      </w:r>
    </w:p>
    <w:p w:rsidR="00474718" w:rsidRPr="006A3D9C" w:rsidRDefault="00474718" w:rsidP="00474718">
      <w:pPr>
        <w:pStyle w:val="Bibliography"/>
        <w:rPr>
          <w:rFonts w:ascii="Times New Roman" w:hAnsi="Times New Roman" w:cs="Times New Roman"/>
          <w:sz w:val="24"/>
        </w:rPr>
      </w:pPr>
      <w:r w:rsidRPr="00474718">
        <w:rPr>
          <w:rFonts w:ascii="Times New Roman" w:hAnsi="Times New Roman" w:cs="Times New Roman"/>
          <w:sz w:val="24"/>
          <w:highlight w:val="yellow"/>
        </w:rPr>
        <w:t>[16]</w:t>
      </w:r>
      <w:r w:rsidRPr="00474718">
        <w:rPr>
          <w:rFonts w:ascii="Times New Roman" w:hAnsi="Times New Roman" w:cs="Times New Roman"/>
          <w:sz w:val="24"/>
          <w:highlight w:val="yellow"/>
        </w:rPr>
        <w:tab/>
        <w:t xml:space="preserve">Wang M, Wang K, Xie B, et al. Understanding the needs of family caregivers of stroke patients with disabilities: A phenomenological study using the timing it right theory. PLOS One 2025; 20: e0325671. </w:t>
      </w:r>
      <w:proofErr w:type="gramStart"/>
      <w:r w:rsidRPr="00474718">
        <w:rPr>
          <w:rFonts w:ascii="Times New Roman" w:hAnsi="Times New Roman" w:cs="Times New Roman"/>
          <w:sz w:val="24"/>
          <w:highlight w:val="yellow"/>
        </w:rPr>
        <w:t>doi:10.1371/journal.pone</w:t>
      </w:r>
      <w:proofErr w:type="gramEnd"/>
      <w:r w:rsidRPr="00474718">
        <w:rPr>
          <w:rFonts w:ascii="Times New Roman" w:hAnsi="Times New Roman" w:cs="Times New Roman"/>
          <w:sz w:val="24"/>
          <w:highlight w:val="yellow"/>
        </w:rPr>
        <w:t>.0325671</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[17]</w:t>
      </w:r>
      <w:r w:rsidRPr="006A3D9C">
        <w:rPr>
          <w:rFonts w:ascii="Times New Roman" w:hAnsi="Times New Roman" w:cs="Times New Roman"/>
          <w:sz w:val="24"/>
        </w:rPr>
        <w:tab/>
      </w:r>
      <w:proofErr w:type="spellStart"/>
      <w:r w:rsidRPr="006A3D9C">
        <w:rPr>
          <w:rFonts w:ascii="Times New Roman" w:hAnsi="Times New Roman" w:cs="Times New Roman"/>
          <w:sz w:val="24"/>
        </w:rPr>
        <w:t>Muhrodji</w:t>
      </w:r>
      <w:proofErr w:type="spellEnd"/>
      <w:r w:rsidRPr="006A3D9C">
        <w:rPr>
          <w:rFonts w:ascii="Times New Roman" w:hAnsi="Times New Roman" w:cs="Times New Roman"/>
          <w:sz w:val="24"/>
        </w:rPr>
        <w:t xml:space="preserve"> P, </w:t>
      </w:r>
      <w:proofErr w:type="spellStart"/>
      <w:r w:rsidRPr="006A3D9C">
        <w:rPr>
          <w:rFonts w:ascii="Times New Roman" w:hAnsi="Times New Roman" w:cs="Times New Roman"/>
          <w:sz w:val="24"/>
        </w:rPr>
        <w:t>Wicaksono</w:t>
      </w:r>
      <w:proofErr w:type="spellEnd"/>
      <w:r w:rsidRPr="006A3D9C">
        <w:rPr>
          <w:rFonts w:ascii="Times New Roman" w:hAnsi="Times New Roman" w:cs="Times New Roman"/>
          <w:sz w:val="24"/>
        </w:rPr>
        <w:t xml:space="preserve"> HDA, </w:t>
      </w:r>
      <w:proofErr w:type="spellStart"/>
      <w:r w:rsidRPr="006A3D9C">
        <w:rPr>
          <w:rFonts w:ascii="Times New Roman" w:hAnsi="Times New Roman" w:cs="Times New Roman"/>
          <w:sz w:val="24"/>
        </w:rPr>
        <w:t>Satiti</w:t>
      </w:r>
      <w:proofErr w:type="spellEnd"/>
      <w:r w:rsidRPr="006A3D9C">
        <w:rPr>
          <w:rFonts w:ascii="Times New Roman" w:hAnsi="Times New Roman" w:cs="Times New Roman"/>
          <w:sz w:val="24"/>
        </w:rPr>
        <w:t xml:space="preserve"> S, et al. Roles and Problems of Stroke Caregivers: A Qualitative Study in Yogyakarta, Indonesia. F1000Research 2022; 10: 380. doi:10.12688/f1000research.52135.2</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[18]</w:t>
      </w:r>
      <w:r w:rsidRPr="006A3D9C">
        <w:rPr>
          <w:rFonts w:ascii="Times New Roman" w:hAnsi="Times New Roman" w:cs="Times New Roman"/>
          <w:sz w:val="24"/>
        </w:rPr>
        <w:tab/>
      </w:r>
      <w:proofErr w:type="spellStart"/>
      <w:r w:rsidRPr="006A3D9C">
        <w:rPr>
          <w:rFonts w:ascii="Times New Roman" w:hAnsi="Times New Roman" w:cs="Times New Roman"/>
          <w:sz w:val="24"/>
        </w:rPr>
        <w:t>Kairatova</w:t>
      </w:r>
      <w:proofErr w:type="spellEnd"/>
      <w:r w:rsidRPr="006A3D9C">
        <w:rPr>
          <w:rFonts w:ascii="Times New Roman" w:hAnsi="Times New Roman" w:cs="Times New Roman"/>
          <w:sz w:val="24"/>
        </w:rPr>
        <w:t xml:space="preserve"> GK, </w:t>
      </w:r>
      <w:proofErr w:type="spellStart"/>
      <w:r w:rsidRPr="006A3D9C">
        <w:rPr>
          <w:rFonts w:ascii="Times New Roman" w:hAnsi="Times New Roman" w:cs="Times New Roman"/>
          <w:sz w:val="24"/>
        </w:rPr>
        <w:t>Khismetova</w:t>
      </w:r>
      <w:proofErr w:type="spellEnd"/>
      <w:r w:rsidRPr="006A3D9C">
        <w:rPr>
          <w:rFonts w:ascii="Times New Roman" w:hAnsi="Times New Roman" w:cs="Times New Roman"/>
          <w:sz w:val="24"/>
        </w:rPr>
        <w:t xml:space="preserve"> ZA, </w:t>
      </w:r>
      <w:proofErr w:type="spellStart"/>
      <w:r w:rsidRPr="006A3D9C">
        <w:rPr>
          <w:rFonts w:ascii="Times New Roman" w:hAnsi="Times New Roman" w:cs="Times New Roman"/>
          <w:sz w:val="24"/>
        </w:rPr>
        <w:t>Smailova</w:t>
      </w:r>
      <w:proofErr w:type="spellEnd"/>
      <w:r w:rsidRPr="006A3D9C">
        <w:rPr>
          <w:rFonts w:ascii="Times New Roman" w:hAnsi="Times New Roman" w:cs="Times New Roman"/>
          <w:sz w:val="24"/>
        </w:rPr>
        <w:t xml:space="preserve"> DS, et al. Assessment of Skills of Caregivers Providing Care for Stroke Patients in East Kazakhstan Region. Healthcare 2025; 13: 27. doi:10.3390/healthcare13010027</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[19]</w:t>
      </w:r>
      <w:r w:rsidRPr="006A3D9C">
        <w:rPr>
          <w:rFonts w:ascii="Times New Roman" w:hAnsi="Times New Roman" w:cs="Times New Roman"/>
          <w:sz w:val="24"/>
        </w:rPr>
        <w:tab/>
        <w:t xml:space="preserve">McCurley JL, Funes CJ, Zale EL, et al. Preventing Chronic Emotional Distress in Stroke Survivors and Their Informal Caregivers. </w:t>
      </w:r>
      <w:proofErr w:type="spellStart"/>
      <w:r w:rsidRPr="006A3D9C">
        <w:rPr>
          <w:rFonts w:ascii="Times New Roman" w:hAnsi="Times New Roman" w:cs="Times New Roman"/>
          <w:sz w:val="24"/>
        </w:rPr>
        <w:t>Neurocrit</w:t>
      </w:r>
      <w:proofErr w:type="spellEnd"/>
      <w:r w:rsidRPr="006A3D9C">
        <w:rPr>
          <w:rFonts w:ascii="Times New Roman" w:hAnsi="Times New Roman" w:cs="Times New Roman"/>
          <w:sz w:val="24"/>
        </w:rPr>
        <w:t xml:space="preserve"> Care 2019; 30: 581–589. doi:10.1007/s12028-018-0641-6</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[20]</w:t>
      </w:r>
      <w:r w:rsidRPr="006A3D9C">
        <w:rPr>
          <w:rFonts w:ascii="Times New Roman" w:hAnsi="Times New Roman" w:cs="Times New Roman"/>
          <w:sz w:val="24"/>
        </w:rPr>
        <w:tab/>
        <w:t xml:space="preserve">Panzeri A, Rossi Ferrario S, </w:t>
      </w:r>
      <w:proofErr w:type="spellStart"/>
      <w:r w:rsidRPr="006A3D9C">
        <w:rPr>
          <w:rFonts w:ascii="Times New Roman" w:hAnsi="Times New Roman" w:cs="Times New Roman"/>
          <w:sz w:val="24"/>
        </w:rPr>
        <w:t>Vidotto</w:t>
      </w:r>
      <w:proofErr w:type="spellEnd"/>
      <w:r w:rsidRPr="006A3D9C">
        <w:rPr>
          <w:rFonts w:ascii="Times New Roman" w:hAnsi="Times New Roman" w:cs="Times New Roman"/>
          <w:sz w:val="24"/>
        </w:rPr>
        <w:t xml:space="preserve"> G. Interventions for Psychological Health of Stroke Caregivers: A Systematic Review. Front Psychol 2019; 10. doi:10.3389/fpsyg.2019.02045</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[21]</w:t>
      </w:r>
      <w:r w:rsidRPr="006A3D9C">
        <w:rPr>
          <w:rFonts w:ascii="Times New Roman" w:hAnsi="Times New Roman" w:cs="Times New Roman"/>
          <w:sz w:val="24"/>
        </w:rPr>
        <w:tab/>
        <w:t xml:space="preserve">Baishya J. Caregiver Burden and Stress in Caregivers of Stroke Survivors: Relevant but Neglected. Ann Indian </w:t>
      </w:r>
      <w:proofErr w:type="spellStart"/>
      <w:r w:rsidRPr="006A3D9C">
        <w:rPr>
          <w:rFonts w:ascii="Times New Roman" w:hAnsi="Times New Roman" w:cs="Times New Roman"/>
          <w:sz w:val="24"/>
        </w:rPr>
        <w:t>Acad</w:t>
      </w:r>
      <w:proofErr w:type="spellEnd"/>
      <w:r w:rsidRPr="006A3D9C">
        <w:rPr>
          <w:rFonts w:ascii="Times New Roman" w:hAnsi="Times New Roman" w:cs="Times New Roman"/>
          <w:sz w:val="24"/>
        </w:rPr>
        <w:t xml:space="preserve"> Neurol 2024; 27: 7–8. </w:t>
      </w:r>
      <w:proofErr w:type="gramStart"/>
      <w:r w:rsidRPr="006A3D9C">
        <w:rPr>
          <w:rFonts w:ascii="Times New Roman" w:hAnsi="Times New Roman" w:cs="Times New Roman"/>
          <w:sz w:val="24"/>
        </w:rPr>
        <w:t>doi:10.4103/aian.aian</w:t>
      </w:r>
      <w:proofErr w:type="gramEnd"/>
      <w:r w:rsidRPr="006A3D9C">
        <w:rPr>
          <w:rFonts w:ascii="Times New Roman" w:hAnsi="Times New Roman" w:cs="Times New Roman"/>
          <w:sz w:val="24"/>
        </w:rPr>
        <w:t>_390_23</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[22]</w:t>
      </w:r>
      <w:r w:rsidRPr="006A3D9C">
        <w:rPr>
          <w:rFonts w:ascii="Times New Roman" w:hAnsi="Times New Roman" w:cs="Times New Roman"/>
          <w:sz w:val="24"/>
        </w:rPr>
        <w:tab/>
      </w:r>
      <w:proofErr w:type="spellStart"/>
      <w:r w:rsidRPr="006A3D9C">
        <w:rPr>
          <w:rFonts w:ascii="Times New Roman" w:hAnsi="Times New Roman" w:cs="Times New Roman"/>
          <w:sz w:val="24"/>
        </w:rPr>
        <w:t>Kalavina</w:t>
      </w:r>
      <w:proofErr w:type="spellEnd"/>
      <w:r w:rsidRPr="006A3D9C">
        <w:rPr>
          <w:rFonts w:ascii="Times New Roman" w:hAnsi="Times New Roman" w:cs="Times New Roman"/>
          <w:sz w:val="24"/>
        </w:rPr>
        <w:t xml:space="preserve"> R, </w:t>
      </w:r>
      <w:proofErr w:type="spellStart"/>
      <w:r w:rsidRPr="006A3D9C">
        <w:rPr>
          <w:rFonts w:ascii="Times New Roman" w:hAnsi="Times New Roman" w:cs="Times New Roman"/>
          <w:sz w:val="24"/>
        </w:rPr>
        <w:t>Chisati</w:t>
      </w:r>
      <w:proofErr w:type="spellEnd"/>
      <w:r w:rsidRPr="006A3D9C">
        <w:rPr>
          <w:rFonts w:ascii="Times New Roman" w:hAnsi="Times New Roman" w:cs="Times New Roman"/>
          <w:sz w:val="24"/>
        </w:rPr>
        <w:t xml:space="preserve"> E, </w:t>
      </w:r>
      <w:proofErr w:type="spellStart"/>
      <w:r w:rsidRPr="006A3D9C">
        <w:rPr>
          <w:rFonts w:ascii="Times New Roman" w:hAnsi="Times New Roman" w:cs="Times New Roman"/>
          <w:sz w:val="24"/>
        </w:rPr>
        <w:t>Mlenzana</w:t>
      </w:r>
      <w:proofErr w:type="spellEnd"/>
      <w:r w:rsidRPr="006A3D9C">
        <w:rPr>
          <w:rFonts w:ascii="Times New Roman" w:hAnsi="Times New Roman" w:cs="Times New Roman"/>
          <w:sz w:val="24"/>
        </w:rPr>
        <w:t xml:space="preserve"> N, et al. The challenges and experiences of stroke patients and their spouses in Blantyre, Malawi. Malawi Med J 2019; 31: 112–117. doi:10.4314/</w:t>
      </w:r>
      <w:proofErr w:type="gramStart"/>
      <w:r w:rsidRPr="006A3D9C">
        <w:rPr>
          <w:rFonts w:ascii="Times New Roman" w:hAnsi="Times New Roman" w:cs="Times New Roman"/>
          <w:sz w:val="24"/>
        </w:rPr>
        <w:t>mmj.v</w:t>
      </w:r>
      <w:proofErr w:type="gramEnd"/>
      <w:r w:rsidRPr="006A3D9C">
        <w:rPr>
          <w:rFonts w:ascii="Times New Roman" w:hAnsi="Times New Roman" w:cs="Times New Roman"/>
          <w:sz w:val="24"/>
        </w:rPr>
        <w:t>31i2.2</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lastRenderedPageBreak/>
        <w:t>[23]</w:t>
      </w:r>
      <w:r w:rsidRPr="006A3D9C">
        <w:rPr>
          <w:rFonts w:ascii="Times New Roman" w:hAnsi="Times New Roman" w:cs="Times New Roman"/>
          <w:sz w:val="24"/>
        </w:rPr>
        <w:tab/>
      </w:r>
      <w:proofErr w:type="spellStart"/>
      <w:r w:rsidRPr="006A3D9C">
        <w:rPr>
          <w:rFonts w:ascii="Times New Roman" w:hAnsi="Times New Roman" w:cs="Times New Roman"/>
          <w:sz w:val="24"/>
        </w:rPr>
        <w:t>Noorian</w:t>
      </w:r>
      <w:proofErr w:type="spellEnd"/>
      <w:r w:rsidRPr="006A3D9C">
        <w:rPr>
          <w:rFonts w:ascii="Times New Roman" w:hAnsi="Times New Roman" w:cs="Times New Roman"/>
          <w:sz w:val="24"/>
        </w:rPr>
        <w:t xml:space="preserve"> K, Masoudi R, Rafiee-</w:t>
      </w:r>
      <w:proofErr w:type="spellStart"/>
      <w:r w:rsidRPr="006A3D9C">
        <w:rPr>
          <w:rFonts w:ascii="Times New Roman" w:hAnsi="Times New Roman" w:cs="Times New Roman"/>
          <w:sz w:val="24"/>
        </w:rPr>
        <w:t>Vardanjani</w:t>
      </w:r>
      <w:proofErr w:type="spellEnd"/>
      <w:r w:rsidRPr="006A3D9C">
        <w:rPr>
          <w:rFonts w:ascii="Times New Roman" w:hAnsi="Times New Roman" w:cs="Times New Roman"/>
          <w:sz w:val="24"/>
        </w:rPr>
        <w:t xml:space="preserve"> L, et al. Multifaceted support for caregivers of stroke patients to meet the dynamic needs of patients: A qualitative study. J Educ Health </w:t>
      </w:r>
      <w:proofErr w:type="spellStart"/>
      <w:r w:rsidRPr="006A3D9C">
        <w:rPr>
          <w:rFonts w:ascii="Times New Roman" w:hAnsi="Times New Roman" w:cs="Times New Roman"/>
          <w:sz w:val="24"/>
        </w:rPr>
        <w:t>Promot</w:t>
      </w:r>
      <w:proofErr w:type="spellEnd"/>
      <w:r w:rsidRPr="006A3D9C">
        <w:rPr>
          <w:rFonts w:ascii="Times New Roman" w:hAnsi="Times New Roman" w:cs="Times New Roman"/>
          <w:sz w:val="24"/>
        </w:rPr>
        <w:t xml:space="preserve"> 2025; 14: 70. </w:t>
      </w:r>
      <w:proofErr w:type="gramStart"/>
      <w:r w:rsidRPr="006A3D9C">
        <w:rPr>
          <w:rFonts w:ascii="Times New Roman" w:hAnsi="Times New Roman" w:cs="Times New Roman"/>
          <w:sz w:val="24"/>
        </w:rPr>
        <w:t>doi:10.4103/jehp.jehp</w:t>
      </w:r>
      <w:proofErr w:type="gramEnd"/>
      <w:r w:rsidRPr="006A3D9C">
        <w:rPr>
          <w:rFonts w:ascii="Times New Roman" w:hAnsi="Times New Roman" w:cs="Times New Roman"/>
          <w:sz w:val="24"/>
        </w:rPr>
        <w:t>_1776_23</w:t>
      </w:r>
    </w:p>
    <w:p w:rsidR="00474718" w:rsidRPr="006A3D9C" w:rsidRDefault="00474718" w:rsidP="00474718">
      <w:pPr>
        <w:pStyle w:val="Bibliography"/>
        <w:rPr>
          <w:rFonts w:ascii="Times New Roman" w:hAnsi="Times New Roman" w:cs="Times New Roman"/>
          <w:sz w:val="24"/>
        </w:rPr>
      </w:pPr>
      <w:r w:rsidRPr="00474718">
        <w:rPr>
          <w:rFonts w:ascii="Times New Roman" w:hAnsi="Times New Roman" w:cs="Times New Roman"/>
          <w:sz w:val="24"/>
          <w:highlight w:val="yellow"/>
        </w:rPr>
        <w:t>[24]</w:t>
      </w:r>
      <w:r w:rsidRPr="00474718">
        <w:rPr>
          <w:rFonts w:ascii="Times New Roman" w:hAnsi="Times New Roman" w:cs="Times New Roman"/>
          <w:sz w:val="24"/>
          <w:highlight w:val="yellow"/>
        </w:rPr>
        <w:tab/>
        <w:t xml:space="preserve">Ng R, Indran N. Societal perceptions of caregivers linked to culture across 20 countries: Evidence from a 10-billion-word database. </w:t>
      </w:r>
      <w:proofErr w:type="spellStart"/>
      <w:r w:rsidRPr="00474718">
        <w:rPr>
          <w:rFonts w:ascii="Times New Roman" w:hAnsi="Times New Roman" w:cs="Times New Roman"/>
          <w:sz w:val="24"/>
          <w:highlight w:val="yellow"/>
        </w:rPr>
        <w:t>PLoS</w:t>
      </w:r>
      <w:proofErr w:type="spellEnd"/>
      <w:r w:rsidRPr="00474718">
        <w:rPr>
          <w:rFonts w:ascii="Times New Roman" w:hAnsi="Times New Roman" w:cs="Times New Roman"/>
          <w:sz w:val="24"/>
          <w:highlight w:val="yellow"/>
        </w:rPr>
        <w:t xml:space="preserve"> ONE 2021; 16: e0251161. </w:t>
      </w:r>
      <w:proofErr w:type="gramStart"/>
      <w:r w:rsidRPr="00474718">
        <w:rPr>
          <w:rFonts w:ascii="Times New Roman" w:hAnsi="Times New Roman" w:cs="Times New Roman"/>
          <w:sz w:val="24"/>
          <w:highlight w:val="yellow"/>
        </w:rPr>
        <w:t>doi:10.1371/journal.pone</w:t>
      </w:r>
      <w:proofErr w:type="gramEnd"/>
      <w:r w:rsidRPr="00474718">
        <w:rPr>
          <w:rFonts w:ascii="Times New Roman" w:hAnsi="Times New Roman" w:cs="Times New Roman"/>
          <w:sz w:val="24"/>
          <w:highlight w:val="yellow"/>
        </w:rPr>
        <w:t>.0251161</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[25]</w:t>
      </w:r>
      <w:r w:rsidRPr="006A3D9C">
        <w:rPr>
          <w:rFonts w:ascii="Times New Roman" w:hAnsi="Times New Roman" w:cs="Times New Roman"/>
          <w:sz w:val="24"/>
        </w:rPr>
        <w:tab/>
        <w:t>Zarzycki M, Vilchinsky N, Bei E, et al. Cross-country variations in the caregiver role: evidence from the ENTWINE-</w:t>
      </w:r>
      <w:proofErr w:type="spellStart"/>
      <w:r w:rsidRPr="006A3D9C">
        <w:rPr>
          <w:rFonts w:ascii="Times New Roman" w:hAnsi="Times New Roman" w:cs="Times New Roman"/>
          <w:sz w:val="24"/>
        </w:rPr>
        <w:t>iCohort</w:t>
      </w:r>
      <w:proofErr w:type="spellEnd"/>
      <w:r w:rsidRPr="006A3D9C">
        <w:rPr>
          <w:rFonts w:ascii="Times New Roman" w:hAnsi="Times New Roman" w:cs="Times New Roman"/>
          <w:sz w:val="24"/>
        </w:rPr>
        <w:t xml:space="preserve"> study. BMC Public Health 2024; 24: 898. doi:10.1186/s12889-024-18302-6</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[26]</w:t>
      </w:r>
      <w:r w:rsidRPr="006A3D9C">
        <w:rPr>
          <w:rFonts w:ascii="Times New Roman" w:hAnsi="Times New Roman" w:cs="Times New Roman"/>
          <w:sz w:val="24"/>
        </w:rPr>
        <w:tab/>
        <w:t xml:space="preserve">Morrow R. Colaizzi’s descriptive phenomenological method. </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[27]</w:t>
      </w:r>
      <w:r w:rsidRPr="006A3D9C">
        <w:rPr>
          <w:rFonts w:ascii="Times New Roman" w:hAnsi="Times New Roman" w:cs="Times New Roman"/>
          <w:sz w:val="24"/>
        </w:rPr>
        <w:tab/>
        <w:t xml:space="preserve">Kaur N, </w:t>
      </w:r>
      <w:proofErr w:type="spellStart"/>
      <w:r w:rsidRPr="006A3D9C">
        <w:rPr>
          <w:rFonts w:ascii="Times New Roman" w:hAnsi="Times New Roman" w:cs="Times New Roman"/>
          <w:sz w:val="24"/>
        </w:rPr>
        <w:t>Puria</w:t>
      </w:r>
      <w:proofErr w:type="spellEnd"/>
      <w:r w:rsidRPr="006A3D9C">
        <w:rPr>
          <w:rFonts w:ascii="Times New Roman" w:hAnsi="Times New Roman" w:cs="Times New Roman"/>
          <w:sz w:val="24"/>
        </w:rPr>
        <w:t xml:space="preserve"> A, Kumar A, et al. Caregiver burden among working women and homemakers taking care of psychiatric patients. Ind Psychiatry J 2021; 30: S166–S171. doi:10.4103/0972-6748.328809</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[28]</w:t>
      </w:r>
      <w:r w:rsidRPr="006A3D9C">
        <w:rPr>
          <w:rFonts w:ascii="Times New Roman" w:hAnsi="Times New Roman" w:cs="Times New Roman"/>
          <w:sz w:val="24"/>
        </w:rPr>
        <w:tab/>
        <w:t xml:space="preserve">Kumar A, Yadav AK, Singh VK, et al. Caregiver burden in caregivers of stroke survivors: A hospital-based study. Ann Indian </w:t>
      </w:r>
      <w:proofErr w:type="spellStart"/>
      <w:r w:rsidRPr="006A3D9C">
        <w:rPr>
          <w:rFonts w:ascii="Times New Roman" w:hAnsi="Times New Roman" w:cs="Times New Roman"/>
          <w:sz w:val="24"/>
        </w:rPr>
        <w:t>Acad</w:t>
      </w:r>
      <w:proofErr w:type="spellEnd"/>
      <w:r w:rsidRPr="006A3D9C">
        <w:rPr>
          <w:rFonts w:ascii="Times New Roman" w:hAnsi="Times New Roman" w:cs="Times New Roman"/>
          <w:sz w:val="24"/>
        </w:rPr>
        <w:t xml:space="preserve"> Neurol 2022; 25: 1092–1098. </w:t>
      </w:r>
      <w:proofErr w:type="gramStart"/>
      <w:r w:rsidRPr="006A3D9C">
        <w:rPr>
          <w:rFonts w:ascii="Times New Roman" w:hAnsi="Times New Roman" w:cs="Times New Roman"/>
          <w:sz w:val="24"/>
        </w:rPr>
        <w:t>doi:10.4103/aian.aian</w:t>
      </w:r>
      <w:proofErr w:type="gramEnd"/>
      <w:r w:rsidRPr="006A3D9C">
        <w:rPr>
          <w:rFonts w:ascii="Times New Roman" w:hAnsi="Times New Roman" w:cs="Times New Roman"/>
          <w:sz w:val="24"/>
        </w:rPr>
        <w:t>_318_22</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[29]</w:t>
      </w:r>
      <w:r w:rsidRPr="006A3D9C">
        <w:rPr>
          <w:rFonts w:ascii="Times New Roman" w:hAnsi="Times New Roman" w:cs="Times New Roman"/>
          <w:sz w:val="24"/>
        </w:rPr>
        <w:tab/>
        <w:t xml:space="preserve">Kavi E, </w:t>
      </w:r>
      <w:proofErr w:type="spellStart"/>
      <w:r w:rsidRPr="006A3D9C">
        <w:rPr>
          <w:rFonts w:ascii="Times New Roman" w:hAnsi="Times New Roman" w:cs="Times New Roman"/>
          <w:sz w:val="24"/>
        </w:rPr>
        <w:t>Bazrafshan</w:t>
      </w:r>
      <w:proofErr w:type="spellEnd"/>
      <w:r w:rsidRPr="006A3D9C">
        <w:rPr>
          <w:rFonts w:ascii="Times New Roman" w:hAnsi="Times New Roman" w:cs="Times New Roman"/>
          <w:sz w:val="24"/>
        </w:rPr>
        <w:t xml:space="preserve"> M, Taleghani F, et al. Experiences of Strokes’ Caregivers: A Qualitative Study. </w:t>
      </w:r>
      <w:proofErr w:type="spellStart"/>
      <w:r w:rsidRPr="006A3D9C">
        <w:rPr>
          <w:rFonts w:ascii="Times New Roman" w:hAnsi="Times New Roman" w:cs="Times New Roman"/>
          <w:sz w:val="24"/>
        </w:rPr>
        <w:t>Jundishapur</w:t>
      </w:r>
      <w:proofErr w:type="spellEnd"/>
      <w:r w:rsidRPr="006A3D9C">
        <w:rPr>
          <w:rFonts w:ascii="Times New Roman" w:hAnsi="Times New Roman" w:cs="Times New Roman"/>
          <w:sz w:val="24"/>
        </w:rPr>
        <w:t xml:space="preserve"> Journal of Chronic Disease Care; 2019</w:t>
      </w:r>
    </w:p>
    <w:p w:rsidR="00474718" w:rsidRPr="006A3D9C" w:rsidRDefault="00474718" w:rsidP="00474718">
      <w:pPr>
        <w:pStyle w:val="Bibliography"/>
        <w:rPr>
          <w:rFonts w:ascii="Times New Roman" w:hAnsi="Times New Roman" w:cs="Times New Roman"/>
          <w:sz w:val="24"/>
        </w:rPr>
      </w:pPr>
      <w:r w:rsidRPr="006A3D9C">
        <w:rPr>
          <w:rFonts w:ascii="Times New Roman" w:hAnsi="Times New Roman" w:cs="Times New Roman"/>
          <w:sz w:val="24"/>
        </w:rPr>
        <w:t>[30]</w:t>
      </w:r>
      <w:r w:rsidRPr="006A3D9C">
        <w:rPr>
          <w:rFonts w:ascii="Times New Roman" w:hAnsi="Times New Roman" w:cs="Times New Roman"/>
          <w:sz w:val="24"/>
        </w:rPr>
        <w:tab/>
      </w:r>
      <w:proofErr w:type="spellStart"/>
      <w:r w:rsidRPr="006A3D9C">
        <w:rPr>
          <w:rFonts w:ascii="Times New Roman" w:hAnsi="Times New Roman" w:cs="Times New Roman"/>
          <w:sz w:val="24"/>
        </w:rPr>
        <w:t>Pourhasan</w:t>
      </w:r>
      <w:proofErr w:type="spellEnd"/>
      <w:r w:rsidRPr="006A3D9C">
        <w:rPr>
          <w:rFonts w:ascii="Times New Roman" w:hAnsi="Times New Roman" w:cs="Times New Roman"/>
          <w:sz w:val="24"/>
        </w:rPr>
        <w:t xml:space="preserve"> K, Vasli P. Explaining the multifaceted experiences of family caregivers of stroke survivors: a qualitative study in Iran. BMJ Open 2025; 15: e097463. doi:10.1136/bmjopen-2024-097463</w:t>
      </w:r>
    </w:p>
    <w:p w:rsidR="002A2750" w:rsidRPr="00474718" w:rsidRDefault="00474718" w:rsidP="00474718">
      <w:pPr>
        <w:spacing w:after="0" w:line="360" w:lineRule="auto"/>
        <w:jc w:val="both"/>
        <w:rPr>
          <w:rFonts w:ascii="Times New Roman" w:hAnsi="Times New Roman" w:cs="Times New Roman"/>
          <w:noProof/>
          <w:sz w:val="24"/>
          <w:szCs w:val="24"/>
        </w:rPr>
      </w:pPr>
      <w:r w:rsidRPr="00CA7457">
        <w:rPr>
          <w:rFonts w:ascii="Times New Roman" w:hAnsi="Times New Roman" w:cs="Times New Roman"/>
          <w:noProof/>
          <w:sz w:val="24"/>
          <w:szCs w:val="24"/>
        </w:rPr>
        <w:fldChar w:fldCharType="end"/>
      </w:r>
    </w:p>
    <w:sectPr w:rsidR="002A2750" w:rsidRPr="004747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718"/>
    <w:rsid w:val="000561C8"/>
    <w:rsid w:val="002A2750"/>
    <w:rsid w:val="003C7114"/>
    <w:rsid w:val="00474718"/>
    <w:rsid w:val="004E7988"/>
    <w:rsid w:val="007532A1"/>
    <w:rsid w:val="007B2435"/>
    <w:rsid w:val="00816459"/>
    <w:rsid w:val="009D7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BE29F"/>
  <w15:chartTrackingRefBased/>
  <w15:docId w15:val="{27FC272C-D87A-48B9-8B4A-0FA0723A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718"/>
    <w:pPr>
      <w:spacing w:line="259" w:lineRule="auto"/>
    </w:pPr>
    <w:rPr>
      <w:sz w:val="22"/>
      <w:szCs w:val="22"/>
    </w:rPr>
  </w:style>
  <w:style w:type="paragraph" w:styleId="Heading1">
    <w:name w:val="heading 1"/>
    <w:basedOn w:val="Normal"/>
    <w:next w:val="Normal"/>
    <w:link w:val="Heading1Char"/>
    <w:uiPriority w:val="9"/>
    <w:qFormat/>
    <w:rsid w:val="00474718"/>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4718"/>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4718"/>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4718"/>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474718"/>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474718"/>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474718"/>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74718"/>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74718"/>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7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47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47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47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47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47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7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7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718"/>
    <w:rPr>
      <w:rFonts w:eastAsiaTheme="majorEastAsia" w:cstheme="majorBidi"/>
      <w:color w:val="272727" w:themeColor="text1" w:themeTint="D8"/>
    </w:rPr>
  </w:style>
  <w:style w:type="paragraph" w:styleId="Title">
    <w:name w:val="Title"/>
    <w:basedOn w:val="Normal"/>
    <w:next w:val="Normal"/>
    <w:link w:val="TitleChar"/>
    <w:uiPriority w:val="10"/>
    <w:qFormat/>
    <w:rsid w:val="004747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7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718"/>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7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718"/>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474718"/>
    <w:rPr>
      <w:i/>
      <w:iCs/>
      <w:color w:val="404040" w:themeColor="text1" w:themeTint="BF"/>
    </w:rPr>
  </w:style>
  <w:style w:type="paragraph" w:styleId="ListParagraph">
    <w:name w:val="List Paragraph"/>
    <w:basedOn w:val="Normal"/>
    <w:uiPriority w:val="34"/>
    <w:qFormat/>
    <w:rsid w:val="00474718"/>
    <w:pPr>
      <w:spacing w:line="278" w:lineRule="auto"/>
      <w:ind w:left="720"/>
      <w:contextualSpacing/>
    </w:pPr>
    <w:rPr>
      <w:sz w:val="24"/>
      <w:szCs w:val="24"/>
    </w:rPr>
  </w:style>
  <w:style w:type="character" w:styleId="IntenseEmphasis">
    <w:name w:val="Intense Emphasis"/>
    <w:basedOn w:val="DefaultParagraphFont"/>
    <w:uiPriority w:val="21"/>
    <w:qFormat/>
    <w:rsid w:val="00474718"/>
    <w:rPr>
      <w:i/>
      <w:iCs/>
      <w:color w:val="2F5496" w:themeColor="accent1" w:themeShade="BF"/>
    </w:rPr>
  </w:style>
  <w:style w:type="paragraph" w:styleId="IntenseQuote">
    <w:name w:val="Intense Quote"/>
    <w:basedOn w:val="Normal"/>
    <w:next w:val="Normal"/>
    <w:link w:val="IntenseQuoteChar"/>
    <w:uiPriority w:val="30"/>
    <w:qFormat/>
    <w:rsid w:val="0047471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474718"/>
    <w:rPr>
      <w:i/>
      <w:iCs/>
      <w:color w:val="2F5496" w:themeColor="accent1" w:themeShade="BF"/>
    </w:rPr>
  </w:style>
  <w:style w:type="character" w:styleId="IntenseReference">
    <w:name w:val="Intense Reference"/>
    <w:basedOn w:val="DefaultParagraphFont"/>
    <w:uiPriority w:val="32"/>
    <w:qFormat/>
    <w:rsid w:val="00474718"/>
    <w:rPr>
      <w:b/>
      <w:bCs/>
      <w:smallCaps/>
      <w:color w:val="2F5496" w:themeColor="accent1" w:themeShade="BF"/>
      <w:spacing w:val="5"/>
    </w:rPr>
  </w:style>
  <w:style w:type="paragraph" w:styleId="Bibliography">
    <w:name w:val="Bibliography"/>
    <w:basedOn w:val="Normal"/>
    <w:next w:val="Normal"/>
    <w:uiPriority w:val="37"/>
    <w:unhideWhenUsed/>
    <w:rsid w:val="00474718"/>
    <w:pPr>
      <w:tabs>
        <w:tab w:val="left" w:pos="504"/>
      </w:tabs>
      <w:spacing w:after="240" w:line="240" w:lineRule="auto"/>
      <w:ind w:left="504" w:hanging="504"/>
    </w:pPr>
  </w:style>
  <w:style w:type="character" w:styleId="Hyperlink">
    <w:name w:val="Hyperlink"/>
    <w:basedOn w:val="DefaultParagraphFont"/>
    <w:uiPriority w:val="99"/>
    <w:unhideWhenUsed/>
    <w:rsid w:val="00474718"/>
    <w:rPr>
      <w:color w:val="0563C1" w:themeColor="hyperlink"/>
      <w:u w:val="single"/>
    </w:rPr>
  </w:style>
  <w:style w:type="character" w:styleId="Strong">
    <w:name w:val="Strong"/>
    <w:basedOn w:val="DefaultParagraphFont"/>
    <w:uiPriority w:val="22"/>
    <w:qFormat/>
    <w:rsid w:val="004747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elenshaji@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minidn@srmist.edu.in" TargetMode="External"/><Relationship Id="rId5" Type="http://schemas.openxmlformats.org/officeDocument/2006/relationships/hyperlink" Target="mailto:helenshaji@gmail.com" TargetMode="External"/><Relationship Id="rId4" Type="http://schemas.openxmlformats.org/officeDocument/2006/relationships/hyperlink" Target="mailto:sr3365@srmist.edu.i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18267</Words>
  <Characters>105771</Characters>
  <Application>Microsoft Office Word</Application>
  <DocSecurity>0</DocSecurity>
  <Lines>1578</Lines>
  <Paragraphs>541</Paragraphs>
  <ScaleCrop>false</ScaleCrop>
  <Company/>
  <LinksUpToDate>false</LinksUpToDate>
  <CharactersWithSpaces>123497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Subraja Prapakaran</dc:creator>
  <cp:keywords/>
  <dc:description/>
  <cp:lastModifiedBy>Subraja Prapakaran</cp:lastModifiedBy>
  <cp:revision>2</cp:revision>
  <dcterms:created xsi:type="dcterms:W3CDTF">2025-08-04T10:08:00Z</dcterms:created>
  <dcterms:modified xsi:type="dcterms:W3CDTF">2025-08-04T10:16:00Z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5e833e90-a857-47a0-bd35-57fedb135e76</vt:lpwstr>
  </property>
</Properties>
</file>