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A64E" w14:textId="77777777" w:rsidR="009050E7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Appendix-B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050E7" w14:paraId="0BD7B5FA" w14:textId="77777777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645C75AB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bbreviation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4A1B13E9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Full name</w:t>
            </w:r>
          </w:p>
        </w:tc>
      </w:tr>
      <w:tr w:rsidR="009050E7" w14:paraId="044C517D" w14:textId="77777777">
        <w:tc>
          <w:tcPr>
            <w:tcW w:w="4148" w:type="dxa"/>
            <w:tcBorders>
              <w:top w:val="single" w:sz="4" w:space="0" w:color="auto"/>
            </w:tcBorders>
          </w:tcPr>
          <w:p w14:paraId="6D6CF39C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MNS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07CAA5EE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Master of Nursing Specialist</w:t>
            </w:r>
          </w:p>
        </w:tc>
      </w:tr>
      <w:tr w:rsidR="009050E7" w14:paraId="4948ED42" w14:textId="77777777">
        <w:tc>
          <w:tcPr>
            <w:tcW w:w="4148" w:type="dxa"/>
          </w:tcPr>
          <w:p w14:paraId="7EDEDA75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APN</w:t>
            </w:r>
          </w:p>
        </w:tc>
        <w:tc>
          <w:tcPr>
            <w:tcW w:w="4148" w:type="dxa"/>
          </w:tcPr>
          <w:p w14:paraId="466FC798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Advanced Practice Nurses</w:t>
            </w:r>
          </w:p>
        </w:tc>
      </w:tr>
      <w:tr w:rsidR="009050E7" w14:paraId="36279323" w14:textId="77777777">
        <w:tc>
          <w:tcPr>
            <w:tcW w:w="4148" w:type="dxa"/>
          </w:tcPr>
          <w:p w14:paraId="0DC2CB0E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AACN</w:t>
            </w:r>
          </w:p>
        </w:tc>
        <w:tc>
          <w:tcPr>
            <w:tcW w:w="4148" w:type="dxa"/>
          </w:tcPr>
          <w:p w14:paraId="04F495E8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American Association of Colleges of Nursing</w:t>
            </w:r>
          </w:p>
        </w:tc>
      </w:tr>
      <w:tr w:rsidR="00C6340D" w14:paraId="3E174DB5" w14:textId="77777777">
        <w:tc>
          <w:tcPr>
            <w:tcW w:w="4148" w:type="dxa"/>
          </w:tcPr>
          <w:p w14:paraId="208A225A" w14:textId="7086315E" w:rsidR="00C6340D" w:rsidRPr="00C6340D" w:rsidRDefault="00C6340D">
            <w:pPr>
              <w:rPr>
                <w:rFonts w:ascii="Times New Roman" w:hAnsi="Times New Roman" w:cs="Times New Roman"/>
                <w:bCs/>
                <w:szCs w:val="21"/>
              </w:rPr>
            </w:pPr>
            <w:r w:rsidRPr="00C6340D">
              <w:rPr>
                <w:rFonts w:ascii="Times New Roman" w:hAnsi="Times New Roman" w:cs="Times New Roman"/>
                <w:bCs/>
                <w:szCs w:val="21"/>
              </w:rPr>
              <w:t>COREQ</w:t>
            </w:r>
            <w:r w:rsidRPr="00C6340D">
              <w:rPr>
                <w:rFonts w:ascii="Times New Roman" w:hAnsi="Times New Roman" w:cs="Times New Roman"/>
                <w:bCs/>
                <w:szCs w:val="21"/>
              </w:rPr>
              <w:t xml:space="preserve"> </w:t>
            </w:r>
          </w:p>
        </w:tc>
        <w:tc>
          <w:tcPr>
            <w:tcW w:w="4148" w:type="dxa"/>
          </w:tcPr>
          <w:p w14:paraId="6E54964F" w14:textId="6720CC0C" w:rsidR="00C6340D" w:rsidRDefault="00C6340D">
            <w:pPr>
              <w:rPr>
                <w:rFonts w:ascii="Times New Roman" w:hAnsi="Times New Roman" w:cs="Times New Roman"/>
                <w:szCs w:val="21"/>
              </w:rPr>
            </w:pPr>
            <w:r w:rsidRPr="00C6340D">
              <w:rPr>
                <w:rFonts w:ascii="Times New Roman" w:hAnsi="Times New Roman" w:cs="Times New Roman"/>
                <w:szCs w:val="21"/>
              </w:rPr>
              <w:t>Consolidated Criteria for Reporting Qualitative Research</w:t>
            </w:r>
          </w:p>
        </w:tc>
      </w:tr>
      <w:tr w:rsidR="009050E7" w14:paraId="7D3EFA67" w14:textId="77777777">
        <w:tc>
          <w:tcPr>
            <w:tcW w:w="4148" w:type="dxa"/>
          </w:tcPr>
          <w:p w14:paraId="274485DA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PICC</w:t>
            </w:r>
          </w:p>
        </w:tc>
        <w:tc>
          <w:tcPr>
            <w:tcW w:w="4148" w:type="dxa"/>
          </w:tcPr>
          <w:p w14:paraId="5CD5482E" w14:textId="62BF144E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Peripherally Inserted Central Catheter</w:t>
            </w:r>
          </w:p>
        </w:tc>
      </w:tr>
      <w:tr w:rsidR="009050E7" w14:paraId="11F82C97" w14:textId="77777777">
        <w:tc>
          <w:tcPr>
            <w:tcW w:w="4148" w:type="dxa"/>
          </w:tcPr>
          <w:p w14:paraId="75E67A84" w14:textId="77777777" w:rsidR="009050E7" w:rsidRDefault="00000000" w:rsidP="00C6340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ICM </w:t>
            </w:r>
          </w:p>
        </w:tc>
        <w:tc>
          <w:tcPr>
            <w:tcW w:w="4148" w:type="dxa"/>
          </w:tcPr>
          <w:p w14:paraId="007BFA62" w14:textId="77777777" w:rsidR="009050E7" w:rsidRDefault="00000000" w:rsidP="00C6340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 xml:space="preserve">ntensive 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 xml:space="preserve">are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edicine</w:t>
            </w:r>
          </w:p>
        </w:tc>
      </w:tr>
      <w:tr w:rsidR="009050E7" w14:paraId="78BECA08" w14:textId="77777777">
        <w:tc>
          <w:tcPr>
            <w:tcW w:w="4148" w:type="dxa"/>
          </w:tcPr>
          <w:p w14:paraId="74193E9F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ICU</w:t>
            </w:r>
          </w:p>
        </w:tc>
        <w:tc>
          <w:tcPr>
            <w:tcW w:w="4148" w:type="dxa"/>
          </w:tcPr>
          <w:p w14:paraId="078447AF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Intensive Care Unit</w:t>
            </w:r>
          </w:p>
        </w:tc>
      </w:tr>
      <w:tr w:rsidR="00C6340D" w14:paraId="12162318" w14:textId="77777777">
        <w:tc>
          <w:tcPr>
            <w:tcW w:w="4148" w:type="dxa"/>
          </w:tcPr>
          <w:p w14:paraId="459E0EDC" w14:textId="31A6A4A9" w:rsidR="00C6340D" w:rsidRPr="00C6340D" w:rsidRDefault="00C6340D">
            <w:pPr>
              <w:rPr>
                <w:rFonts w:ascii="Times New Roman" w:hAnsi="Times New Roman" w:cs="Times New Roman"/>
                <w:bCs/>
                <w:szCs w:val="21"/>
              </w:rPr>
            </w:pPr>
            <w:r w:rsidRPr="00C6340D">
              <w:rPr>
                <w:rFonts w:ascii="Times New Roman" w:hAnsi="Times New Roman" w:cs="Times New Roman"/>
                <w:bCs/>
                <w:szCs w:val="21"/>
              </w:rPr>
              <w:t>APRN</w:t>
            </w:r>
          </w:p>
        </w:tc>
        <w:tc>
          <w:tcPr>
            <w:tcW w:w="4148" w:type="dxa"/>
          </w:tcPr>
          <w:p w14:paraId="5BACDFE4" w14:textId="2A278212" w:rsidR="00C6340D" w:rsidRDefault="00C6340D">
            <w:pPr>
              <w:rPr>
                <w:rFonts w:ascii="Times New Roman" w:hAnsi="Times New Roman" w:cs="Times New Roman"/>
                <w:szCs w:val="21"/>
              </w:rPr>
            </w:pPr>
            <w:r w:rsidRPr="00C6340D">
              <w:rPr>
                <w:rFonts w:ascii="Times New Roman" w:hAnsi="Times New Roman" w:cs="Times New Roman"/>
                <w:szCs w:val="21"/>
              </w:rPr>
              <w:t>Advanced Practice Registered Nurse</w:t>
            </w:r>
          </w:p>
        </w:tc>
      </w:tr>
      <w:tr w:rsidR="009050E7" w14:paraId="17F32C85" w14:textId="77777777">
        <w:trPr>
          <w:trHeight w:val="57"/>
        </w:trPr>
        <w:tc>
          <w:tcPr>
            <w:tcW w:w="4148" w:type="dxa"/>
          </w:tcPr>
          <w:p w14:paraId="4A597D5B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RCT</w:t>
            </w:r>
          </w:p>
        </w:tc>
        <w:tc>
          <w:tcPr>
            <w:tcW w:w="4148" w:type="dxa"/>
          </w:tcPr>
          <w:p w14:paraId="662AEDD7" w14:textId="77777777" w:rsidR="009050E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Randomized Controlled Trial </w:t>
            </w:r>
          </w:p>
        </w:tc>
      </w:tr>
    </w:tbl>
    <w:p w14:paraId="4A742280" w14:textId="77777777" w:rsidR="009050E7" w:rsidRDefault="009050E7"/>
    <w:sectPr w:rsidR="00905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804"/>
    <w:rsid w:val="F7B40602"/>
    <w:rsid w:val="00027A26"/>
    <w:rsid w:val="00027F2E"/>
    <w:rsid w:val="00033C3B"/>
    <w:rsid w:val="00050205"/>
    <w:rsid w:val="000819C0"/>
    <w:rsid w:val="00084EE8"/>
    <w:rsid w:val="000B4058"/>
    <w:rsid w:val="000C3647"/>
    <w:rsid w:val="000C53BF"/>
    <w:rsid w:val="000C726F"/>
    <w:rsid w:val="000E3633"/>
    <w:rsid w:val="001152AD"/>
    <w:rsid w:val="00123F1E"/>
    <w:rsid w:val="0013405E"/>
    <w:rsid w:val="001450AE"/>
    <w:rsid w:val="001640C2"/>
    <w:rsid w:val="001700BA"/>
    <w:rsid w:val="00180B5B"/>
    <w:rsid w:val="0018768B"/>
    <w:rsid w:val="001A0CC5"/>
    <w:rsid w:val="001C1B7F"/>
    <w:rsid w:val="001C48D1"/>
    <w:rsid w:val="001D2718"/>
    <w:rsid w:val="001E450B"/>
    <w:rsid w:val="00205F2D"/>
    <w:rsid w:val="00226297"/>
    <w:rsid w:val="00250C50"/>
    <w:rsid w:val="00263B83"/>
    <w:rsid w:val="00283155"/>
    <w:rsid w:val="002B63CA"/>
    <w:rsid w:val="002C784A"/>
    <w:rsid w:val="00300ACB"/>
    <w:rsid w:val="00311697"/>
    <w:rsid w:val="0031200B"/>
    <w:rsid w:val="00321964"/>
    <w:rsid w:val="00324C80"/>
    <w:rsid w:val="00375A9A"/>
    <w:rsid w:val="003767DD"/>
    <w:rsid w:val="003C537F"/>
    <w:rsid w:val="003D37DD"/>
    <w:rsid w:val="00410202"/>
    <w:rsid w:val="004231DE"/>
    <w:rsid w:val="0046043C"/>
    <w:rsid w:val="00481384"/>
    <w:rsid w:val="004C1D4F"/>
    <w:rsid w:val="004C2882"/>
    <w:rsid w:val="004D5AE1"/>
    <w:rsid w:val="004D5C74"/>
    <w:rsid w:val="004E0708"/>
    <w:rsid w:val="004F5789"/>
    <w:rsid w:val="0052246B"/>
    <w:rsid w:val="0052286D"/>
    <w:rsid w:val="0057327E"/>
    <w:rsid w:val="005D6731"/>
    <w:rsid w:val="005F39B8"/>
    <w:rsid w:val="005F4CA0"/>
    <w:rsid w:val="00623804"/>
    <w:rsid w:val="006365EB"/>
    <w:rsid w:val="006423EF"/>
    <w:rsid w:val="00644044"/>
    <w:rsid w:val="00650E6B"/>
    <w:rsid w:val="00667F4A"/>
    <w:rsid w:val="00683035"/>
    <w:rsid w:val="00684ECB"/>
    <w:rsid w:val="006B3728"/>
    <w:rsid w:val="006C2ED6"/>
    <w:rsid w:val="006E09F0"/>
    <w:rsid w:val="00716E72"/>
    <w:rsid w:val="00760F78"/>
    <w:rsid w:val="00761F74"/>
    <w:rsid w:val="007A4EE5"/>
    <w:rsid w:val="007B55F5"/>
    <w:rsid w:val="007E322C"/>
    <w:rsid w:val="007E4211"/>
    <w:rsid w:val="008217D5"/>
    <w:rsid w:val="0083070C"/>
    <w:rsid w:val="00855816"/>
    <w:rsid w:val="008677D4"/>
    <w:rsid w:val="00882C89"/>
    <w:rsid w:val="00891F7D"/>
    <w:rsid w:val="00893C7F"/>
    <w:rsid w:val="00894FC4"/>
    <w:rsid w:val="008C2824"/>
    <w:rsid w:val="008C3921"/>
    <w:rsid w:val="008D032F"/>
    <w:rsid w:val="009050E7"/>
    <w:rsid w:val="00907BC5"/>
    <w:rsid w:val="00936760"/>
    <w:rsid w:val="00953B70"/>
    <w:rsid w:val="009609AD"/>
    <w:rsid w:val="009F0B67"/>
    <w:rsid w:val="00A02B8D"/>
    <w:rsid w:val="00A1518D"/>
    <w:rsid w:val="00A75561"/>
    <w:rsid w:val="00A86FF3"/>
    <w:rsid w:val="00A97138"/>
    <w:rsid w:val="00AA6D9B"/>
    <w:rsid w:val="00AF4FFD"/>
    <w:rsid w:val="00B11CD3"/>
    <w:rsid w:val="00B26EB1"/>
    <w:rsid w:val="00B33CC7"/>
    <w:rsid w:val="00B3683B"/>
    <w:rsid w:val="00B67B1A"/>
    <w:rsid w:val="00BA63DB"/>
    <w:rsid w:val="00BB2AB0"/>
    <w:rsid w:val="00BC25D2"/>
    <w:rsid w:val="00BD1186"/>
    <w:rsid w:val="00C07331"/>
    <w:rsid w:val="00C13B67"/>
    <w:rsid w:val="00C33870"/>
    <w:rsid w:val="00C50248"/>
    <w:rsid w:val="00C571AD"/>
    <w:rsid w:val="00C6340D"/>
    <w:rsid w:val="00C65256"/>
    <w:rsid w:val="00C704EF"/>
    <w:rsid w:val="00C900EE"/>
    <w:rsid w:val="00CA7874"/>
    <w:rsid w:val="00CB65B8"/>
    <w:rsid w:val="00CE1710"/>
    <w:rsid w:val="00CF47D1"/>
    <w:rsid w:val="00D1223B"/>
    <w:rsid w:val="00D32115"/>
    <w:rsid w:val="00D9783F"/>
    <w:rsid w:val="00DC444F"/>
    <w:rsid w:val="00E0483A"/>
    <w:rsid w:val="00E153F4"/>
    <w:rsid w:val="00E5004F"/>
    <w:rsid w:val="00E601E0"/>
    <w:rsid w:val="00E91387"/>
    <w:rsid w:val="00EA254E"/>
    <w:rsid w:val="00EA42B2"/>
    <w:rsid w:val="00EB08C1"/>
    <w:rsid w:val="00ED0E94"/>
    <w:rsid w:val="00EE490C"/>
    <w:rsid w:val="00EE4DFF"/>
    <w:rsid w:val="00F03C77"/>
    <w:rsid w:val="00F073F8"/>
    <w:rsid w:val="00F37F96"/>
    <w:rsid w:val="00F943CE"/>
    <w:rsid w:val="00FA1BB8"/>
    <w:rsid w:val="00FA356B"/>
    <w:rsid w:val="00FA78D6"/>
    <w:rsid w:val="00FB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C1AD7"/>
  <w15:docId w15:val="{196C07C9-9032-6C47-BC97-7592FE23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佳怡 杨</dc:creator>
  <cp:lastModifiedBy>佳怡 杨</cp:lastModifiedBy>
  <cp:revision>3</cp:revision>
  <dcterms:created xsi:type="dcterms:W3CDTF">2025-08-04T19:31:00Z</dcterms:created>
  <dcterms:modified xsi:type="dcterms:W3CDTF">2025-08-15T11:51:00Z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89C0E58FED79183F6B039F68EBDC0D43_42</vt:lpwstr>
  </property>
</Properties>
</file>