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1814"/>
        <w:gridCol w:w="754"/>
        <w:gridCol w:w="1559"/>
        <w:gridCol w:w="1560"/>
        <w:gridCol w:w="1417"/>
      </w:tblGrid>
      <w:tr w:rsidR="005E0A9F" w14:paraId="7546CA34" w14:textId="77777777" w:rsidTr="005E0A9F">
        <w:tc>
          <w:tcPr>
            <w:tcW w:w="3924" w:type="dxa"/>
            <w:gridSpan w:val="2"/>
            <w:shd w:val="clear" w:color="auto" w:fill="F2F2F2" w:themeFill="background1" w:themeFillShade="F2"/>
          </w:tcPr>
          <w:p w14:paraId="12D3F748" w14:textId="77777777" w:rsidR="00AD74AE" w:rsidRDefault="00AD74AE" w:rsidP="00E16C2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68C23D33" w14:textId="77777777" w:rsidR="00AD74AE" w:rsidRDefault="00AD74AE" w:rsidP="00E16C2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EB2C8A2" w14:textId="77777777" w:rsidR="00AD74AE" w:rsidRPr="00897B7F" w:rsidRDefault="00897B7F" w:rsidP="00E16C22">
            <w:pPr>
              <w:jc w:val="center"/>
              <w:rPr>
                <w:rFonts w:ascii="Times New Roman" w:hAnsi="Times New Roman"/>
                <w:b/>
                <w:noProof/>
                <w:kern w:val="2"/>
                <w:position w:val="-15"/>
                <w:lang w:val="tr-TR"/>
                <w14:ligatures w14:val="standardContextual"/>
              </w:rPr>
            </w:pPr>
            <w:r w:rsidRPr="00897B7F">
              <w:rPr>
                <w:rFonts w:ascii="Times New Roman" w:hAnsi="Times New Roman"/>
                <w:b/>
              </w:rPr>
              <w:t>MTSN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BC7D967" w14:textId="77777777" w:rsidR="00AD74AE" w:rsidRPr="00897B7F" w:rsidRDefault="00897B7F" w:rsidP="00E16C22">
            <w:pPr>
              <w:jc w:val="center"/>
              <w:rPr>
                <w:rFonts w:ascii="Times New Roman" w:hAnsi="Times New Roman"/>
                <w:b/>
              </w:rPr>
            </w:pPr>
            <w:r w:rsidRPr="00897B7F">
              <w:rPr>
                <w:rFonts w:ascii="Times New Roman" w:hAnsi="Times New Roman"/>
                <w:b/>
                <w:shd w:val="clear" w:color="auto" w:fill="FFFFFF"/>
              </w:rPr>
              <w:t>SAS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CEC0349" w14:textId="77777777" w:rsidR="00AD74AE" w:rsidRPr="00897B7F" w:rsidRDefault="00897B7F" w:rsidP="00E16C22">
            <w:pPr>
              <w:jc w:val="center"/>
              <w:rPr>
                <w:rFonts w:ascii="Times New Roman" w:hAnsi="Times New Roman"/>
                <w:b/>
              </w:rPr>
            </w:pPr>
            <w:r w:rsidRPr="00897B7F">
              <w:rPr>
                <w:rFonts w:ascii="Times New Roman" w:hAnsi="Times New Roman"/>
                <w:b/>
                <w:shd w:val="clear" w:color="auto" w:fill="FFFFFF"/>
              </w:rPr>
              <w:t>JPS</w:t>
            </w:r>
          </w:p>
        </w:tc>
      </w:tr>
      <w:tr w:rsidR="00AD74AE" w14:paraId="123AB1E0" w14:textId="77777777" w:rsidTr="005E0A9F">
        <w:tc>
          <w:tcPr>
            <w:tcW w:w="3924" w:type="dxa"/>
            <w:gridSpan w:val="2"/>
            <w:shd w:val="clear" w:color="auto" w:fill="F2F2F2" w:themeFill="background1" w:themeFillShade="F2"/>
            <w:hideMark/>
          </w:tcPr>
          <w:p w14:paraId="37C8200E" w14:textId="77777777" w:rsidR="00EE30C3" w:rsidRDefault="00EE30C3" w:rsidP="00E16C2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Socio-demographic characteristics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138299F9" w14:textId="77777777" w:rsidR="00EE30C3" w:rsidRDefault="00EE30C3" w:rsidP="00E16C2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459939E" w14:textId="77777777" w:rsidR="00EE30C3" w:rsidRDefault="00EE30C3" w:rsidP="00E16C2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kern w:val="2"/>
                <w:position w:val="-15"/>
                <w:lang w:val="tr-TR"/>
                <w14:ligatures w14:val="standardContextual"/>
              </w:rPr>
              <w:drawing>
                <wp:inline distT="0" distB="0" distL="0" distR="0" wp14:anchorId="6FF01AE7" wp14:editId="694512E4">
                  <wp:extent cx="76200" cy="21907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kern w:val="2"/>
                <w14:ligatures w14:val="standardContextual"/>
              </w:rPr>
              <w:t>±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kern w:val="2"/>
                <w14:ligatures w14:val="standardContextual"/>
              </w:rPr>
              <w:t>ss</w:t>
            </w:r>
            <w:proofErr w:type="spellEnd"/>
          </w:p>
        </w:tc>
        <w:tc>
          <w:tcPr>
            <w:tcW w:w="1560" w:type="dxa"/>
            <w:shd w:val="clear" w:color="auto" w:fill="F2F2F2" w:themeFill="background1" w:themeFillShade="F2"/>
          </w:tcPr>
          <w:p w14:paraId="4B80C3AE" w14:textId="77777777" w:rsidR="00EE30C3" w:rsidRDefault="005E0A9F" w:rsidP="00E16C2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kern w:val="2"/>
                <w:position w:val="-15"/>
                <w:lang w:val="tr-TR"/>
                <w14:ligatures w14:val="standardContextual"/>
              </w:rPr>
              <w:drawing>
                <wp:inline distT="0" distB="0" distL="0" distR="0" wp14:anchorId="19F2A227" wp14:editId="0C43662C">
                  <wp:extent cx="76200" cy="21907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kern w:val="2"/>
                <w14:ligatures w14:val="standardContextual"/>
              </w:rPr>
              <w:t>±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kern w:val="2"/>
                <w14:ligatures w14:val="standardContextual"/>
              </w:rPr>
              <w:t>ss</w:t>
            </w:r>
            <w:proofErr w:type="spellEnd"/>
          </w:p>
        </w:tc>
        <w:tc>
          <w:tcPr>
            <w:tcW w:w="1417" w:type="dxa"/>
            <w:shd w:val="clear" w:color="auto" w:fill="F2F2F2" w:themeFill="background1" w:themeFillShade="F2"/>
          </w:tcPr>
          <w:p w14:paraId="25DFB54A" w14:textId="77777777" w:rsidR="00EE30C3" w:rsidRDefault="005E0A9F" w:rsidP="00E16C2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kern w:val="2"/>
                <w:position w:val="-15"/>
                <w:lang w:val="tr-TR"/>
                <w14:ligatures w14:val="standardContextual"/>
              </w:rPr>
              <w:drawing>
                <wp:inline distT="0" distB="0" distL="0" distR="0" wp14:anchorId="10B35BB6" wp14:editId="4BD211A9">
                  <wp:extent cx="76200" cy="219075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kern w:val="2"/>
                <w14:ligatures w14:val="standardContextual"/>
              </w:rPr>
              <w:t>±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kern w:val="2"/>
                <w14:ligatures w14:val="standardContextual"/>
              </w:rPr>
              <w:t>ss</w:t>
            </w:r>
            <w:proofErr w:type="spellEnd"/>
          </w:p>
        </w:tc>
      </w:tr>
      <w:tr w:rsidR="00AD74AE" w14:paraId="0FD909CD" w14:textId="77777777" w:rsidTr="005E0A9F">
        <w:tc>
          <w:tcPr>
            <w:tcW w:w="2110" w:type="dxa"/>
            <w:hideMark/>
          </w:tcPr>
          <w:p w14:paraId="70C6979E" w14:textId="77777777" w:rsidR="00EE30C3" w:rsidRDefault="00EE30C3" w:rsidP="00E16C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Gender</w:t>
            </w:r>
          </w:p>
        </w:tc>
        <w:tc>
          <w:tcPr>
            <w:tcW w:w="1814" w:type="dxa"/>
            <w:hideMark/>
          </w:tcPr>
          <w:p w14:paraId="0DB37FEA" w14:textId="77777777" w:rsidR="00EE30C3" w:rsidRDefault="00EE30C3" w:rsidP="00E16C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Female</w:t>
            </w:r>
          </w:p>
        </w:tc>
        <w:tc>
          <w:tcPr>
            <w:tcW w:w="754" w:type="dxa"/>
            <w:hideMark/>
          </w:tcPr>
          <w:p w14:paraId="3A3EDCB2" w14:textId="77777777" w:rsidR="00EE30C3" w:rsidRDefault="00EE30C3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</w:t>
            </w:r>
          </w:p>
        </w:tc>
        <w:tc>
          <w:tcPr>
            <w:tcW w:w="1559" w:type="dxa"/>
          </w:tcPr>
          <w:p w14:paraId="18A56458" w14:textId="77777777" w:rsidR="00EE30C3" w:rsidRPr="00AD74AE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90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44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20</w:t>
            </w:r>
          </w:p>
        </w:tc>
        <w:tc>
          <w:tcPr>
            <w:tcW w:w="1560" w:type="dxa"/>
          </w:tcPr>
          <w:p w14:paraId="1C0748FB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24</w:t>
            </w:r>
          </w:p>
        </w:tc>
        <w:tc>
          <w:tcPr>
            <w:tcW w:w="1417" w:type="dxa"/>
          </w:tcPr>
          <w:p w14:paraId="5E8783D2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61</w:t>
            </w:r>
          </w:p>
        </w:tc>
      </w:tr>
      <w:tr w:rsidR="00AD74AE" w14:paraId="3528486C" w14:textId="77777777" w:rsidTr="005E0A9F">
        <w:tc>
          <w:tcPr>
            <w:tcW w:w="2110" w:type="dxa"/>
          </w:tcPr>
          <w:p w14:paraId="1459B047" w14:textId="77777777" w:rsidR="00EE30C3" w:rsidRDefault="00EE30C3" w:rsidP="00E16C22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4FCC4D1D" w14:textId="77777777" w:rsidR="00EE30C3" w:rsidRDefault="00EE30C3" w:rsidP="00E16C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</w:t>
            </w:r>
          </w:p>
        </w:tc>
        <w:tc>
          <w:tcPr>
            <w:tcW w:w="754" w:type="dxa"/>
            <w:hideMark/>
          </w:tcPr>
          <w:p w14:paraId="6BB729A6" w14:textId="77777777" w:rsidR="00EE30C3" w:rsidRDefault="00EE30C3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559" w:type="dxa"/>
          </w:tcPr>
          <w:p w14:paraId="6CC5B685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93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17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05</w:t>
            </w:r>
          </w:p>
        </w:tc>
        <w:tc>
          <w:tcPr>
            <w:tcW w:w="1560" w:type="dxa"/>
          </w:tcPr>
          <w:p w14:paraId="77F7F7D6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13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36</w:t>
            </w:r>
          </w:p>
        </w:tc>
        <w:tc>
          <w:tcPr>
            <w:tcW w:w="1417" w:type="dxa"/>
          </w:tcPr>
          <w:p w14:paraId="7EEBBFC1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58</w:t>
            </w:r>
          </w:p>
        </w:tc>
      </w:tr>
      <w:tr w:rsidR="00F95158" w14:paraId="4CF7997B" w14:textId="77777777" w:rsidTr="005E2C52">
        <w:tc>
          <w:tcPr>
            <w:tcW w:w="3924" w:type="dxa"/>
            <w:gridSpan w:val="2"/>
            <w:vMerge w:val="restart"/>
          </w:tcPr>
          <w:p w14:paraId="767CE451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762D7266" w14:textId="6978FB78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488AA76B" w14:textId="304FF562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F95158">
              <w:rPr>
                <w:rFonts w:ascii="Times New Roman" w:hAnsi="Times New Roman"/>
                <w:b/>
                <w:highlight w:val="yellow"/>
              </w:rPr>
              <w:t>t</w:t>
            </w:r>
          </w:p>
        </w:tc>
        <w:tc>
          <w:tcPr>
            <w:tcW w:w="1559" w:type="dxa"/>
          </w:tcPr>
          <w:p w14:paraId="0A459129" w14:textId="723ADD8D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-1.021</w:t>
            </w:r>
          </w:p>
        </w:tc>
        <w:tc>
          <w:tcPr>
            <w:tcW w:w="1560" w:type="dxa"/>
          </w:tcPr>
          <w:p w14:paraId="29DE8AD7" w14:textId="2B7784FC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-0.004</w:t>
            </w:r>
          </w:p>
        </w:tc>
        <w:tc>
          <w:tcPr>
            <w:tcW w:w="1417" w:type="dxa"/>
          </w:tcPr>
          <w:p w14:paraId="598135BE" w14:textId="5603B812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0.389</w:t>
            </w:r>
          </w:p>
        </w:tc>
      </w:tr>
      <w:tr w:rsidR="00F95158" w14:paraId="538AE4DC" w14:textId="77777777" w:rsidTr="005E2C52">
        <w:tc>
          <w:tcPr>
            <w:tcW w:w="3924" w:type="dxa"/>
            <w:gridSpan w:val="2"/>
            <w:vMerge/>
          </w:tcPr>
          <w:p w14:paraId="7DE5D431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750A461F" w14:textId="0685711E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F95158">
              <w:rPr>
                <w:rFonts w:ascii="Times New Roman" w:hAnsi="Times New Roman"/>
                <w:b/>
                <w:highlight w:val="yellow"/>
              </w:rPr>
              <w:t>p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263109E0" w14:textId="57525345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0.308</w:t>
            </w:r>
          </w:p>
        </w:tc>
        <w:tc>
          <w:tcPr>
            <w:tcW w:w="1560" w:type="dxa"/>
          </w:tcPr>
          <w:p w14:paraId="42549E88" w14:textId="23357CDC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0.997</w:t>
            </w:r>
          </w:p>
        </w:tc>
        <w:tc>
          <w:tcPr>
            <w:tcW w:w="1417" w:type="dxa"/>
          </w:tcPr>
          <w:p w14:paraId="43529E2C" w14:textId="67B9748F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0.697</w:t>
            </w:r>
          </w:p>
        </w:tc>
      </w:tr>
      <w:tr w:rsidR="00AD74AE" w14:paraId="345BF13A" w14:textId="77777777" w:rsidTr="005E0A9F">
        <w:tc>
          <w:tcPr>
            <w:tcW w:w="2110" w:type="dxa"/>
            <w:shd w:val="clear" w:color="auto" w:fill="F2F2F2" w:themeFill="background1" w:themeFillShade="F2"/>
            <w:hideMark/>
          </w:tcPr>
          <w:p w14:paraId="127AB4D3" w14:textId="77777777" w:rsidR="00EE30C3" w:rsidRDefault="00EE30C3" w:rsidP="00E16C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Marital status</w:t>
            </w: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0877C185" w14:textId="77777777" w:rsidR="00EE30C3" w:rsidRDefault="00EE30C3" w:rsidP="00E16C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Married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7547CE00" w14:textId="77777777" w:rsidR="00EE30C3" w:rsidRDefault="00EE30C3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EB6C92A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95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46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60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5503124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38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14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96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07A069A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60</w:t>
            </w:r>
          </w:p>
        </w:tc>
      </w:tr>
      <w:tr w:rsidR="00AD74AE" w14:paraId="1CCF8F51" w14:textId="77777777" w:rsidTr="005E0A9F">
        <w:tc>
          <w:tcPr>
            <w:tcW w:w="2110" w:type="dxa"/>
            <w:shd w:val="clear" w:color="auto" w:fill="F2F2F2" w:themeFill="background1" w:themeFillShade="F2"/>
          </w:tcPr>
          <w:p w14:paraId="46420926" w14:textId="77777777" w:rsidR="00EE30C3" w:rsidRDefault="00EE30C3" w:rsidP="00E16C22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6E65D0CB" w14:textId="77777777" w:rsidR="00EE30C3" w:rsidRDefault="00EE30C3" w:rsidP="00E16C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Single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5307DB5B" w14:textId="77777777" w:rsidR="00EE30C3" w:rsidRDefault="00EE30C3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F770334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89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36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44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3C2D73A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31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4C7B74B" w14:textId="77777777" w:rsidR="00EE30C3" w:rsidRDefault="00AD74AE" w:rsidP="00E16C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97B7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</w:t>
            </w:r>
            <w:r w:rsidR="00897B7F">
              <w:rPr>
                <w:rFonts w:ascii="Times New Roman" w:eastAsia="Times New Roman" w:hAnsi="Times New Roman"/>
                <w:kern w:val="2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63</w:t>
            </w:r>
          </w:p>
        </w:tc>
      </w:tr>
      <w:tr w:rsidR="00F95158" w14:paraId="7CC7F50D" w14:textId="77777777" w:rsidTr="008E5267">
        <w:tc>
          <w:tcPr>
            <w:tcW w:w="3924" w:type="dxa"/>
            <w:gridSpan w:val="2"/>
            <w:vMerge w:val="restart"/>
            <w:shd w:val="clear" w:color="auto" w:fill="F2F2F2" w:themeFill="background1" w:themeFillShade="F2"/>
          </w:tcPr>
          <w:p w14:paraId="2C8841E4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2FE53032" w14:textId="49D5DCE6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0676AE88" w14:textId="4CD4DD40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2124C02" w14:textId="5C98923F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0.248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62FAAFD5" w14:textId="474B63BE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-0.015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63866AE" w14:textId="6367917C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0.833</w:t>
            </w:r>
          </w:p>
        </w:tc>
      </w:tr>
      <w:tr w:rsidR="00F95158" w14:paraId="07A9BCBD" w14:textId="77777777" w:rsidTr="008E5267">
        <w:tc>
          <w:tcPr>
            <w:tcW w:w="3924" w:type="dxa"/>
            <w:gridSpan w:val="2"/>
            <w:vMerge/>
            <w:shd w:val="clear" w:color="auto" w:fill="F2F2F2" w:themeFill="background1" w:themeFillShade="F2"/>
          </w:tcPr>
          <w:p w14:paraId="0CE32BFB" w14:textId="20D93FD5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021AFA61" w14:textId="1D38BE23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0040592" w14:textId="642F56E6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0.804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1556A3EF" w14:textId="323E491D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0.988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7DBD5E6" w14:textId="1A87B641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0.405</w:t>
            </w:r>
          </w:p>
        </w:tc>
      </w:tr>
      <w:tr w:rsidR="00F95158" w14:paraId="2EDC3215" w14:textId="77777777" w:rsidTr="005E0A9F">
        <w:tc>
          <w:tcPr>
            <w:tcW w:w="2110" w:type="dxa"/>
            <w:hideMark/>
          </w:tcPr>
          <w:p w14:paraId="15BA4C85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</w:t>
            </w:r>
          </w:p>
        </w:tc>
        <w:tc>
          <w:tcPr>
            <w:tcW w:w="1814" w:type="dxa"/>
            <w:hideMark/>
          </w:tcPr>
          <w:p w14:paraId="27164417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20-30 </w:t>
            </w:r>
          </w:p>
        </w:tc>
        <w:tc>
          <w:tcPr>
            <w:tcW w:w="754" w:type="dxa"/>
            <w:hideMark/>
          </w:tcPr>
          <w:p w14:paraId="1C3EDB8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1559" w:type="dxa"/>
          </w:tcPr>
          <w:p w14:paraId="3279AF1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216.97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43.40</w:t>
            </w:r>
          </w:p>
        </w:tc>
        <w:tc>
          <w:tcPr>
            <w:tcW w:w="1560" w:type="dxa"/>
          </w:tcPr>
          <w:p w14:paraId="013E599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26.21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14.56</w:t>
            </w:r>
          </w:p>
        </w:tc>
        <w:tc>
          <w:tcPr>
            <w:tcW w:w="1417" w:type="dxa"/>
          </w:tcPr>
          <w:p w14:paraId="5000196C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0.56</w:t>
            </w:r>
          </w:p>
        </w:tc>
      </w:tr>
      <w:tr w:rsidR="00F95158" w14:paraId="0C86B412" w14:textId="77777777" w:rsidTr="005E0A9F">
        <w:tc>
          <w:tcPr>
            <w:tcW w:w="2110" w:type="dxa"/>
          </w:tcPr>
          <w:p w14:paraId="507A1982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77316DCF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31-40 </w:t>
            </w:r>
          </w:p>
        </w:tc>
        <w:tc>
          <w:tcPr>
            <w:tcW w:w="754" w:type="dxa"/>
            <w:hideMark/>
          </w:tcPr>
          <w:p w14:paraId="3E4E996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559" w:type="dxa"/>
          </w:tcPr>
          <w:p w14:paraId="685F0FC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226.67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31.29</w:t>
            </w:r>
          </w:p>
        </w:tc>
        <w:tc>
          <w:tcPr>
            <w:tcW w:w="1560" w:type="dxa"/>
          </w:tcPr>
          <w:p w14:paraId="21EC4013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25.52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15.49</w:t>
            </w:r>
          </w:p>
        </w:tc>
        <w:tc>
          <w:tcPr>
            <w:tcW w:w="1417" w:type="dxa"/>
          </w:tcPr>
          <w:p w14:paraId="7F62CE06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0.66</w:t>
            </w:r>
          </w:p>
        </w:tc>
      </w:tr>
      <w:tr w:rsidR="00F95158" w14:paraId="4C53E521" w14:textId="77777777" w:rsidTr="005E0A9F">
        <w:tc>
          <w:tcPr>
            <w:tcW w:w="2110" w:type="dxa"/>
          </w:tcPr>
          <w:p w14:paraId="26B6BBA1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4B48E5F5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41-50 </w:t>
            </w:r>
          </w:p>
        </w:tc>
        <w:tc>
          <w:tcPr>
            <w:tcW w:w="754" w:type="dxa"/>
            <w:hideMark/>
          </w:tcPr>
          <w:p w14:paraId="46AAB30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1559" w:type="dxa"/>
          </w:tcPr>
          <w:p w14:paraId="1DA226C0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217.89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52.50</w:t>
            </w:r>
          </w:p>
        </w:tc>
        <w:tc>
          <w:tcPr>
            <w:tcW w:w="1560" w:type="dxa"/>
          </w:tcPr>
          <w:p w14:paraId="70B5511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27.50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15.62</w:t>
            </w:r>
          </w:p>
        </w:tc>
        <w:tc>
          <w:tcPr>
            <w:tcW w:w="1417" w:type="dxa"/>
          </w:tcPr>
          <w:p w14:paraId="76F5BCAB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4.28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0.64</w:t>
            </w:r>
          </w:p>
        </w:tc>
      </w:tr>
      <w:tr w:rsidR="00F95158" w14:paraId="4C7414C0" w14:textId="77777777" w:rsidTr="005E0A9F">
        <w:tc>
          <w:tcPr>
            <w:tcW w:w="2110" w:type="dxa"/>
          </w:tcPr>
          <w:p w14:paraId="498A0A50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4FBA8B68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51 and above </w:t>
            </w:r>
          </w:p>
        </w:tc>
        <w:tc>
          <w:tcPr>
            <w:tcW w:w="754" w:type="dxa"/>
            <w:hideMark/>
          </w:tcPr>
          <w:p w14:paraId="428307A6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59" w:type="dxa"/>
          </w:tcPr>
          <w:p w14:paraId="37C9303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217.30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48.94</w:t>
            </w:r>
          </w:p>
        </w:tc>
        <w:tc>
          <w:tcPr>
            <w:tcW w:w="1560" w:type="dxa"/>
          </w:tcPr>
          <w:p w14:paraId="3C4C723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27.60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13.71</w:t>
            </w:r>
          </w:p>
        </w:tc>
        <w:tc>
          <w:tcPr>
            <w:tcW w:w="1417" w:type="dxa"/>
          </w:tcPr>
          <w:p w14:paraId="5BC5C06E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0.54</w:t>
            </w:r>
          </w:p>
        </w:tc>
      </w:tr>
      <w:tr w:rsidR="00F95158" w14:paraId="011B2F32" w14:textId="77777777" w:rsidTr="00EE3114">
        <w:tc>
          <w:tcPr>
            <w:tcW w:w="3924" w:type="dxa"/>
            <w:gridSpan w:val="2"/>
            <w:vMerge w:val="restart"/>
          </w:tcPr>
          <w:p w14:paraId="08A55CBD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4E2B395C" w14:textId="3E5CC95A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6B446DC3" w14:textId="44E68D98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559" w:type="dxa"/>
          </w:tcPr>
          <w:p w14:paraId="3B33CEE5" w14:textId="16BAAE4E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1.473</w:t>
            </w:r>
          </w:p>
        </w:tc>
        <w:tc>
          <w:tcPr>
            <w:tcW w:w="1560" w:type="dxa"/>
          </w:tcPr>
          <w:p w14:paraId="4D95072D" w14:textId="5CED4D48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0.401</w:t>
            </w:r>
          </w:p>
        </w:tc>
        <w:tc>
          <w:tcPr>
            <w:tcW w:w="1417" w:type="dxa"/>
          </w:tcPr>
          <w:p w14:paraId="694116F9" w14:textId="174532E4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0.608</w:t>
            </w:r>
          </w:p>
        </w:tc>
      </w:tr>
      <w:tr w:rsidR="00F95158" w14:paraId="59535FCF" w14:textId="77777777" w:rsidTr="00EE3114">
        <w:tc>
          <w:tcPr>
            <w:tcW w:w="3924" w:type="dxa"/>
            <w:gridSpan w:val="2"/>
            <w:vMerge/>
          </w:tcPr>
          <w:p w14:paraId="6EE95A7C" w14:textId="7ADE1E9B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0941433F" w14:textId="5BD2CAD9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</w:tcPr>
          <w:p w14:paraId="27BD6AE1" w14:textId="12BDB670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0.221</w:t>
            </w:r>
          </w:p>
        </w:tc>
        <w:tc>
          <w:tcPr>
            <w:tcW w:w="1560" w:type="dxa"/>
          </w:tcPr>
          <w:p w14:paraId="28BA0CE9" w14:textId="1C7C058A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0.752</w:t>
            </w:r>
          </w:p>
        </w:tc>
        <w:tc>
          <w:tcPr>
            <w:tcW w:w="1417" w:type="dxa"/>
          </w:tcPr>
          <w:p w14:paraId="048E11F4" w14:textId="54BE1D6F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0.610</w:t>
            </w:r>
          </w:p>
        </w:tc>
      </w:tr>
      <w:tr w:rsidR="00F95158" w14:paraId="795A3025" w14:textId="77777777" w:rsidTr="005E0A9F">
        <w:tc>
          <w:tcPr>
            <w:tcW w:w="2110" w:type="dxa"/>
            <w:shd w:val="clear" w:color="auto" w:fill="F2F2F2" w:themeFill="background1" w:themeFillShade="F2"/>
            <w:hideMark/>
          </w:tcPr>
          <w:p w14:paraId="6E8F5B71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Education</w:t>
            </w: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0CB3F6B0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Lower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6F0B827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79A23B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232.53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25.55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F582A5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30.41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16.49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45C70A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4.13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0.68</w:t>
            </w:r>
          </w:p>
        </w:tc>
      </w:tr>
      <w:tr w:rsidR="00F95158" w14:paraId="43377AF6" w14:textId="77777777" w:rsidTr="005E0A9F">
        <w:tc>
          <w:tcPr>
            <w:tcW w:w="2110" w:type="dxa"/>
            <w:shd w:val="clear" w:color="auto" w:fill="F2F2F2" w:themeFill="background1" w:themeFillShade="F2"/>
          </w:tcPr>
          <w:p w14:paraId="13F60337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5FE60D8D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Undergraduate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17A2B96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8AEB24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218.82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43.59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0FB1BAC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25.96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14.80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C617E4E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0.60</w:t>
            </w:r>
          </w:p>
        </w:tc>
      </w:tr>
      <w:tr w:rsidR="00F95158" w14:paraId="1CD7D780" w14:textId="77777777" w:rsidTr="005E0A9F">
        <w:tc>
          <w:tcPr>
            <w:tcW w:w="2110" w:type="dxa"/>
            <w:shd w:val="clear" w:color="auto" w:fill="F2F2F2" w:themeFill="background1" w:themeFillShade="F2"/>
          </w:tcPr>
          <w:p w14:paraId="4274F653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1C1AA885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Postgraduate 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45BFAC0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537DE89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220.75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47.35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B6124FB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15.35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8D48AA6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0.62</w:t>
            </w:r>
          </w:p>
        </w:tc>
      </w:tr>
      <w:tr w:rsidR="00F95158" w14:paraId="14920FF9" w14:textId="77777777" w:rsidTr="009A2ED5">
        <w:tc>
          <w:tcPr>
            <w:tcW w:w="3924" w:type="dxa"/>
            <w:gridSpan w:val="2"/>
            <w:vMerge w:val="restart"/>
            <w:shd w:val="clear" w:color="auto" w:fill="F2F2F2" w:themeFill="background1" w:themeFillShade="F2"/>
          </w:tcPr>
          <w:p w14:paraId="39394F83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1C6511B5" w14:textId="5A70ECCD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6C6503C0" w14:textId="1F590419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A4DC306" w14:textId="130CA0D6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1.951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143FBB23" w14:textId="31F10CD9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1.719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BFAEE3A" w14:textId="52EE559C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2.222</w:t>
            </w:r>
          </w:p>
        </w:tc>
      </w:tr>
      <w:tr w:rsidR="00F95158" w14:paraId="4D00ED10" w14:textId="77777777" w:rsidTr="009A2ED5">
        <w:tc>
          <w:tcPr>
            <w:tcW w:w="3924" w:type="dxa"/>
            <w:gridSpan w:val="2"/>
            <w:vMerge/>
            <w:shd w:val="clear" w:color="auto" w:fill="F2F2F2" w:themeFill="background1" w:themeFillShade="F2"/>
          </w:tcPr>
          <w:p w14:paraId="17436CD7" w14:textId="7D3AC569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10B340E9" w14:textId="34FEE702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7CDE517" w14:textId="6682E36B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0.143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0DA70E8" w14:textId="0786A180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0.181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72A4E0C" w14:textId="1C571EA9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0.110</w:t>
            </w:r>
          </w:p>
        </w:tc>
      </w:tr>
      <w:tr w:rsidR="00F95158" w14:paraId="02FA2820" w14:textId="77777777" w:rsidTr="005E0A9F">
        <w:tc>
          <w:tcPr>
            <w:tcW w:w="2110" w:type="dxa"/>
            <w:hideMark/>
          </w:tcPr>
          <w:p w14:paraId="37935C53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Unit</w:t>
            </w:r>
          </w:p>
        </w:tc>
        <w:tc>
          <w:tcPr>
            <w:tcW w:w="1814" w:type="dxa"/>
            <w:hideMark/>
          </w:tcPr>
          <w:p w14:paraId="2B49AA01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Ward</w:t>
            </w:r>
          </w:p>
        </w:tc>
        <w:tc>
          <w:tcPr>
            <w:tcW w:w="754" w:type="dxa"/>
            <w:hideMark/>
          </w:tcPr>
          <w:p w14:paraId="440BB7A3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</w:tcPr>
          <w:p w14:paraId="1090C8C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.11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41.80</w:t>
            </w:r>
          </w:p>
        </w:tc>
        <w:tc>
          <w:tcPr>
            <w:tcW w:w="1560" w:type="dxa"/>
          </w:tcPr>
          <w:p w14:paraId="1D74191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25.22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14.15</w:t>
            </w:r>
          </w:p>
        </w:tc>
        <w:tc>
          <w:tcPr>
            <w:tcW w:w="1417" w:type="dxa"/>
          </w:tcPr>
          <w:p w14:paraId="09F47A08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0.61</w:t>
            </w:r>
          </w:p>
        </w:tc>
      </w:tr>
      <w:tr w:rsidR="00F95158" w14:paraId="0575BD7E" w14:textId="77777777" w:rsidTr="005E0A9F">
        <w:tc>
          <w:tcPr>
            <w:tcW w:w="2110" w:type="dxa"/>
          </w:tcPr>
          <w:p w14:paraId="51E21556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6959698C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Specialty units</w:t>
            </w:r>
          </w:p>
        </w:tc>
        <w:tc>
          <w:tcPr>
            <w:tcW w:w="754" w:type="dxa"/>
            <w:hideMark/>
          </w:tcPr>
          <w:p w14:paraId="26330085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1559" w:type="dxa"/>
          </w:tcPr>
          <w:p w14:paraId="0DA7ADE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223.04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41.83</w:t>
            </w:r>
          </w:p>
        </w:tc>
        <w:tc>
          <w:tcPr>
            <w:tcW w:w="1560" w:type="dxa"/>
          </w:tcPr>
          <w:p w14:paraId="74C86577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26.95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15.87</w:t>
            </w:r>
          </w:p>
        </w:tc>
        <w:tc>
          <w:tcPr>
            <w:tcW w:w="1417" w:type="dxa"/>
          </w:tcPr>
          <w:p w14:paraId="46E9768C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0.70</w:t>
            </w:r>
          </w:p>
        </w:tc>
      </w:tr>
      <w:tr w:rsidR="00F95158" w14:paraId="4A54C20E" w14:textId="77777777" w:rsidTr="005E0A9F">
        <w:tc>
          <w:tcPr>
            <w:tcW w:w="2110" w:type="dxa"/>
          </w:tcPr>
          <w:p w14:paraId="10F33C14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5E5492AC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Outpatient units</w:t>
            </w:r>
          </w:p>
        </w:tc>
        <w:tc>
          <w:tcPr>
            <w:tcW w:w="754" w:type="dxa"/>
            <w:hideMark/>
          </w:tcPr>
          <w:p w14:paraId="6D8BAE4B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559" w:type="dxa"/>
          </w:tcPr>
          <w:p w14:paraId="22AA5CF9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221.88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50.77</w:t>
            </w:r>
          </w:p>
        </w:tc>
        <w:tc>
          <w:tcPr>
            <w:tcW w:w="1560" w:type="dxa"/>
          </w:tcPr>
          <w:p w14:paraId="7CBD7B5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29.73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15.85</w:t>
            </w:r>
          </w:p>
        </w:tc>
        <w:tc>
          <w:tcPr>
            <w:tcW w:w="1417" w:type="dxa"/>
          </w:tcPr>
          <w:p w14:paraId="0C30E1D8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0.61</w:t>
            </w:r>
          </w:p>
        </w:tc>
      </w:tr>
      <w:tr w:rsidR="00F95158" w14:paraId="6B39BD7C" w14:textId="77777777" w:rsidTr="002E42AC">
        <w:tc>
          <w:tcPr>
            <w:tcW w:w="3924" w:type="dxa"/>
            <w:gridSpan w:val="2"/>
            <w:vMerge w:val="restart"/>
          </w:tcPr>
          <w:p w14:paraId="0BCC0E50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58728DB0" w14:textId="5289CEB6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3DB27374" w14:textId="62E69528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559" w:type="dxa"/>
          </w:tcPr>
          <w:p w14:paraId="0203ECCE" w14:textId="1725AE8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0.633</w:t>
            </w:r>
          </w:p>
        </w:tc>
        <w:tc>
          <w:tcPr>
            <w:tcW w:w="1560" w:type="dxa"/>
          </w:tcPr>
          <w:p w14:paraId="6BA04F22" w14:textId="5FC6CF25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1.760</w:t>
            </w:r>
          </w:p>
        </w:tc>
        <w:tc>
          <w:tcPr>
            <w:tcW w:w="1417" w:type="dxa"/>
          </w:tcPr>
          <w:p w14:paraId="0008C351" w14:textId="553FFCD4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0.240</w:t>
            </w:r>
          </w:p>
        </w:tc>
      </w:tr>
      <w:tr w:rsidR="00F95158" w14:paraId="6B125125" w14:textId="77777777" w:rsidTr="002E42AC">
        <w:tc>
          <w:tcPr>
            <w:tcW w:w="3924" w:type="dxa"/>
            <w:gridSpan w:val="2"/>
            <w:vMerge/>
          </w:tcPr>
          <w:p w14:paraId="7710B949" w14:textId="63C918D0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57A12B7D" w14:textId="42F5176B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</w:tcPr>
          <w:p w14:paraId="5D0E51EB" w14:textId="1BA53AED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0.531</w:t>
            </w:r>
          </w:p>
        </w:tc>
        <w:tc>
          <w:tcPr>
            <w:tcW w:w="1560" w:type="dxa"/>
          </w:tcPr>
          <w:p w14:paraId="096999B6" w14:textId="69059B5A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0.173</w:t>
            </w:r>
          </w:p>
        </w:tc>
        <w:tc>
          <w:tcPr>
            <w:tcW w:w="1417" w:type="dxa"/>
          </w:tcPr>
          <w:p w14:paraId="333A9FD4" w14:textId="12D33D24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0.787</w:t>
            </w:r>
          </w:p>
        </w:tc>
      </w:tr>
      <w:tr w:rsidR="00F95158" w14:paraId="34E36A6D" w14:textId="77777777" w:rsidTr="005E0A9F">
        <w:tc>
          <w:tcPr>
            <w:tcW w:w="2110" w:type="dxa"/>
            <w:shd w:val="clear" w:color="auto" w:fill="F2F2F2" w:themeFill="background1" w:themeFillShade="F2"/>
            <w:hideMark/>
          </w:tcPr>
          <w:p w14:paraId="38BFDD12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Position</w:t>
            </w: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3390D348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Nurse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56063F88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8C01E18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220.08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42.14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D4F68D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26.49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15.03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A74FB8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0.62</w:t>
            </w:r>
          </w:p>
        </w:tc>
      </w:tr>
      <w:tr w:rsidR="00F95158" w14:paraId="4026CDAA" w14:textId="77777777" w:rsidTr="005E0A9F">
        <w:tc>
          <w:tcPr>
            <w:tcW w:w="2110" w:type="dxa"/>
            <w:shd w:val="clear" w:color="auto" w:fill="F2F2F2" w:themeFill="background1" w:themeFillShade="F2"/>
          </w:tcPr>
          <w:p w14:paraId="1376AA65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4A73B384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Managers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53BAAC17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B68BFB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223.81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47.39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3C902673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25.69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15.61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11FE87E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0.53</w:t>
            </w:r>
          </w:p>
        </w:tc>
      </w:tr>
      <w:tr w:rsidR="00F95158" w14:paraId="43CB7035" w14:textId="77777777" w:rsidTr="00206D1E">
        <w:tc>
          <w:tcPr>
            <w:tcW w:w="3924" w:type="dxa"/>
            <w:gridSpan w:val="2"/>
            <w:vMerge w:val="restart"/>
            <w:shd w:val="clear" w:color="auto" w:fill="F2F2F2" w:themeFill="background1" w:themeFillShade="F2"/>
          </w:tcPr>
          <w:p w14:paraId="06C73000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1F3A8655" w14:textId="5ABFAFC6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23402FE4" w14:textId="2BBD3D3F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079FC77" w14:textId="6974599E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-0.573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12D75BBE" w14:textId="7FFA7938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0.346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AE73AE6" w14:textId="6B0DB13B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-1.231</w:t>
            </w:r>
          </w:p>
        </w:tc>
      </w:tr>
      <w:tr w:rsidR="00F95158" w14:paraId="72202D18" w14:textId="77777777" w:rsidTr="00206D1E">
        <w:tc>
          <w:tcPr>
            <w:tcW w:w="3924" w:type="dxa"/>
            <w:gridSpan w:val="2"/>
            <w:vMerge/>
            <w:shd w:val="clear" w:color="auto" w:fill="F2F2F2" w:themeFill="background1" w:themeFillShade="F2"/>
          </w:tcPr>
          <w:p w14:paraId="0350A339" w14:textId="4844CDB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47927B2D" w14:textId="15E36CD6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98C5367" w14:textId="2F9EF3C4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0.567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77687007" w14:textId="47096370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0.729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C9EC608" w14:textId="07551FFE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0.219</w:t>
            </w:r>
          </w:p>
        </w:tc>
      </w:tr>
      <w:tr w:rsidR="00F95158" w14:paraId="58119F76" w14:textId="77777777" w:rsidTr="005E0A9F">
        <w:tc>
          <w:tcPr>
            <w:tcW w:w="2110" w:type="dxa"/>
            <w:vMerge w:val="restart"/>
            <w:hideMark/>
          </w:tcPr>
          <w:p w14:paraId="576EEC3A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Total duration of professional experience</w:t>
            </w:r>
          </w:p>
        </w:tc>
        <w:tc>
          <w:tcPr>
            <w:tcW w:w="1814" w:type="dxa"/>
            <w:hideMark/>
          </w:tcPr>
          <w:p w14:paraId="5569464F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1-5 years</w:t>
            </w:r>
          </w:p>
        </w:tc>
        <w:tc>
          <w:tcPr>
            <w:tcW w:w="754" w:type="dxa"/>
            <w:hideMark/>
          </w:tcPr>
          <w:p w14:paraId="42BB2B5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559" w:type="dxa"/>
          </w:tcPr>
          <w:p w14:paraId="217AEFB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223.27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28.52</w:t>
            </w:r>
          </w:p>
        </w:tc>
        <w:tc>
          <w:tcPr>
            <w:tcW w:w="1560" w:type="dxa"/>
          </w:tcPr>
          <w:p w14:paraId="044A2488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27.72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15.12</w:t>
            </w:r>
          </w:p>
        </w:tc>
        <w:tc>
          <w:tcPr>
            <w:tcW w:w="1417" w:type="dxa"/>
          </w:tcPr>
          <w:p w14:paraId="2B6836F8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0.56</w:t>
            </w:r>
          </w:p>
        </w:tc>
      </w:tr>
      <w:tr w:rsidR="00F95158" w14:paraId="15D5EC8D" w14:textId="77777777" w:rsidTr="005E0A9F">
        <w:tc>
          <w:tcPr>
            <w:tcW w:w="2110" w:type="dxa"/>
            <w:vMerge/>
          </w:tcPr>
          <w:p w14:paraId="371F43C4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45777E22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6-10 years</w:t>
            </w:r>
          </w:p>
        </w:tc>
        <w:tc>
          <w:tcPr>
            <w:tcW w:w="754" w:type="dxa"/>
            <w:hideMark/>
          </w:tcPr>
          <w:p w14:paraId="142EC69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559" w:type="dxa"/>
          </w:tcPr>
          <w:p w14:paraId="6184E8A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228.72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27.12</w:t>
            </w:r>
          </w:p>
        </w:tc>
        <w:tc>
          <w:tcPr>
            <w:tcW w:w="1560" w:type="dxa"/>
          </w:tcPr>
          <w:p w14:paraId="42DDC35B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24.48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15.48</w:t>
            </w:r>
          </w:p>
        </w:tc>
        <w:tc>
          <w:tcPr>
            <w:tcW w:w="1417" w:type="dxa"/>
          </w:tcPr>
          <w:p w14:paraId="509C437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4.34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0.70</w:t>
            </w:r>
          </w:p>
        </w:tc>
      </w:tr>
      <w:tr w:rsidR="00F95158" w14:paraId="34A30259" w14:textId="77777777" w:rsidTr="005E0A9F">
        <w:tc>
          <w:tcPr>
            <w:tcW w:w="2110" w:type="dxa"/>
            <w:vMerge/>
          </w:tcPr>
          <w:p w14:paraId="4AE0A467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270FF2B0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11-15 years</w:t>
            </w:r>
          </w:p>
        </w:tc>
        <w:tc>
          <w:tcPr>
            <w:tcW w:w="754" w:type="dxa"/>
            <w:hideMark/>
          </w:tcPr>
          <w:p w14:paraId="29DE19A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559" w:type="dxa"/>
          </w:tcPr>
          <w:p w14:paraId="488B4C6C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212.76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56.46</w:t>
            </w:r>
          </w:p>
        </w:tc>
        <w:tc>
          <w:tcPr>
            <w:tcW w:w="1560" w:type="dxa"/>
          </w:tcPr>
          <w:p w14:paraId="22FFB7E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26.84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15.91</w:t>
            </w:r>
          </w:p>
        </w:tc>
        <w:tc>
          <w:tcPr>
            <w:tcW w:w="1417" w:type="dxa"/>
          </w:tcPr>
          <w:p w14:paraId="473E1B1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0.63</w:t>
            </w:r>
          </w:p>
        </w:tc>
      </w:tr>
      <w:tr w:rsidR="00F95158" w14:paraId="16707C45" w14:textId="77777777" w:rsidTr="005E0A9F">
        <w:tc>
          <w:tcPr>
            <w:tcW w:w="2110" w:type="dxa"/>
            <w:vMerge/>
          </w:tcPr>
          <w:p w14:paraId="6C9DEFDD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0207E1D5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16-20 years</w:t>
            </w:r>
          </w:p>
        </w:tc>
        <w:tc>
          <w:tcPr>
            <w:tcW w:w="754" w:type="dxa"/>
            <w:hideMark/>
          </w:tcPr>
          <w:p w14:paraId="036F554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559" w:type="dxa"/>
          </w:tcPr>
          <w:p w14:paraId="6126BD9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222.51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41.52</w:t>
            </w:r>
          </w:p>
        </w:tc>
        <w:tc>
          <w:tcPr>
            <w:tcW w:w="1560" w:type="dxa"/>
          </w:tcPr>
          <w:p w14:paraId="26450B7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23.34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13.06</w:t>
            </w:r>
          </w:p>
        </w:tc>
        <w:tc>
          <w:tcPr>
            <w:tcW w:w="1417" w:type="dxa"/>
          </w:tcPr>
          <w:p w14:paraId="41D4A95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0.58</w:t>
            </w:r>
          </w:p>
        </w:tc>
      </w:tr>
      <w:tr w:rsidR="00F95158" w14:paraId="23BD7D2C" w14:textId="77777777" w:rsidTr="005E0A9F">
        <w:tc>
          <w:tcPr>
            <w:tcW w:w="2110" w:type="dxa"/>
            <w:vMerge/>
          </w:tcPr>
          <w:p w14:paraId="745C0F7F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0ACB7054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21-25 years</w:t>
            </w:r>
          </w:p>
        </w:tc>
        <w:tc>
          <w:tcPr>
            <w:tcW w:w="754" w:type="dxa"/>
            <w:hideMark/>
          </w:tcPr>
          <w:p w14:paraId="39A0FD4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559" w:type="dxa"/>
          </w:tcPr>
          <w:p w14:paraId="7021D14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215.87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55.30</w:t>
            </w:r>
          </w:p>
        </w:tc>
        <w:tc>
          <w:tcPr>
            <w:tcW w:w="1560" w:type="dxa"/>
          </w:tcPr>
          <w:p w14:paraId="5C658E7E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15.64</w:t>
            </w:r>
          </w:p>
        </w:tc>
        <w:tc>
          <w:tcPr>
            <w:tcW w:w="1417" w:type="dxa"/>
          </w:tcPr>
          <w:p w14:paraId="3F18568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0.64</w:t>
            </w:r>
          </w:p>
        </w:tc>
      </w:tr>
      <w:tr w:rsidR="00F95158" w14:paraId="4BBACED2" w14:textId="77777777" w:rsidTr="005E0A9F">
        <w:tc>
          <w:tcPr>
            <w:tcW w:w="2110" w:type="dxa"/>
            <w:vMerge/>
          </w:tcPr>
          <w:p w14:paraId="3777D6EE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0B7D290D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years and above</w:t>
            </w:r>
          </w:p>
        </w:tc>
        <w:tc>
          <w:tcPr>
            <w:tcW w:w="754" w:type="dxa"/>
            <w:hideMark/>
          </w:tcPr>
          <w:p w14:paraId="5B9CA13A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559" w:type="dxa"/>
          </w:tcPr>
          <w:p w14:paraId="22E20F2E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219.29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45.33</w:t>
            </w:r>
          </w:p>
        </w:tc>
        <w:tc>
          <w:tcPr>
            <w:tcW w:w="1560" w:type="dxa"/>
          </w:tcPr>
          <w:p w14:paraId="556D1AC5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24.50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13.35</w:t>
            </w:r>
          </w:p>
        </w:tc>
        <w:tc>
          <w:tcPr>
            <w:tcW w:w="1417" w:type="dxa"/>
          </w:tcPr>
          <w:p w14:paraId="55A8E735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0.51</w:t>
            </w:r>
          </w:p>
        </w:tc>
      </w:tr>
      <w:tr w:rsidR="00F95158" w14:paraId="54A76DFF" w14:textId="77777777" w:rsidTr="00323DBB">
        <w:tc>
          <w:tcPr>
            <w:tcW w:w="3924" w:type="dxa"/>
            <w:gridSpan w:val="2"/>
            <w:vMerge w:val="restart"/>
          </w:tcPr>
          <w:p w14:paraId="5530E6E4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1E89BDA4" w14:textId="21911074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253CECFC" w14:textId="6B941A08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559" w:type="dxa"/>
          </w:tcPr>
          <w:p w14:paraId="2D5C4010" w14:textId="75BD3739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1.276</w:t>
            </w:r>
          </w:p>
        </w:tc>
        <w:tc>
          <w:tcPr>
            <w:tcW w:w="1560" w:type="dxa"/>
          </w:tcPr>
          <w:p w14:paraId="47126859" w14:textId="74CCF418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1.042</w:t>
            </w:r>
          </w:p>
        </w:tc>
        <w:tc>
          <w:tcPr>
            <w:tcW w:w="1417" w:type="dxa"/>
          </w:tcPr>
          <w:p w14:paraId="283A0390" w14:textId="67B91AFA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1.290</w:t>
            </w:r>
          </w:p>
        </w:tc>
      </w:tr>
      <w:tr w:rsidR="00F95158" w14:paraId="27EC2376" w14:textId="77777777" w:rsidTr="00323DBB">
        <w:tc>
          <w:tcPr>
            <w:tcW w:w="3924" w:type="dxa"/>
            <w:gridSpan w:val="2"/>
            <w:vMerge/>
          </w:tcPr>
          <w:p w14:paraId="7AC51347" w14:textId="6BD66329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75817EB4" w14:textId="2BB7850A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</w:tcPr>
          <w:p w14:paraId="03E6BF99" w14:textId="76FC854F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0.273</w:t>
            </w:r>
          </w:p>
        </w:tc>
        <w:tc>
          <w:tcPr>
            <w:tcW w:w="1560" w:type="dxa"/>
          </w:tcPr>
          <w:p w14:paraId="4650FBF7" w14:textId="779A481A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0.393</w:t>
            </w:r>
          </w:p>
        </w:tc>
        <w:tc>
          <w:tcPr>
            <w:tcW w:w="1417" w:type="dxa"/>
          </w:tcPr>
          <w:p w14:paraId="2BDF1317" w14:textId="434CE281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0.267</w:t>
            </w:r>
          </w:p>
        </w:tc>
      </w:tr>
      <w:tr w:rsidR="00F95158" w14:paraId="7A876C2E" w14:textId="77777777" w:rsidTr="005E0A9F">
        <w:tc>
          <w:tcPr>
            <w:tcW w:w="2110" w:type="dxa"/>
            <w:vMerge w:val="restart"/>
            <w:shd w:val="clear" w:color="auto" w:fill="F2F2F2" w:themeFill="background1" w:themeFillShade="F2"/>
            <w:hideMark/>
          </w:tcPr>
          <w:p w14:paraId="291931FF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Duration of experience in the unit</w:t>
            </w: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469FCC18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1-5 years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7B6580FE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0128D09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221.29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38.14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62B9300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26.47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15.12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573E790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0.60</w:t>
            </w:r>
          </w:p>
        </w:tc>
      </w:tr>
      <w:tr w:rsidR="00F95158" w14:paraId="295C9D08" w14:textId="77777777" w:rsidTr="005E0A9F">
        <w:tc>
          <w:tcPr>
            <w:tcW w:w="2110" w:type="dxa"/>
            <w:vMerge/>
            <w:shd w:val="clear" w:color="auto" w:fill="F2F2F2" w:themeFill="background1" w:themeFillShade="F2"/>
          </w:tcPr>
          <w:p w14:paraId="384E1E11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27E447AC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6-10 years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7B9E4E9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33B325C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226.76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32.18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1107ABF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24.75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15.30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E5E0E6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0.60</w:t>
            </w:r>
          </w:p>
        </w:tc>
      </w:tr>
      <w:tr w:rsidR="00F95158" w14:paraId="25D062E8" w14:textId="77777777" w:rsidTr="005E0A9F">
        <w:tc>
          <w:tcPr>
            <w:tcW w:w="2110" w:type="dxa"/>
            <w:vMerge/>
            <w:shd w:val="clear" w:color="auto" w:fill="F2F2F2" w:themeFill="background1" w:themeFillShade="F2"/>
          </w:tcPr>
          <w:p w14:paraId="6100F42D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7CA44BFE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11-15 years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460453D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F10859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219.66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49.06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7E0E33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25.60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15.26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978AEA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0.68</w:t>
            </w:r>
          </w:p>
        </w:tc>
      </w:tr>
      <w:tr w:rsidR="00F95158" w14:paraId="316C83B4" w14:textId="77777777" w:rsidTr="005E0A9F">
        <w:tc>
          <w:tcPr>
            <w:tcW w:w="2110" w:type="dxa"/>
            <w:vMerge/>
            <w:shd w:val="clear" w:color="auto" w:fill="F2F2F2" w:themeFill="background1" w:themeFillShade="F2"/>
          </w:tcPr>
          <w:p w14:paraId="466F210B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305376C4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16-20 years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0D0019E5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7EE0DC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210.73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59.76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62927B5B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28.52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15.49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8932E86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4.32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0.55</w:t>
            </w:r>
          </w:p>
        </w:tc>
      </w:tr>
      <w:tr w:rsidR="00F95158" w14:paraId="114CDB00" w14:textId="77777777" w:rsidTr="005E0A9F">
        <w:tc>
          <w:tcPr>
            <w:tcW w:w="2110" w:type="dxa"/>
            <w:vMerge/>
            <w:shd w:val="clear" w:color="auto" w:fill="F2F2F2" w:themeFill="background1" w:themeFillShade="F2"/>
          </w:tcPr>
          <w:p w14:paraId="2B054CA2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  <w:hideMark/>
          </w:tcPr>
          <w:p w14:paraId="0559BE31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years and above</w:t>
            </w:r>
          </w:p>
        </w:tc>
        <w:tc>
          <w:tcPr>
            <w:tcW w:w="754" w:type="dxa"/>
            <w:shd w:val="clear" w:color="auto" w:fill="F2F2F2" w:themeFill="background1" w:themeFillShade="F2"/>
            <w:hideMark/>
          </w:tcPr>
          <w:p w14:paraId="5EE22162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427A6A9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209.47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59.76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031771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29.97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13.77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4B36595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0.59</w:t>
            </w:r>
          </w:p>
        </w:tc>
      </w:tr>
      <w:tr w:rsidR="00F95158" w14:paraId="045B069C" w14:textId="77777777" w:rsidTr="00D01D10">
        <w:tc>
          <w:tcPr>
            <w:tcW w:w="3924" w:type="dxa"/>
            <w:gridSpan w:val="2"/>
            <w:vMerge w:val="restart"/>
            <w:shd w:val="clear" w:color="auto" w:fill="F2F2F2" w:themeFill="background1" w:themeFillShade="F2"/>
          </w:tcPr>
          <w:p w14:paraId="051E82FA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0A40C964" w14:textId="3BFD7281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727ABBB2" w14:textId="04515B58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97F889C" w14:textId="22D6E1A4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1.383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CA8A6B5" w14:textId="49F36C89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0.919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D104605" w14:textId="47C2419C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1.307</w:t>
            </w:r>
          </w:p>
        </w:tc>
      </w:tr>
      <w:tr w:rsidR="00F95158" w14:paraId="74879168" w14:textId="77777777" w:rsidTr="00D01D10">
        <w:tc>
          <w:tcPr>
            <w:tcW w:w="3924" w:type="dxa"/>
            <w:gridSpan w:val="2"/>
            <w:vMerge/>
            <w:shd w:val="clear" w:color="auto" w:fill="F2F2F2" w:themeFill="background1" w:themeFillShade="F2"/>
          </w:tcPr>
          <w:p w14:paraId="6C72CD4F" w14:textId="06D94110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0B3B3F0C" w14:textId="4029E8DB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AEE5FD6" w14:textId="289B2061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0.239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5DF8297" w14:textId="1A97AC86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0.453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AA1996D" w14:textId="162B8800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0.267</w:t>
            </w:r>
          </w:p>
        </w:tc>
      </w:tr>
      <w:tr w:rsidR="00F95158" w14:paraId="126ADC9C" w14:textId="77777777" w:rsidTr="005E0A9F">
        <w:tc>
          <w:tcPr>
            <w:tcW w:w="2110" w:type="dxa"/>
            <w:hideMark/>
          </w:tcPr>
          <w:p w14:paraId="0FE2466F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Shift</w:t>
            </w:r>
          </w:p>
        </w:tc>
        <w:tc>
          <w:tcPr>
            <w:tcW w:w="1814" w:type="dxa"/>
            <w:hideMark/>
          </w:tcPr>
          <w:p w14:paraId="76B4C957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Day</w:t>
            </w:r>
          </w:p>
        </w:tc>
        <w:tc>
          <w:tcPr>
            <w:tcW w:w="754" w:type="dxa"/>
            <w:hideMark/>
          </w:tcPr>
          <w:p w14:paraId="109D179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</w:t>
            </w:r>
          </w:p>
        </w:tc>
        <w:tc>
          <w:tcPr>
            <w:tcW w:w="1559" w:type="dxa"/>
          </w:tcPr>
          <w:p w14:paraId="759E3DBD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224.23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42.44</w:t>
            </w:r>
          </w:p>
        </w:tc>
        <w:tc>
          <w:tcPr>
            <w:tcW w:w="1560" w:type="dxa"/>
          </w:tcPr>
          <w:p w14:paraId="52B3659C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15.75</w:t>
            </w:r>
          </w:p>
        </w:tc>
        <w:tc>
          <w:tcPr>
            <w:tcW w:w="1417" w:type="dxa"/>
          </w:tcPr>
          <w:p w14:paraId="474DE58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4.35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0.64</w:t>
            </w:r>
          </w:p>
        </w:tc>
      </w:tr>
      <w:tr w:rsidR="00F95158" w14:paraId="254599FD" w14:textId="77777777" w:rsidTr="005E0A9F">
        <w:tc>
          <w:tcPr>
            <w:tcW w:w="2110" w:type="dxa"/>
          </w:tcPr>
          <w:p w14:paraId="289E167A" w14:textId="77777777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hideMark/>
          </w:tcPr>
          <w:p w14:paraId="53D11CF0" w14:textId="77777777" w:rsidR="00F95158" w:rsidRDefault="00F95158" w:rsidP="00F9515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Day-Night Rotation </w:t>
            </w:r>
          </w:p>
        </w:tc>
        <w:tc>
          <w:tcPr>
            <w:tcW w:w="754" w:type="dxa"/>
            <w:hideMark/>
          </w:tcPr>
          <w:p w14:paraId="184FFC21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1559" w:type="dxa"/>
          </w:tcPr>
          <w:p w14:paraId="4F8848C4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217.68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42.87</w:t>
            </w:r>
          </w:p>
        </w:tc>
        <w:tc>
          <w:tcPr>
            <w:tcW w:w="1560" w:type="dxa"/>
          </w:tcPr>
          <w:p w14:paraId="3A5C6BA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25.81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14.56</w:t>
            </w:r>
          </w:p>
        </w:tc>
        <w:tc>
          <w:tcPr>
            <w:tcW w:w="1417" w:type="dxa"/>
          </w:tcPr>
          <w:p w14:paraId="069BE24F" w14:textId="77777777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4.27</w:t>
            </w:r>
            <w:r w:rsidRPr="00AD74AE">
              <w:rPr>
                <w:rFonts w:ascii="Times New Roman" w:eastAsia="Times New Roman" w:hAnsi="Times New Roman"/>
                <w:kern w:val="2"/>
                <w14:ligatures w14:val="standardContextual"/>
              </w:rPr>
              <w:t>±</w:t>
            </w:r>
            <w:r>
              <w:rPr>
                <w:rFonts w:ascii="Times New Roman" w:eastAsia="Times New Roman" w:hAnsi="Times New Roman"/>
                <w:kern w:val="2"/>
                <w14:ligatures w14:val="standardContextual"/>
              </w:rPr>
              <w:t>0.59</w:t>
            </w:r>
          </w:p>
        </w:tc>
      </w:tr>
      <w:tr w:rsidR="00F95158" w14:paraId="581D8213" w14:textId="77777777" w:rsidTr="00FB6C0D">
        <w:tc>
          <w:tcPr>
            <w:tcW w:w="3924" w:type="dxa"/>
            <w:gridSpan w:val="2"/>
            <w:vMerge w:val="restart"/>
          </w:tcPr>
          <w:p w14:paraId="23C12CF6" w14:textId="77777777" w:rsidR="00F95158" w:rsidRPr="005E0A9F" w:rsidRDefault="00F95158" w:rsidP="00F95158">
            <w:pPr>
              <w:rPr>
                <w:rFonts w:ascii="Times New Roman" w:hAnsi="Times New Roman"/>
              </w:rPr>
            </w:pPr>
            <w:r w:rsidRPr="00D573D9">
              <w:rPr>
                <w:rFonts w:ascii="Times New Roman" w:hAnsi="Times New Roman"/>
                <w:i/>
                <w:iCs/>
              </w:rPr>
              <w:t>Test &amp; significance</w:t>
            </w:r>
          </w:p>
          <w:p w14:paraId="4CE26C13" w14:textId="203170CD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2558FCFB" w14:textId="4DCDF960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1559" w:type="dxa"/>
          </w:tcPr>
          <w:p w14:paraId="61EDE81F" w14:textId="2857538D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1.544</w:t>
            </w:r>
          </w:p>
        </w:tc>
        <w:tc>
          <w:tcPr>
            <w:tcW w:w="1560" w:type="dxa"/>
          </w:tcPr>
          <w:p w14:paraId="7EEEDD47" w14:textId="57500383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0.897</w:t>
            </w:r>
          </w:p>
        </w:tc>
        <w:tc>
          <w:tcPr>
            <w:tcW w:w="1417" w:type="dxa"/>
          </w:tcPr>
          <w:p w14:paraId="2CABDBD7" w14:textId="1F0D297E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1.314</w:t>
            </w:r>
          </w:p>
        </w:tc>
      </w:tr>
      <w:tr w:rsidR="00F95158" w14:paraId="2D6F9A76" w14:textId="77777777" w:rsidTr="00FB6C0D">
        <w:tc>
          <w:tcPr>
            <w:tcW w:w="3924" w:type="dxa"/>
            <w:gridSpan w:val="2"/>
            <w:vMerge/>
          </w:tcPr>
          <w:p w14:paraId="3A2629EE" w14:textId="66C343DC" w:rsidR="00F95158" w:rsidRDefault="00F95158" w:rsidP="00F95158">
            <w:pPr>
              <w:rPr>
                <w:rFonts w:ascii="Times New Roman" w:hAnsi="Times New Roman"/>
              </w:rPr>
            </w:pPr>
          </w:p>
        </w:tc>
        <w:tc>
          <w:tcPr>
            <w:tcW w:w="754" w:type="dxa"/>
          </w:tcPr>
          <w:p w14:paraId="65235CDC" w14:textId="71E4B9CE" w:rsidR="00F95158" w:rsidRPr="00F95158" w:rsidRDefault="00F95158" w:rsidP="00F95158">
            <w:pPr>
              <w:jc w:val="center"/>
              <w:rPr>
                <w:rFonts w:ascii="Times New Roman" w:hAnsi="Times New Roman"/>
                <w:b/>
              </w:rPr>
            </w:pPr>
            <w:r w:rsidRPr="00F95158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1559" w:type="dxa"/>
          </w:tcPr>
          <w:p w14:paraId="18AE561E" w14:textId="392D22BD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0.123</w:t>
            </w:r>
          </w:p>
        </w:tc>
        <w:tc>
          <w:tcPr>
            <w:tcW w:w="1560" w:type="dxa"/>
          </w:tcPr>
          <w:p w14:paraId="732A697A" w14:textId="33A3A756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0.370</w:t>
            </w:r>
          </w:p>
        </w:tc>
        <w:tc>
          <w:tcPr>
            <w:tcW w:w="1417" w:type="dxa"/>
          </w:tcPr>
          <w:p w14:paraId="3D1D7072" w14:textId="56FD87CF" w:rsidR="00F95158" w:rsidRDefault="00F95158" w:rsidP="00F951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0.190</w:t>
            </w:r>
          </w:p>
        </w:tc>
      </w:tr>
    </w:tbl>
    <w:p w14:paraId="7B25DAB4" w14:textId="77777777" w:rsidR="00763842" w:rsidRPr="004A1C61" w:rsidRDefault="00897B7F" w:rsidP="0076384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MTSN: </w:t>
      </w:r>
      <w:r>
        <w:rPr>
          <w:rFonts w:ascii="Times New Roman" w:eastAsia="Times New Roman" w:hAnsi="Times New Roman"/>
          <w:bCs/>
          <w:i/>
          <w:sz w:val="20"/>
          <w:szCs w:val="20"/>
          <w:lang w:bidi="en-US"/>
        </w:rPr>
        <w:t>The Malpractice Trend Scale in Nursing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; JPS: Job Performance Scale; SAS: </w:t>
      </w:r>
      <w:r>
        <w:rPr>
          <w:rFonts w:ascii="Times New Roman" w:eastAsia="Times New Roman" w:hAnsi="Times New Roman"/>
          <w:bCs/>
          <w:i/>
          <w:color w:val="000000"/>
          <w:sz w:val="20"/>
          <w:szCs w:val="20"/>
          <w:shd w:val="clear" w:color="auto" w:fill="FFFFFF"/>
          <w:lang w:bidi="en-US"/>
        </w:rPr>
        <w:t>The Smartphone Addiction Scale</w:t>
      </w:r>
      <w:r w:rsidR="00763842">
        <w:rPr>
          <w:rFonts w:ascii="Times New Roman" w:eastAsia="Times New Roman" w:hAnsi="Times New Roman"/>
          <w:bCs/>
          <w:i/>
          <w:color w:val="000000"/>
          <w:sz w:val="20"/>
          <w:szCs w:val="20"/>
          <w:shd w:val="clear" w:color="auto" w:fill="FFFFFF"/>
          <w:lang w:bidi="en-US"/>
        </w:rPr>
        <w:t xml:space="preserve">, </w:t>
      </w:r>
      <w:r w:rsidR="00763842" w:rsidRPr="00F95158">
        <w:rPr>
          <w:rFonts w:ascii="Times New Roman" w:hAnsi="Times New Roman"/>
          <w:color w:val="FF0000"/>
          <w:sz w:val="20"/>
          <w:szCs w:val="20"/>
          <w:highlight w:val="yellow"/>
        </w:rPr>
        <w:t>F: One-way ANOVA, t: independent samples t-test</w:t>
      </w:r>
    </w:p>
    <w:p w14:paraId="2D855A90" w14:textId="3460A850" w:rsidR="00FB2241" w:rsidRDefault="00FB2241" w:rsidP="00897B7F">
      <w:pPr>
        <w:jc w:val="both"/>
      </w:pPr>
    </w:p>
    <w:sectPr w:rsidR="00FB22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74E6C" w14:textId="77777777" w:rsidR="00A032F2" w:rsidRDefault="00A032F2" w:rsidP="002163C7">
      <w:pPr>
        <w:spacing w:after="0" w:line="240" w:lineRule="auto"/>
      </w:pPr>
      <w:r>
        <w:separator/>
      </w:r>
    </w:p>
  </w:endnote>
  <w:endnote w:type="continuationSeparator" w:id="0">
    <w:p w14:paraId="2C1A3809" w14:textId="77777777" w:rsidR="00A032F2" w:rsidRDefault="00A032F2" w:rsidP="0021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6DCE6" w14:textId="77777777" w:rsidR="00A032F2" w:rsidRDefault="00A032F2" w:rsidP="002163C7">
      <w:pPr>
        <w:spacing w:after="0" w:line="240" w:lineRule="auto"/>
      </w:pPr>
      <w:r>
        <w:separator/>
      </w:r>
    </w:p>
  </w:footnote>
  <w:footnote w:type="continuationSeparator" w:id="0">
    <w:p w14:paraId="3E17F6F8" w14:textId="77777777" w:rsidR="00A032F2" w:rsidRDefault="00A032F2" w:rsidP="00216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FDDD9" w14:textId="09BC4C20" w:rsidR="002163C7" w:rsidRPr="002163C7" w:rsidRDefault="002163C7" w:rsidP="002163C7">
    <w:pPr>
      <w:pStyle w:val="stBilgi"/>
      <w:rPr>
        <w:rFonts w:ascii="Times New Roman" w:hAnsi="Times New Roman"/>
        <w:b/>
        <w:bCs/>
      </w:rPr>
    </w:pPr>
    <w:r w:rsidRPr="002163C7">
      <w:rPr>
        <w:rFonts w:ascii="Times New Roman" w:hAnsi="Times New Roman"/>
        <w:b/>
        <w:bCs/>
        <w:sz w:val="24"/>
        <w:szCs w:val="24"/>
        <w:highlight w:val="yellow"/>
      </w:rPr>
      <w:t>Supplementary Table 1. Comparison of sociodemographic characteristics with Medical Malpractice</w:t>
    </w:r>
    <w:r w:rsidRPr="002163C7">
      <w:rPr>
        <w:rFonts w:ascii="Times New Roman" w:hAnsi="Times New Roman"/>
        <w:b/>
        <w:bCs/>
        <w:highlight w:val="yellow"/>
      </w:rPr>
      <w:t xml:space="preserve"> Tendency, Smartphone Addiction and Job Performance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0C3"/>
    <w:rsid w:val="000B5D04"/>
    <w:rsid w:val="002163C7"/>
    <w:rsid w:val="00280B78"/>
    <w:rsid w:val="002C34CB"/>
    <w:rsid w:val="002D6791"/>
    <w:rsid w:val="002F6FD2"/>
    <w:rsid w:val="005E0A9F"/>
    <w:rsid w:val="00604909"/>
    <w:rsid w:val="00627D9E"/>
    <w:rsid w:val="00752D7A"/>
    <w:rsid w:val="00763842"/>
    <w:rsid w:val="00802364"/>
    <w:rsid w:val="00825253"/>
    <w:rsid w:val="0084145D"/>
    <w:rsid w:val="00897B7F"/>
    <w:rsid w:val="009D22EB"/>
    <w:rsid w:val="00A032F2"/>
    <w:rsid w:val="00AB5E47"/>
    <w:rsid w:val="00AD74AE"/>
    <w:rsid w:val="00CC208B"/>
    <w:rsid w:val="00D813F6"/>
    <w:rsid w:val="00E56339"/>
    <w:rsid w:val="00EE1827"/>
    <w:rsid w:val="00EE30C3"/>
    <w:rsid w:val="00F43E84"/>
    <w:rsid w:val="00F95158"/>
    <w:rsid w:val="00FB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4684"/>
  <w15:chartTrackingRefBased/>
  <w15:docId w15:val="{C8EA0C83-C225-409B-B2E2-FB1558E3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158"/>
    <w:rPr>
      <w:rFonts w:ascii="Calibri" w:eastAsia="Calibri" w:hAnsi="Calibri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E30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16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63C7"/>
    <w:rPr>
      <w:rFonts w:ascii="Calibri" w:eastAsia="Calibri" w:hAnsi="Calibri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16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163C7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win64</cp:lastModifiedBy>
  <cp:revision>8</cp:revision>
  <dcterms:created xsi:type="dcterms:W3CDTF">2025-09-03T08:57:00Z</dcterms:created>
  <dcterms:modified xsi:type="dcterms:W3CDTF">2025-11-24T11:33:00Z</dcterms:modified>
</cp:coreProperties>
</file>