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77000" w14:textId="33B80AC2" w:rsidR="006127A9" w:rsidRPr="006127A9" w:rsidRDefault="006127A9" w:rsidP="006127A9">
      <w:pPr>
        <w:bidi w:val="0"/>
        <w:rPr>
          <w:rFonts w:asciiTheme="majorBidi" w:hAnsiTheme="majorBidi" w:cstheme="majorBidi"/>
          <w:b/>
          <w:bCs/>
          <w:lang w:val="en-US"/>
        </w:rPr>
      </w:pPr>
      <w:r w:rsidRPr="006127A9">
        <w:rPr>
          <w:rFonts w:asciiTheme="majorBidi" w:hAnsiTheme="majorBidi" w:cstheme="majorBidi"/>
          <w:b/>
          <w:bCs/>
        </w:rPr>
        <w:t xml:space="preserve">Supplementary </w:t>
      </w:r>
      <w:r w:rsidR="00F5157F">
        <w:rPr>
          <w:rFonts w:asciiTheme="majorBidi" w:hAnsiTheme="majorBidi" w:cstheme="majorBidi"/>
          <w:b/>
          <w:bCs/>
          <w:lang w:val="en-US"/>
        </w:rPr>
        <w:t>1</w:t>
      </w:r>
    </w:p>
    <w:p w14:paraId="35D0784F" w14:textId="77777777" w:rsidR="006127A9" w:rsidRPr="006127A9" w:rsidRDefault="006127A9" w:rsidP="006127A9">
      <w:pPr>
        <w:bidi w:val="0"/>
        <w:rPr>
          <w:rFonts w:asciiTheme="majorBidi" w:hAnsiTheme="majorBidi" w:cstheme="majorBidi"/>
          <w:b/>
          <w:bCs/>
        </w:rPr>
      </w:pPr>
      <w:r w:rsidRPr="006127A9">
        <w:rPr>
          <w:rFonts w:asciiTheme="majorBidi" w:hAnsiTheme="majorBidi" w:cstheme="majorBidi"/>
          <w:b/>
          <w:bCs/>
        </w:rPr>
        <w:t>Scenario-Based Clinical Questionnaire (English Version)</w:t>
      </w:r>
    </w:p>
    <w:p w14:paraId="19A42D0B" w14:textId="77777777" w:rsidR="006127A9" w:rsidRPr="006127A9" w:rsidRDefault="006127A9" w:rsidP="006127A9">
      <w:pPr>
        <w:bidi w:val="0"/>
        <w:rPr>
          <w:rFonts w:asciiTheme="majorBidi" w:hAnsiTheme="majorBidi" w:cstheme="majorBidi"/>
          <w:b/>
          <w:bCs/>
        </w:rPr>
      </w:pPr>
      <w:r w:rsidRPr="006127A9">
        <w:rPr>
          <w:rFonts w:asciiTheme="majorBidi" w:hAnsiTheme="majorBidi" w:cstheme="majorBidi"/>
          <w:b/>
          <w:bCs/>
        </w:rPr>
        <w:t>Overview</w:t>
      </w:r>
    </w:p>
    <w:p w14:paraId="4A60B744" w14:textId="77777777" w:rsidR="006127A9" w:rsidRPr="006127A9" w:rsidRDefault="006127A9" w:rsidP="006127A9">
      <w:pPr>
        <w:bidi w:val="0"/>
        <w:rPr>
          <w:rFonts w:asciiTheme="majorBidi" w:hAnsiTheme="majorBidi" w:cstheme="majorBidi"/>
        </w:rPr>
      </w:pPr>
      <w:r w:rsidRPr="006127A9">
        <w:rPr>
          <w:rFonts w:asciiTheme="majorBidi" w:hAnsiTheme="majorBidi" w:cstheme="majorBidi"/>
        </w:rPr>
        <w:t>This appendix presents the scenario-based questionnaire developed specifically for the current study. It consists of four standardized hemodialysis clinical vignettes, each followed by structured open-ended questions designed to elicit clinical reasoning related to urgency assessment, diagnostic reasoning, and clinical decision-making.</w:t>
      </w:r>
    </w:p>
    <w:p w14:paraId="7B639559" w14:textId="3B016559" w:rsidR="006127A9" w:rsidRPr="006127A9" w:rsidRDefault="006127A9" w:rsidP="006127A9">
      <w:pPr>
        <w:bidi w:val="0"/>
        <w:rPr>
          <w:rFonts w:asciiTheme="majorBidi" w:hAnsiTheme="majorBidi" w:cstheme="majorBidi"/>
        </w:rPr>
      </w:pPr>
    </w:p>
    <w:p w14:paraId="36657BE2" w14:textId="77777777" w:rsidR="006127A9" w:rsidRPr="006127A9" w:rsidRDefault="006127A9" w:rsidP="006127A9">
      <w:pPr>
        <w:bidi w:val="0"/>
        <w:rPr>
          <w:rFonts w:asciiTheme="majorBidi" w:hAnsiTheme="majorBidi" w:cstheme="majorBidi"/>
          <w:b/>
          <w:bCs/>
        </w:rPr>
      </w:pPr>
      <w:r w:rsidRPr="006127A9">
        <w:rPr>
          <w:rFonts w:asciiTheme="majorBidi" w:hAnsiTheme="majorBidi" w:cstheme="majorBidi"/>
          <w:b/>
          <w:bCs/>
        </w:rPr>
        <w:t>Scenario 1: Hyperkalemia</w:t>
      </w:r>
    </w:p>
    <w:p w14:paraId="6E4E4D03" w14:textId="77777777" w:rsidR="006127A9" w:rsidRPr="006127A9" w:rsidRDefault="006127A9" w:rsidP="006127A9">
      <w:pPr>
        <w:bidi w:val="0"/>
        <w:rPr>
          <w:rFonts w:asciiTheme="majorBidi" w:hAnsiTheme="majorBidi" w:cstheme="majorBidi"/>
        </w:rPr>
      </w:pPr>
      <w:r w:rsidRPr="006127A9">
        <w:rPr>
          <w:rFonts w:asciiTheme="majorBidi" w:hAnsiTheme="majorBidi" w:cstheme="majorBidi"/>
          <w:b/>
          <w:bCs/>
        </w:rPr>
        <w:t>Clinical vignette</w:t>
      </w:r>
      <w:r w:rsidRPr="006127A9">
        <w:rPr>
          <w:rFonts w:asciiTheme="majorBidi" w:hAnsiTheme="majorBidi" w:cstheme="majorBidi"/>
        </w:rPr>
        <w:br/>
        <w:t>Mrs. D.L., a 65-year-old woman, has been receiving hemodialysis for two years due to end-stage kidney disease secondary to diabetes mellitus. Dialysis is performed via an A–V graft. She was brought to the emergency department by ambulance with complaints of chest pain and shortness of breath and was referred to the dialysis unit after initial evaluation. Upon arrival, she is fully conscious but appears markedly weak. She previously worked as a kindergarten teacher. Mrs. D.L. reports that she attended her granddaughter’s birthday celebration at a restaurant the previous evening and began experiencing nausea approximately one hour later, followed by two episodes of vomiting.</w:t>
      </w:r>
    </w:p>
    <w:p w14:paraId="4CED69F8" w14:textId="77777777" w:rsidR="006127A9" w:rsidRPr="006127A9" w:rsidRDefault="006127A9" w:rsidP="006127A9">
      <w:pPr>
        <w:bidi w:val="0"/>
        <w:rPr>
          <w:rFonts w:asciiTheme="majorBidi" w:hAnsiTheme="majorBidi" w:cstheme="majorBidi"/>
        </w:rPr>
      </w:pPr>
      <w:r w:rsidRPr="006127A9">
        <w:rPr>
          <w:rFonts w:asciiTheme="majorBidi" w:hAnsiTheme="majorBidi" w:cstheme="majorBidi"/>
        </w:rPr>
        <w:t>Medical history includes type 2 diabetes mellitus, hypertension, and glaucoma.</w:t>
      </w:r>
    </w:p>
    <w:p w14:paraId="4B072EED" w14:textId="77777777" w:rsidR="006127A9" w:rsidRPr="006127A9" w:rsidRDefault="006127A9" w:rsidP="006127A9">
      <w:pPr>
        <w:bidi w:val="0"/>
        <w:rPr>
          <w:rFonts w:asciiTheme="majorBidi" w:hAnsiTheme="majorBidi" w:cstheme="majorBidi"/>
        </w:rPr>
      </w:pPr>
      <w:r w:rsidRPr="006127A9">
        <w:rPr>
          <w:rFonts w:asciiTheme="majorBidi" w:hAnsiTheme="majorBidi" w:cstheme="majorBidi"/>
          <w:b/>
          <w:bCs/>
        </w:rPr>
        <w:t>Vital signs on admission</w:t>
      </w:r>
      <w:r w:rsidRPr="006127A9">
        <w:rPr>
          <w:rFonts w:asciiTheme="majorBidi" w:hAnsiTheme="majorBidi" w:cstheme="majorBidi"/>
        </w:rPr>
        <w:br/>
        <w:t>Blood pressure: 167/90 mmHg</w:t>
      </w:r>
      <w:r w:rsidRPr="006127A9">
        <w:rPr>
          <w:rFonts w:asciiTheme="majorBidi" w:hAnsiTheme="majorBidi" w:cstheme="majorBidi"/>
        </w:rPr>
        <w:br/>
        <w:t>Heart rate: 89 bpm</w:t>
      </w:r>
      <w:r w:rsidRPr="006127A9">
        <w:rPr>
          <w:rFonts w:asciiTheme="majorBidi" w:hAnsiTheme="majorBidi" w:cstheme="majorBidi"/>
        </w:rPr>
        <w:br/>
        <w:t>Temperature (oral): 37.0°C</w:t>
      </w:r>
      <w:r w:rsidRPr="006127A9">
        <w:rPr>
          <w:rFonts w:asciiTheme="majorBidi" w:hAnsiTheme="majorBidi" w:cstheme="majorBidi"/>
        </w:rPr>
        <w:br/>
        <w:t>Oxygen saturation (room air): 93%</w:t>
      </w:r>
    </w:p>
    <w:p w14:paraId="6DA02026" w14:textId="77777777" w:rsidR="006127A9" w:rsidRPr="006127A9" w:rsidRDefault="006127A9" w:rsidP="006127A9">
      <w:pPr>
        <w:bidi w:val="0"/>
        <w:rPr>
          <w:rFonts w:asciiTheme="majorBidi" w:hAnsiTheme="majorBidi" w:cstheme="majorBidi"/>
          <w:b/>
          <w:bCs/>
        </w:rPr>
      </w:pPr>
      <w:r w:rsidRPr="006127A9">
        <w:rPr>
          <w:rFonts w:asciiTheme="majorBidi" w:hAnsiTheme="majorBidi" w:cstheme="majorBidi"/>
          <w:b/>
          <w:bCs/>
        </w:rPr>
        <w:t>Questions – Part 1</w:t>
      </w:r>
    </w:p>
    <w:p w14:paraId="32FE3AC8" w14:textId="77777777" w:rsidR="006127A9" w:rsidRPr="006127A9" w:rsidRDefault="006127A9" w:rsidP="006127A9">
      <w:pPr>
        <w:numPr>
          <w:ilvl w:val="0"/>
          <w:numId w:val="1"/>
        </w:numPr>
        <w:bidi w:val="0"/>
        <w:rPr>
          <w:rFonts w:asciiTheme="majorBidi" w:hAnsiTheme="majorBidi" w:cstheme="majorBidi"/>
        </w:rPr>
      </w:pPr>
      <w:r w:rsidRPr="006127A9">
        <w:rPr>
          <w:rFonts w:asciiTheme="majorBidi" w:hAnsiTheme="majorBidi" w:cstheme="majorBidi"/>
        </w:rPr>
        <w:t>How would you rate the urgency of the patient’s condition on a scale from 1 (most urgent) to 5 (not urgent)?</w:t>
      </w:r>
    </w:p>
    <w:p w14:paraId="5E21D090" w14:textId="77777777" w:rsidR="006127A9" w:rsidRPr="006127A9" w:rsidRDefault="006127A9" w:rsidP="006127A9">
      <w:pPr>
        <w:numPr>
          <w:ilvl w:val="0"/>
          <w:numId w:val="1"/>
        </w:numPr>
        <w:bidi w:val="0"/>
        <w:rPr>
          <w:rFonts w:asciiTheme="majorBidi" w:hAnsiTheme="majorBidi" w:cstheme="majorBidi"/>
        </w:rPr>
      </w:pPr>
      <w:r w:rsidRPr="006127A9">
        <w:rPr>
          <w:rFonts w:asciiTheme="majorBidi" w:hAnsiTheme="majorBidi" w:cstheme="majorBidi"/>
        </w:rPr>
        <w:t>Which of the presented clinical signs would you prioritize as most urgent? Please explain why.</w:t>
      </w:r>
    </w:p>
    <w:p w14:paraId="524B1035" w14:textId="77777777" w:rsidR="006127A9" w:rsidRPr="006127A9" w:rsidRDefault="006127A9" w:rsidP="006127A9">
      <w:pPr>
        <w:numPr>
          <w:ilvl w:val="0"/>
          <w:numId w:val="1"/>
        </w:numPr>
        <w:bidi w:val="0"/>
        <w:rPr>
          <w:rFonts w:asciiTheme="majorBidi" w:hAnsiTheme="majorBidi" w:cstheme="majorBidi"/>
        </w:rPr>
      </w:pPr>
      <w:r w:rsidRPr="006127A9">
        <w:rPr>
          <w:rFonts w:asciiTheme="majorBidi" w:hAnsiTheme="majorBidi" w:cstheme="majorBidi"/>
        </w:rPr>
        <w:t>What is your leading clinical impression regarding the patient’s condition?</w:t>
      </w:r>
    </w:p>
    <w:p w14:paraId="24B9B0AD" w14:textId="77777777" w:rsidR="006127A9" w:rsidRPr="006127A9" w:rsidRDefault="006127A9" w:rsidP="006127A9">
      <w:pPr>
        <w:numPr>
          <w:ilvl w:val="0"/>
          <w:numId w:val="1"/>
        </w:numPr>
        <w:bidi w:val="0"/>
        <w:rPr>
          <w:rFonts w:asciiTheme="majorBidi" w:hAnsiTheme="majorBidi" w:cstheme="majorBidi"/>
        </w:rPr>
      </w:pPr>
      <w:r w:rsidRPr="006127A9">
        <w:rPr>
          <w:rFonts w:asciiTheme="majorBidi" w:hAnsiTheme="majorBidi" w:cstheme="majorBidi"/>
        </w:rPr>
        <w:t>Which diagnostic tests would you order? (e.g., ECG, laboratory tests, chest X-ray)</w:t>
      </w:r>
    </w:p>
    <w:p w14:paraId="02BB9426" w14:textId="77777777" w:rsidR="006127A9" w:rsidRPr="006127A9" w:rsidRDefault="006127A9" w:rsidP="006127A9">
      <w:pPr>
        <w:bidi w:val="0"/>
        <w:rPr>
          <w:rFonts w:asciiTheme="majorBidi" w:hAnsiTheme="majorBidi" w:cstheme="majorBidi"/>
        </w:rPr>
      </w:pPr>
      <w:r w:rsidRPr="006127A9">
        <w:rPr>
          <w:rFonts w:asciiTheme="majorBidi" w:hAnsiTheme="majorBidi" w:cstheme="majorBidi"/>
          <w:b/>
          <w:bCs/>
        </w:rPr>
        <w:t>Additional clinical data</w:t>
      </w:r>
    </w:p>
    <w:p w14:paraId="712F2B3A" w14:textId="77777777" w:rsidR="006127A9" w:rsidRPr="006127A9" w:rsidRDefault="006127A9" w:rsidP="006127A9">
      <w:pPr>
        <w:bidi w:val="0"/>
        <w:rPr>
          <w:rFonts w:asciiTheme="majorBidi" w:hAnsiTheme="majorBidi" w:cstheme="majorBidi"/>
        </w:rPr>
      </w:pPr>
      <w:r w:rsidRPr="006127A9">
        <w:rPr>
          <w:rFonts w:asciiTheme="majorBidi" w:hAnsiTheme="majorBidi" w:cstheme="majorBidi"/>
        </w:rPr>
        <w:t>Laboratory results:</w:t>
      </w:r>
      <w:r w:rsidRPr="006127A9">
        <w:rPr>
          <w:rFonts w:asciiTheme="majorBidi" w:hAnsiTheme="majorBidi" w:cstheme="majorBidi"/>
        </w:rPr>
        <w:br/>
        <w:t>WBC 10,500/µL; Hemoglobin 8.5 g/dL</w:t>
      </w:r>
      <w:r w:rsidRPr="006127A9">
        <w:rPr>
          <w:rFonts w:asciiTheme="majorBidi" w:hAnsiTheme="majorBidi" w:cstheme="majorBidi"/>
        </w:rPr>
        <w:br/>
        <w:t>Blood chemistry: Creatinine 8 mg/dL; Phosphorus 6 mg/dL; Potassium 7.5 mEq/L; Calcium 8 mg/dL</w:t>
      </w:r>
    </w:p>
    <w:p w14:paraId="399A3D78" w14:textId="77777777" w:rsidR="006127A9" w:rsidRPr="006127A9" w:rsidRDefault="006127A9" w:rsidP="006127A9">
      <w:pPr>
        <w:bidi w:val="0"/>
        <w:rPr>
          <w:rFonts w:asciiTheme="majorBidi" w:hAnsiTheme="majorBidi" w:cstheme="majorBidi"/>
        </w:rPr>
      </w:pPr>
      <w:r w:rsidRPr="006127A9">
        <w:rPr>
          <w:rFonts w:asciiTheme="majorBidi" w:hAnsiTheme="majorBidi" w:cstheme="majorBidi"/>
        </w:rPr>
        <w:t>Chest X-ray: Mild left-sided pleural effusion</w:t>
      </w:r>
      <w:r w:rsidRPr="006127A9">
        <w:rPr>
          <w:rFonts w:asciiTheme="majorBidi" w:hAnsiTheme="majorBidi" w:cstheme="majorBidi"/>
        </w:rPr>
        <w:br/>
        <w:t>ECG: Peaked T waves, shortened QT interval</w:t>
      </w:r>
      <w:r w:rsidRPr="006127A9">
        <w:rPr>
          <w:rFonts w:asciiTheme="majorBidi" w:hAnsiTheme="majorBidi" w:cstheme="majorBidi"/>
        </w:rPr>
        <w:br/>
        <w:t>Abdominal ultrasound: Normal</w:t>
      </w:r>
      <w:r w:rsidRPr="006127A9">
        <w:rPr>
          <w:rFonts w:asciiTheme="majorBidi" w:hAnsiTheme="majorBidi" w:cstheme="majorBidi"/>
        </w:rPr>
        <w:br/>
        <w:t>Abdominal examination: Mild epigastric tenderness</w:t>
      </w:r>
    </w:p>
    <w:p w14:paraId="3D4BA196" w14:textId="77777777" w:rsidR="00116905" w:rsidRDefault="00116905" w:rsidP="006127A9">
      <w:pPr>
        <w:bidi w:val="0"/>
        <w:rPr>
          <w:rFonts w:asciiTheme="majorBidi" w:hAnsiTheme="majorBidi" w:cstheme="majorBidi"/>
          <w:b/>
          <w:bCs/>
          <w:lang w:val="en-US"/>
        </w:rPr>
      </w:pPr>
    </w:p>
    <w:p w14:paraId="6D34F6A3" w14:textId="3EC8ED7D" w:rsidR="006127A9" w:rsidRPr="006127A9" w:rsidRDefault="006127A9" w:rsidP="00116905">
      <w:pPr>
        <w:bidi w:val="0"/>
        <w:rPr>
          <w:rFonts w:asciiTheme="majorBidi" w:hAnsiTheme="majorBidi" w:cstheme="majorBidi"/>
          <w:b/>
          <w:bCs/>
        </w:rPr>
      </w:pPr>
      <w:r w:rsidRPr="006127A9">
        <w:rPr>
          <w:rFonts w:asciiTheme="majorBidi" w:hAnsiTheme="majorBidi" w:cstheme="majorBidi"/>
          <w:b/>
          <w:bCs/>
        </w:rPr>
        <w:lastRenderedPageBreak/>
        <w:t>Questions – Part 2</w:t>
      </w:r>
    </w:p>
    <w:p w14:paraId="23E6C773" w14:textId="77777777" w:rsidR="006127A9" w:rsidRPr="006127A9" w:rsidRDefault="006127A9" w:rsidP="006127A9">
      <w:pPr>
        <w:numPr>
          <w:ilvl w:val="0"/>
          <w:numId w:val="2"/>
        </w:numPr>
        <w:bidi w:val="0"/>
        <w:rPr>
          <w:rFonts w:asciiTheme="majorBidi" w:hAnsiTheme="majorBidi" w:cstheme="majorBidi"/>
        </w:rPr>
      </w:pPr>
      <w:r w:rsidRPr="006127A9">
        <w:rPr>
          <w:rFonts w:asciiTheme="majorBidi" w:hAnsiTheme="majorBidi" w:cstheme="majorBidi"/>
        </w:rPr>
        <w:t>Based on the laboratory and physical examination findings, would you revise your urgency assessment (score 1–4)?</w:t>
      </w:r>
    </w:p>
    <w:p w14:paraId="677E408C" w14:textId="77777777" w:rsidR="006127A9" w:rsidRPr="006127A9" w:rsidRDefault="006127A9" w:rsidP="006127A9">
      <w:pPr>
        <w:numPr>
          <w:ilvl w:val="0"/>
          <w:numId w:val="2"/>
        </w:numPr>
        <w:bidi w:val="0"/>
        <w:rPr>
          <w:rFonts w:asciiTheme="majorBidi" w:hAnsiTheme="majorBidi" w:cstheme="majorBidi"/>
        </w:rPr>
      </w:pPr>
      <w:r w:rsidRPr="006127A9">
        <w:rPr>
          <w:rFonts w:asciiTheme="majorBidi" w:hAnsiTheme="majorBidi" w:cstheme="majorBidi"/>
        </w:rPr>
        <w:t>If yes, explain your reasoning and provide an alternative clinical hypothesis regarding the patient’s condition.</w:t>
      </w:r>
    </w:p>
    <w:p w14:paraId="717F166B" w14:textId="1982D4C8" w:rsidR="006127A9" w:rsidRPr="006127A9" w:rsidRDefault="006127A9" w:rsidP="006127A9">
      <w:pPr>
        <w:bidi w:val="0"/>
        <w:rPr>
          <w:rFonts w:asciiTheme="majorBidi" w:hAnsiTheme="majorBidi" w:cstheme="majorBidi"/>
        </w:rPr>
      </w:pPr>
    </w:p>
    <w:p w14:paraId="338C05BA" w14:textId="77777777" w:rsidR="006127A9" w:rsidRPr="006127A9" w:rsidRDefault="006127A9" w:rsidP="006127A9">
      <w:pPr>
        <w:bidi w:val="0"/>
        <w:rPr>
          <w:rFonts w:asciiTheme="majorBidi" w:hAnsiTheme="majorBidi" w:cstheme="majorBidi"/>
          <w:b/>
          <w:bCs/>
        </w:rPr>
      </w:pPr>
      <w:r w:rsidRPr="006127A9">
        <w:rPr>
          <w:rFonts w:asciiTheme="majorBidi" w:hAnsiTheme="majorBidi" w:cstheme="majorBidi"/>
          <w:b/>
          <w:bCs/>
        </w:rPr>
        <w:t>Scenario 2: Intradialytic Hypotension</w:t>
      </w:r>
    </w:p>
    <w:p w14:paraId="1DC477FB" w14:textId="77777777" w:rsidR="006127A9" w:rsidRPr="006127A9" w:rsidRDefault="006127A9" w:rsidP="006127A9">
      <w:pPr>
        <w:bidi w:val="0"/>
        <w:rPr>
          <w:rFonts w:asciiTheme="majorBidi" w:hAnsiTheme="majorBidi" w:cstheme="majorBidi"/>
        </w:rPr>
      </w:pPr>
      <w:r w:rsidRPr="006127A9">
        <w:rPr>
          <w:rFonts w:asciiTheme="majorBidi" w:hAnsiTheme="majorBidi" w:cstheme="majorBidi"/>
          <w:b/>
          <w:bCs/>
        </w:rPr>
        <w:t>Clinical vignette</w:t>
      </w:r>
      <w:r w:rsidRPr="006127A9">
        <w:rPr>
          <w:rFonts w:asciiTheme="majorBidi" w:hAnsiTheme="majorBidi" w:cstheme="majorBidi"/>
        </w:rPr>
        <w:br/>
        <w:t>Mr. A.S., an 89-year-old man with a history of heavy smoking (three packs per day for 40 years), has been undergoing hemodialysis for 15 years via a central venous catheter (subclavian permacath) due to end-stage kidney disease caused by renal artery stenosis. He previously worked as a truck driver. His medical history includes heart failure, hypertension, and hip replacement surgery three years prior. His medications include furosemide 40 mg once daily and alfacalcidol 1 mcg three times per week.</w:t>
      </w:r>
    </w:p>
    <w:p w14:paraId="153B8FA2" w14:textId="77777777" w:rsidR="006127A9" w:rsidRPr="006127A9" w:rsidRDefault="006127A9" w:rsidP="006127A9">
      <w:pPr>
        <w:bidi w:val="0"/>
        <w:rPr>
          <w:rFonts w:asciiTheme="majorBidi" w:hAnsiTheme="majorBidi" w:cstheme="majorBidi"/>
        </w:rPr>
      </w:pPr>
      <w:r w:rsidRPr="006127A9">
        <w:rPr>
          <w:rFonts w:asciiTheme="majorBidi" w:hAnsiTheme="majorBidi" w:cstheme="majorBidi"/>
        </w:rPr>
        <w:t>He arrives for a routine dialysis session and reports consuming approximately three liters of fluids the previous day. He presents with coughing and marked bilateral lower-extremity edema (++).</w:t>
      </w:r>
    </w:p>
    <w:p w14:paraId="2901FD37" w14:textId="77777777" w:rsidR="006127A9" w:rsidRPr="006127A9" w:rsidRDefault="006127A9" w:rsidP="006127A9">
      <w:pPr>
        <w:bidi w:val="0"/>
        <w:rPr>
          <w:rFonts w:asciiTheme="majorBidi" w:hAnsiTheme="majorBidi" w:cstheme="majorBidi"/>
        </w:rPr>
      </w:pPr>
      <w:r w:rsidRPr="006127A9">
        <w:rPr>
          <w:rFonts w:asciiTheme="majorBidi" w:hAnsiTheme="majorBidi" w:cstheme="majorBidi"/>
          <w:b/>
          <w:bCs/>
        </w:rPr>
        <w:t>Vital signs prior to dialysis</w:t>
      </w:r>
      <w:r w:rsidRPr="006127A9">
        <w:rPr>
          <w:rFonts w:asciiTheme="majorBidi" w:hAnsiTheme="majorBidi" w:cstheme="majorBidi"/>
        </w:rPr>
        <w:br/>
        <w:t>Blood pressure: 175/82 mmHg</w:t>
      </w:r>
      <w:r w:rsidRPr="006127A9">
        <w:rPr>
          <w:rFonts w:asciiTheme="majorBidi" w:hAnsiTheme="majorBidi" w:cstheme="majorBidi"/>
        </w:rPr>
        <w:br/>
        <w:t>Heart rate: 86 bpm</w:t>
      </w:r>
      <w:r w:rsidRPr="006127A9">
        <w:rPr>
          <w:rFonts w:asciiTheme="majorBidi" w:hAnsiTheme="majorBidi" w:cstheme="majorBidi"/>
        </w:rPr>
        <w:br/>
        <w:t>Oxygen saturation (room air): 94%</w:t>
      </w:r>
      <w:r w:rsidRPr="006127A9">
        <w:rPr>
          <w:rFonts w:asciiTheme="majorBidi" w:hAnsiTheme="majorBidi" w:cstheme="majorBidi"/>
        </w:rPr>
        <w:br/>
        <w:t>Temperature (oral): 36.8°C</w:t>
      </w:r>
    </w:p>
    <w:p w14:paraId="4C5BE5C5" w14:textId="77777777" w:rsidR="006127A9" w:rsidRPr="006127A9" w:rsidRDefault="006127A9" w:rsidP="006127A9">
      <w:pPr>
        <w:bidi w:val="0"/>
        <w:rPr>
          <w:rFonts w:asciiTheme="majorBidi" w:hAnsiTheme="majorBidi" w:cstheme="majorBidi"/>
          <w:b/>
          <w:bCs/>
        </w:rPr>
      </w:pPr>
      <w:r w:rsidRPr="006127A9">
        <w:rPr>
          <w:rFonts w:asciiTheme="majorBidi" w:hAnsiTheme="majorBidi" w:cstheme="majorBidi"/>
          <w:b/>
          <w:bCs/>
        </w:rPr>
        <w:t>Questions – Part 1</w:t>
      </w:r>
    </w:p>
    <w:p w14:paraId="7C8A98A5" w14:textId="77777777" w:rsidR="006127A9" w:rsidRPr="006127A9" w:rsidRDefault="006127A9" w:rsidP="006127A9">
      <w:pPr>
        <w:numPr>
          <w:ilvl w:val="0"/>
          <w:numId w:val="3"/>
        </w:numPr>
        <w:bidi w:val="0"/>
        <w:rPr>
          <w:rFonts w:asciiTheme="majorBidi" w:hAnsiTheme="majorBidi" w:cstheme="majorBidi"/>
        </w:rPr>
      </w:pPr>
      <w:r w:rsidRPr="006127A9">
        <w:rPr>
          <w:rFonts w:asciiTheme="majorBidi" w:hAnsiTheme="majorBidi" w:cstheme="majorBidi"/>
        </w:rPr>
        <w:t>How would you rate the urgency of the patient’s condition on a scale from 1 to 5?</w:t>
      </w:r>
    </w:p>
    <w:p w14:paraId="6C0EE93A" w14:textId="77777777" w:rsidR="006127A9" w:rsidRPr="006127A9" w:rsidRDefault="006127A9" w:rsidP="006127A9">
      <w:pPr>
        <w:numPr>
          <w:ilvl w:val="0"/>
          <w:numId w:val="3"/>
        </w:numPr>
        <w:bidi w:val="0"/>
        <w:rPr>
          <w:rFonts w:asciiTheme="majorBidi" w:hAnsiTheme="majorBidi" w:cstheme="majorBidi"/>
        </w:rPr>
      </w:pPr>
      <w:r w:rsidRPr="006127A9">
        <w:rPr>
          <w:rFonts w:asciiTheme="majorBidi" w:hAnsiTheme="majorBidi" w:cstheme="majorBidi"/>
        </w:rPr>
        <w:t>Which clinical signs would you prioritize as most urgent? Please explain.</w:t>
      </w:r>
    </w:p>
    <w:p w14:paraId="13163682" w14:textId="77777777" w:rsidR="006127A9" w:rsidRPr="006127A9" w:rsidRDefault="006127A9" w:rsidP="006127A9">
      <w:pPr>
        <w:numPr>
          <w:ilvl w:val="0"/>
          <w:numId w:val="3"/>
        </w:numPr>
        <w:bidi w:val="0"/>
        <w:rPr>
          <w:rFonts w:asciiTheme="majorBidi" w:hAnsiTheme="majorBidi" w:cstheme="majorBidi"/>
        </w:rPr>
      </w:pPr>
      <w:r w:rsidRPr="006127A9">
        <w:rPr>
          <w:rFonts w:asciiTheme="majorBidi" w:hAnsiTheme="majorBidi" w:cstheme="majorBidi"/>
        </w:rPr>
        <w:t>What is your leading clinical impression?</w:t>
      </w:r>
    </w:p>
    <w:p w14:paraId="5635C402" w14:textId="77777777" w:rsidR="006127A9" w:rsidRPr="006127A9" w:rsidRDefault="006127A9" w:rsidP="006127A9">
      <w:pPr>
        <w:numPr>
          <w:ilvl w:val="0"/>
          <w:numId w:val="3"/>
        </w:numPr>
        <w:bidi w:val="0"/>
        <w:rPr>
          <w:rFonts w:asciiTheme="majorBidi" w:hAnsiTheme="majorBidi" w:cstheme="majorBidi"/>
        </w:rPr>
      </w:pPr>
      <w:r w:rsidRPr="006127A9">
        <w:rPr>
          <w:rFonts w:asciiTheme="majorBidi" w:hAnsiTheme="majorBidi" w:cstheme="majorBidi"/>
        </w:rPr>
        <w:t>Would you refer the patient for additional diagnostic tests? If so, which ones?</w:t>
      </w:r>
    </w:p>
    <w:p w14:paraId="67AD7610" w14:textId="77777777" w:rsidR="006127A9" w:rsidRPr="006127A9" w:rsidRDefault="006127A9" w:rsidP="006127A9">
      <w:pPr>
        <w:bidi w:val="0"/>
        <w:rPr>
          <w:rFonts w:asciiTheme="majorBidi" w:hAnsiTheme="majorBidi" w:cstheme="majorBidi"/>
        </w:rPr>
      </w:pPr>
      <w:r w:rsidRPr="006127A9">
        <w:rPr>
          <w:rFonts w:asciiTheme="majorBidi" w:hAnsiTheme="majorBidi" w:cstheme="majorBidi"/>
          <w:b/>
          <w:bCs/>
        </w:rPr>
        <w:t>Subsequent clinical data</w:t>
      </w:r>
      <w:r w:rsidRPr="006127A9">
        <w:rPr>
          <w:rFonts w:asciiTheme="majorBidi" w:hAnsiTheme="majorBidi" w:cstheme="majorBidi"/>
        </w:rPr>
        <w:br/>
        <w:t>After 45 minutes of dialysis, the patient reports feeling unwell. He appears pale, complains of nausea, and is noted to have cold sweating.</w:t>
      </w:r>
    </w:p>
    <w:p w14:paraId="04972EE4" w14:textId="77777777" w:rsidR="006127A9" w:rsidRPr="006127A9" w:rsidRDefault="006127A9" w:rsidP="006127A9">
      <w:pPr>
        <w:bidi w:val="0"/>
        <w:rPr>
          <w:rFonts w:asciiTheme="majorBidi" w:hAnsiTheme="majorBidi" w:cstheme="majorBidi"/>
        </w:rPr>
      </w:pPr>
      <w:r w:rsidRPr="006127A9">
        <w:rPr>
          <w:rFonts w:asciiTheme="majorBidi" w:hAnsiTheme="majorBidi" w:cstheme="majorBidi"/>
        </w:rPr>
        <w:t>Vital signs:</w:t>
      </w:r>
      <w:r w:rsidRPr="006127A9">
        <w:rPr>
          <w:rFonts w:asciiTheme="majorBidi" w:hAnsiTheme="majorBidi" w:cstheme="majorBidi"/>
        </w:rPr>
        <w:br/>
        <w:t>Heart rate: 95 bpm</w:t>
      </w:r>
      <w:r w:rsidRPr="006127A9">
        <w:rPr>
          <w:rFonts w:asciiTheme="majorBidi" w:hAnsiTheme="majorBidi" w:cstheme="majorBidi"/>
        </w:rPr>
        <w:br/>
        <w:t>Blood pressure: 85/60 mmHg</w:t>
      </w:r>
      <w:r w:rsidRPr="006127A9">
        <w:rPr>
          <w:rFonts w:asciiTheme="majorBidi" w:hAnsiTheme="majorBidi" w:cstheme="majorBidi"/>
        </w:rPr>
        <w:br/>
        <w:t>Capillary glucose: 75 mg/dL</w:t>
      </w:r>
    </w:p>
    <w:p w14:paraId="36EE8399" w14:textId="77777777" w:rsidR="006127A9" w:rsidRPr="006127A9" w:rsidRDefault="006127A9" w:rsidP="006127A9">
      <w:pPr>
        <w:bidi w:val="0"/>
        <w:rPr>
          <w:rFonts w:asciiTheme="majorBidi" w:hAnsiTheme="majorBidi" w:cstheme="majorBidi"/>
          <w:b/>
          <w:bCs/>
        </w:rPr>
      </w:pPr>
      <w:r w:rsidRPr="006127A9">
        <w:rPr>
          <w:rFonts w:asciiTheme="majorBidi" w:hAnsiTheme="majorBidi" w:cstheme="majorBidi"/>
          <w:b/>
          <w:bCs/>
        </w:rPr>
        <w:t>Questions – Part 2</w:t>
      </w:r>
    </w:p>
    <w:p w14:paraId="773B42D8" w14:textId="77777777" w:rsidR="006127A9" w:rsidRPr="006127A9" w:rsidRDefault="006127A9" w:rsidP="006127A9">
      <w:pPr>
        <w:numPr>
          <w:ilvl w:val="0"/>
          <w:numId w:val="4"/>
        </w:numPr>
        <w:bidi w:val="0"/>
        <w:rPr>
          <w:rFonts w:asciiTheme="majorBidi" w:hAnsiTheme="majorBidi" w:cstheme="majorBidi"/>
        </w:rPr>
      </w:pPr>
      <w:r w:rsidRPr="006127A9">
        <w:rPr>
          <w:rFonts w:asciiTheme="majorBidi" w:hAnsiTheme="majorBidi" w:cstheme="majorBidi"/>
        </w:rPr>
        <w:t>Would you revise your urgency assessment based on these findings?</w:t>
      </w:r>
    </w:p>
    <w:p w14:paraId="37805680" w14:textId="77777777" w:rsidR="006127A9" w:rsidRPr="006127A9" w:rsidRDefault="006127A9" w:rsidP="006127A9">
      <w:pPr>
        <w:numPr>
          <w:ilvl w:val="0"/>
          <w:numId w:val="4"/>
        </w:numPr>
        <w:bidi w:val="0"/>
        <w:rPr>
          <w:rFonts w:asciiTheme="majorBidi" w:hAnsiTheme="majorBidi" w:cstheme="majorBidi"/>
        </w:rPr>
      </w:pPr>
      <w:r w:rsidRPr="006127A9">
        <w:rPr>
          <w:rFonts w:asciiTheme="majorBidi" w:hAnsiTheme="majorBidi" w:cstheme="majorBidi"/>
        </w:rPr>
        <w:t>If yes, explain your reasoning and provide an alternative clinical hypothesis.</w:t>
      </w:r>
    </w:p>
    <w:p w14:paraId="5183340E" w14:textId="4B29B59A" w:rsidR="006127A9" w:rsidRDefault="006127A9" w:rsidP="006127A9">
      <w:pPr>
        <w:bidi w:val="0"/>
        <w:rPr>
          <w:rFonts w:asciiTheme="majorBidi" w:hAnsiTheme="majorBidi" w:cstheme="majorBidi"/>
          <w:lang w:val="en-US"/>
        </w:rPr>
      </w:pPr>
    </w:p>
    <w:p w14:paraId="260B2397" w14:textId="77777777" w:rsidR="00116905" w:rsidRPr="006127A9" w:rsidRDefault="00116905" w:rsidP="00116905">
      <w:pPr>
        <w:bidi w:val="0"/>
        <w:rPr>
          <w:rFonts w:asciiTheme="majorBidi" w:hAnsiTheme="majorBidi" w:cstheme="majorBidi"/>
          <w:lang w:val="en-US"/>
        </w:rPr>
      </w:pPr>
    </w:p>
    <w:p w14:paraId="3170E8D6" w14:textId="77777777" w:rsidR="006127A9" w:rsidRPr="006127A9" w:rsidRDefault="006127A9" w:rsidP="006127A9">
      <w:pPr>
        <w:bidi w:val="0"/>
        <w:rPr>
          <w:rFonts w:asciiTheme="majorBidi" w:hAnsiTheme="majorBidi" w:cstheme="majorBidi"/>
          <w:b/>
          <w:bCs/>
        </w:rPr>
      </w:pPr>
      <w:r w:rsidRPr="006127A9">
        <w:rPr>
          <w:rFonts w:asciiTheme="majorBidi" w:hAnsiTheme="majorBidi" w:cstheme="majorBidi"/>
          <w:b/>
          <w:bCs/>
        </w:rPr>
        <w:lastRenderedPageBreak/>
        <w:t>Scenario 3: Chest Pain During Dialysis</w:t>
      </w:r>
    </w:p>
    <w:p w14:paraId="53A114DC" w14:textId="77777777" w:rsidR="006127A9" w:rsidRPr="006127A9" w:rsidRDefault="006127A9" w:rsidP="006127A9">
      <w:pPr>
        <w:bidi w:val="0"/>
        <w:rPr>
          <w:rFonts w:asciiTheme="majorBidi" w:hAnsiTheme="majorBidi" w:cstheme="majorBidi"/>
        </w:rPr>
      </w:pPr>
      <w:r w:rsidRPr="006127A9">
        <w:rPr>
          <w:rFonts w:asciiTheme="majorBidi" w:hAnsiTheme="majorBidi" w:cstheme="majorBidi"/>
          <w:b/>
          <w:bCs/>
        </w:rPr>
        <w:t>Clinical vignette</w:t>
      </w:r>
      <w:r w:rsidRPr="006127A9">
        <w:rPr>
          <w:rFonts w:asciiTheme="majorBidi" w:hAnsiTheme="majorBidi" w:cstheme="majorBidi"/>
        </w:rPr>
        <w:br/>
        <w:t>Mrs. Y.K., a 68-year-old woman, has been receiving hemodialysis for two years due to end-stage kidney disease secondary to hypertension via an A–V fistula. Her medical history includes morbid obesity (BMI = 41), type 2 diabetes mellitus, arthritis, and smoking (10 cigarettes per day). She retired from her work as a librarian one year ago and ambulates with a walker or mobility scooter.</w:t>
      </w:r>
    </w:p>
    <w:p w14:paraId="65AA21D3" w14:textId="77777777" w:rsidR="006127A9" w:rsidRPr="006127A9" w:rsidRDefault="006127A9" w:rsidP="006127A9">
      <w:pPr>
        <w:bidi w:val="0"/>
        <w:rPr>
          <w:rFonts w:asciiTheme="majorBidi" w:hAnsiTheme="majorBidi" w:cstheme="majorBidi"/>
        </w:rPr>
      </w:pPr>
      <w:r w:rsidRPr="006127A9">
        <w:rPr>
          <w:rFonts w:asciiTheme="majorBidi" w:hAnsiTheme="majorBidi" w:cstheme="majorBidi"/>
        </w:rPr>
        <w:t>She arrives for an evening dialysis session and reports shortness of breath while ambulating.</w:t>
      </w:r>
    </w:p>
    <w:p w14:paraId="4AE076B1" w14:textId="77777777" w:rsidR="006127A9" w:rsidRPr="006127A9" w:rsidRDefault="006127A9" w:rsidP="006127A9">
      <w:pPr>
        <w:bidi w:val="0"/>
        <w:rPr>
          <w:rFonts w:asciiTheme="majorBidi" w:hAnsiTheme="majorBidi" w:cstheme="majorBidi"/>
        </w:rPr>
      </w:pPr>
      <w:r w:rsidRPr="006127A9">
        <w:rPr>
          <w:rFonts w:asciiTheme="majorBidi" w:hAnsiTheme="majorBidi" w:cstheme="majorBidi"/>
          <w:b/>
          <w:bCs/>
        </w:rPr>
        <w:t>Vital signs on admission</w:t>
      </w:r>
      <w:r w:rsidRPr="006127A9">
        <w:rPr>
          <w:rFonts w:asciiTheme="majorBidi" w:hAnsiTheme="majorBidi" w:cstheme="majorBidi"/>
        </w:rPr>
        <w:br/>
        <w:t>Blood pressure: 180/82 mmHg</w:t>
      </w:r>
      <w:r w:rsidRPr="006127A9">
        <w:rPr>
          <w:rFonts w:asciiTheme="majorBidi" w:hAnsiTheme="majorBidi" w:cstheme="majorBidi"/>
        </w:rPr>
        <w:br/>
        <w:t>Heart rate: 100 bpm</w:t>
      </w:r>
      <w:r w:rsidRPr="006127A9">
        <w:rPr>
          <w:rFonts w:asciiTheme="majorBidi" w:hAnsiTheme="majorBidi" w:cstheme="majorBidi"/>
        </w:rPr>
        <w:br/>
        <w:t>Temperature (oral): 37.2°C</w:t>
      </w:r>
      <w:r w:rsidRPr="006127A9">
        <w:rPr>
          <w:rFonts w:asciiTheme="majorBidi" w:hAnsiTheme="majorBidi" w:cstheme="majorBidi"/>
        </w:rPr>
        <w:br/>
        <w:t>Oxygen saturation (room air): 93%</w:t>
      </w:r>
    </w:p>
    <w:p w14:paraId="20363261" w14:textId="77777777" w:rsidR="006127A9" w:rsidRPr="006127A9" w:rsidRDefault="006127A9" w:rsidP="006127A9">
      <w:pPr>
        <w:bidi w:val="0"/>
        <w:rPr>
          <w:rFonts w:asciiTheme="majorBidi" w:hAnsiTheme="majorBidi" w:cstheme="majorBidi"/>
          <w:b/>
          <w:bCs/>
        </w:rPr>
      </w:pPr>
      <w:r w:rsidRPr="006127A9">
        <w:rPr>
          <w:rFonts w:asciiTheme="majorBidi" w:hAnsiTheme="majorBidi" w:cstheme="majorBidi"/>
          <w:b/>
          <w:bCs/>
        </w:rPr>
        <w:t>Questions – Part 1</w:t>
      </w:r>
    </w:p>
    <w:p w14:paraId="5A37710E" w14:textId="77777777" w:rsidR="006127A9" w:rsidRPr="006127A9" w:rsidRDefault="006127A9" w:rsidP="006127A9">
      <w:pPr>
        <w:numPr>
          <w:ilvl w:val="0"/>
          <w:numId w:val="5"/>
        </w:numPr>
        <w:bidi w:val="0"/>
        <w:rPr>
          <w:rFonts w:asciiTheme="majorBidi" w:hAnsiTheme="majorBidi" w:cstheme="majorBidi"/>
        </w:rPr>
      </w:pPr>
      <w:r w:rsidRPr="006127A9">
        <w:rPr>
          <w:rFonts w:asciiTheme="majorBidi" w:hAnsiTheme="majorBidi" w:cstheme="majorBidi"/>
        </w:rPr>
        <w:t>How would you rate the urgency of the patient’s condition?</w:t>
      </w:r>
    </w:p>
    <w:p w14:paraId="1BF8FA4F" w14:textId="77777777" w:rsidR="006127A9" w:rsidRPr="006127A9" w:rsidRDefault="006127A9" w:rsidP="006127A9">
      <w:pPr>
        <w:numPr>
          <w:ilvl w:val="0"/>
          <w:numId w:val="5"/>
        </w:numPr>
        <w:bidi w:val="0"/>
        <w:rPr>
          <w:rFonts w:asciiTheme="majorBidi" w:hAnsiTheme="majorBidi" w:cstheme="majorBidi"/>
        </w:rPr>
      </w:pPr>
      <w:r w:rsidRPr="006127A9">
        <w:rPr>
          <w:rFonts w:asciiTheme="majorBidi" w:hAnsiTheme="majorBidi" w:cstheme="majorBidi"/>
        </w:rPr>
        <w:t>Which clinical signs would you prioritize? Please explain.</w:t>
      </w:r>
    </w:p>
    <w:p w14:paraId="39A76278" w14:textId="77777777" w:rsidR="006127A9" w:rsidRPr="006127A9" w:rsidRDefault="006127A9" w:rsidP="006127A9">
      <w:pPr>
        <w:numPr>
          <w:ilvl w:val="0"/>
          <w:numId w:val="5"/>
        </w:numPr>
        <w:bidi w:val="0"/>
        <w:rPr>
          <w:rFonts w:asciiTheme="majorBidi" w:hAnsiTheme="majorBidi" w:cstheme="majorBidi"/>
        </w:rPr>
      </w:pPr>
      <w:r w:rsidRPr="006127A9">
        <w:rPr>
          <w:rFonts w:asciiTheme="majorBidi" w:hAnsiTheme="majorBidi" w:cstheme="majorBidi"/>
        </w:rPr>
        <w:t>Would you refer the patient to a physician? Why or why not?</w:t>
      </w:r>
    </w:p>
    <w:p w14:paraId="65797127" w14:textId="77777777" w:rsidR="006127A9" w:rsidRPr="006127A9" w:rsidRDefault="006127A9" w:rsidP="006127A9">
      <w:pPr>
        <w:numPr>
          <w:ilvl w:val="0"/>
          <w:numId w:val="5"/>
        </w:numPr>
        <w:bidi w:val="0"/>
        <w:rPr>
          <w:rFonts w:asciiTheme="majorBidi" w:hAnsiTheme="majorBidi" w:cstheme="majorBidi"/>
        </w:rPr>
      </w:pPr>
      <w:r w:rsidRPr="006127A9">
        <w:rPr>
          <w:rFonts w:asciiTheme="majorBidi" w:hAnsiTheme="majorBidi" w:cstheme="majorBidi"/>
        </w:rPr>
        <w:t>Would you order diagnostic tests? If so, which ones?</w:t>
      </w:r>
    </w:p>
    <w:p w14:paraId="7EF6E405" w14:textId="77777777" w:rsidR="006127A9" w:rsidRPr="006127A9" w:rsidRDefault="006127A9" w:rsidP="006127A9">
      <w:pPr>
        <w:bidi w:val="0"/>
        <w:rPr>
          <w:rFonts w:asciiTheme="majorBidi" w:hAnsiTheme="majorBidi" w:cstheme="majorBidi"/>
        </w:rPr>
      </w:pPr>
      <w:r w:rsidRPr="006127A9">
        <w:rPr>
          <w:rFonts w:asciiTheme="majorBidi" w:hAnsiTheme="majorBidi" w:cstheme="majorBidi"/>
          <w:b/>
          <w:bCs/>
        </w:rPr>
        <w:t>Additional clinical data</w:t>
      </w:r>
    </w:p>
    <w:p w14:paraId="60968182" w14:textId="77777777" w:rsidR="006127A9" w:rsidRPr="006127A9" w:rsidRDefault="006127A9" w:rsidP="006127A9">
      <w:pPr>
        <w:bidi w:val="0"/>
        <w:rPr>
          <w:rFonts w:asciiTheme="majorBidi" w:hAnsiTheme="majorBidi" w:cstheme="majorBidi"/>
        </w:rPr>
      </w:pPr>
      <w:r w:rsidRPr="006127A9">
        <w:rPr>
          <w:rFonts w:asciiTheme="majorBidi" w:hAnsiTheme="majorBidi" w:cstheme="majorBidi"/>
        </w:rPr>
        <w:t>Laboratory results:</w:t>
      </w:r>
      <w:r w:rsidRPr="006127A9">
        <w:rPr>
          <w:rFonts w:asciiTheme="majorBidi" w:hAnsiTheme="majorBidi" w:cstheme="majorBidi"/>
        </w:rPr>
        <w:br/>
        <w:t>WBC 11,000/µL; Hemoglobin 7.5 g/dL</w:t>
      </w:r>
      <w:r w:rsidRPr="006127A9">
        <w:rPr>
          <w:rFonts w:asciiTheme="majorBidi" w:hAnsiTheme="majorBidi" w:cstheme="majorBidi"/>
        </w:rPr>
        <w:br/>
        <w:t>Blood chemistry: Creatinine 8.6 mg/dL; Phosphorus 6.6 mg/dL; Potassium 5.9 mEq/L; Calcium 7.5 mg/dL</w:t>
      </w:r>
    </w:p>
    <w:p w14:paraId="08F3556F" w14:textId="77777777" w:rsidR="006127A9" w:rsidRPr="006127A9" w:rsidRDefault="006127A9" w:rsidP="006127A9">
      <w:pPr>
        <w:bidi w:val="0"/>
        <w:rPr>
          <w:rFonts w:asciiTheme="majorBidi" w:hAnsiTheme="majorBidi" w:cstheme="majorBidi"/>
        </w:rPr>
      </w:pPr>
      <w:r w:rsidRPr="006127A9">
        <w:rPr>
          <w:rFonts w:asciiTheme="majorBidi" w:hAnsiTheme="majorBidi" w:cstheme="majorBidi"/>
        </w:rPr>
        <w:t>After 25 minutes of dialysis, the patient reports dull chest pain.</w:t>
      </w:r>
    </w:p>
    <w:p w14:paraId="7A214ACD" w14:textId="77777777" w:rsidR="006127A9" w:rsidRPr="006127A9" w:rsidRDefault="006127A9" w:rsidP="006127A9">
      <w:pPr>
        <w:bidi w:val="0"/>
        <w:rPr>
          <w:rFonts w:asciiTheme="majorBidi" w:hAnsiTheme="majorBidi" w:cstheme="majorBidi"/>
        </w:rPr>
      </w:pPr>
      <w:r w:rsidRPr="006127A9">
        <w:rPr>
          <w:rFonts w:asciiTheme="majorBidi" w:hAnsiTheme="majorBidi" w:cstheme="majorBidi"/>
        </w:rPr>
        <w:t>Vital signs:</w:t>
      </w:r>
      <w:r w:rsidRPr="006127A9">
        <w:rPr>
          <w:rFonts w:asciiTheme="majorBidi" w:hAnsiTheme="majorBidi" w:cstheme="majorBidi"/>
        </w:rPr>
        <w:br/>
        <w:t>Blood pressure: 100/70 mmHg</w:t>
      </w:r>
      <w:r w:rsidRPr="006127A9">
        <w:rPr>
          <w:rFonts w:asciiTheme="majorBidi" w:hAnsiTheme="majorBidi" w:cstheme="majorBidi"/>
        </w:rPr>
        <w:br/>
        <w:t>Heart rate: 110 bpm</w:t>
      </w:r>
    </w:p>
    <w:p w14:paraId="6A3FA59D" w14:textId="77777777" w:rsidR="006127A9" w:rsidRPr="006127A9" w:rsidRDefault="006127A9" w:rsidP="006127A9">
      <w:pPr>
        <w:bidi w:val="0"/>
        <w:rPr>
          <w:rFonts w:asciiTheme="majorBidi" w:hAnsiTheme="majorBidi" w:cstheme="majorBidi"/>
        </w:rPr>
      </w:pPr>
      <w:r w:rsidRPr="006127A9">
        <w:rPr>
          <w:rFonts w:asciiTheme="majorBidi" w:hAnsiTheme="majorBidi" w:cstheme="majorBidi"/>
        </w:rPr>
        <w:t>Chest X-ray: Mild pulmonary congestion, enlarged cardiac silhouette</w:t>
      </w:r>
      <w:r w:rsidRPr="006127A9">
        <w:rPr>
          <w:rFonts w:asciiTheme="majorBidi" w:hAnsiTheme="majorBidi" w:cstheme="majorBidi"/>
        </w:rPr>
        <w:br/>
        <w:t>ECG: Deep Q waves, T-wave inversion</w:t>
      </w:r>
    </w:p>
    <w:p w14:paraId="26C15DB7" w14:textId="77777777" w:rsidR="006127A9" w:rsidRPr="006127A9" w:rsidRDefault="006127A9" w:rsidP="006127A9">
      <w:pPr>
        <w:bidi w:val="0"/>
        <w:rPr>
          <w:rFonts w:asciiTheme="majorBidi" w:hAnsiTheme="majorBidi" w:cstheme="majorBidi"/>
          <w:b/>
          <w:bCs/>
        </w:rPr>
      </w:pPr>
      <w:r w:rsidRPr="006127A9">
        <w:rPr>
          <w:rFonts w:asciiTheme="majorBidi" w:hAnsiTheme="majorBidi" w:cstheme="majorBidi"/>
          <w:b/>
          <w:bCs/>
        </w:rPr>
        <w:t>Questions – Part 2</w:t>
      </w:r>
    </w:p>
    <w:p w14:paraId="6334FB9D" w14:textId="77777777" w:rsidR="006127A9" w:rsidRPr="006127A9" w:rsidRDefault="006127A9" w:rsidP="006127A9">
      <w:pPr>
        <w:numPr>
          <w:ilvl w:val="0"/>
          <w:numId w:val="6"/>
        </w:numPr>
        <w:bidi w:val="0"/>
        <w:rPr>
          <w:rFonts w:asciiTheme="majorBidi" w:hAnsiTheme="majorBidi" w:cstheme="majorBidi"/>
        </w:rPr>
      </w:pPr>
      <w:r w:rsidRPr="006127A9">
        <w:rPr>
          <w:rFonts w:asciiTheme="majorBidi" w:hAnsiTheme="majorBidi" w:cstheme="majorBidi"/>
        </w:rPr>
        <w:t>Would you revise the urgency assessment based on these findings?</w:t>
      </w:r>
    </w:p>
    <w:p w14:paraId="02A5907A" w14:textId="77777777" w:rsidR="006127A9" w:rsidRPr="006127A9" w:rsidRDefault="006127A9" w:rsidP="006127A9">
      <w:pPr>
        <w:numPr>
          <w:ilvl w:val="0"/>
          <w:numId w:val="6"/>
        </w:numPr>
        <w:bidi w:val="0"/>
        <w:rPr>
          <w:rFonts w:asciiTheme="majorBidi" w:hAnsiTheme="majorBidi" w:cstheme="majorBidi"/>
        </w:rPr>
      </w:pPr>
      <w:r w:rsidRPr="006127A9">
        <w:rPr>
          <w:rFonts w:asciiTheme="majorBidi" w:hAnsiTheme="majorBidi" w:cstheme="majorBidi"/>
        </w:rPr>
        <w:t>If yes, explain your reasoning and provide an alternative clinical hypothesis.</w:t>
      </w:r>
    </w:p>
    <w:p w14:paraId="24A45504" w14:textId="14611B12" w:rsidR="006127A9" w:rsidRPr="006127A9" w:rsidRDefault="006127A9" w:rsidP="006127A9">
      <w:pPr>
        <w:bidi w:val="0"/>
        <w:rPr>
          <w:rFonts w:asciiTheme="majorBidi" w:hAnsiTheme="majorBidi" w:cstheme="majorBidi"/>
        </w:rPr>
      </w:pPr>
    </w:p>
    <w:p w14:paraId="4F5E32E0" w14:textId="77777777" w:rsidR="006127A9" w:rsidRPr="006127A9" w:rsidRDefault="006127A9" w:rsidP="006127A9">
      <w:pPr>
        <w:bidi w:val="0"/>
        <w:rPr>
          <w:rFonts w:asciiTheme="majorBidi" w:hAnsiTheme="majorBidi" w:cstheme="majorBidi"/>
          <w:b/>
          <w:bCs/>
        </w:rPr>
      </w:pPr>
      <w:r w:rsidRPr="006127A9">
        <w:rPr>
          <w:rFonts w:asciiTheme="majorBidi" w:hAnsiTheme="majorBidi" w:cstheme="majorBidi"/>
          <w:b/>
          <w:bCs/>
        </w:rPr>
        <w:t>Scenario 4: Chills During Dialysis</w:t>
      </w:r>
    </w:p>
    <w:p w14:paraId="6BD2A399" w14:textId="77777777" w:rsidR="006127A9" w:rsidRPr="006127A9" w:rsidRDefault="006127A9" w:rsidP="006127A9">
      <w:pPr>
        <w:bidi w:val="0"/>
        <w:rPr>
          <w:rFonts w:asciiTheme="majorBidi" w:hAnsiTheme="majorBidi" w:cstheme="majorBidi"/>
        </w:rPr>
      </w:pPr>
      <w:r w:rsidRPr="006127A9">
        <w:rPr>
          <w:rFonts w:asciiTheme="majorBidi" w:hAnsiTheme="majorBidi" w:cstheme="majorBidi"/>
          <w:b/>
          <w:bCs/>
        </w:rPr>
        <w:t>Clinical vignette</w:t>
      </w:r>
      <w:r w:rsidRPr="006127A9">
        <w:rPr>
          <w:rFonts w:asciiTheme="majorBidi" w:hAnsiTheme="majorBidi" w:cstheme="majorBidi"/>
        </w:rPr>
        <w:br/>
        <w:t>Mr. S.L., a 55-year-old man, has been undergoing hemodialysis for seven years via a central venous catheter (subclavian permacath) due to end-stage kidney disease secondary to polycystic kidney disease. His medical history includes type 2 diabetes mellitus and peripheral vascular disease (PVD). He works as a construction laborer.</w:t>
      </w:r>
    </w:p>
    <w:p w14:paraId="0ADB17D3" w14:textId="77777777" w:rsidR="006127A9" w:rsidRPr="006127A9" w:rsidRDefault="006127A9" w:rsidP="006127A9">
      <w:pPr>
        <w:bidi w:val="0"/>
        <w:rPr>
          <w:rFonts w:asciiTheme="majorBidi" w:hAnsiTheme="majorBidi" w:cstheme="majorBidi"/>
        </w:rPr>
      </w:pPr>
      <w:r w:rsidRPr="006127A9">
        <w:rPr>
          <w:rFonts w:asciiTheme="majorBidi" w:hAnsiTheme="majorBidi" w:cstheme="majorBidi"/>
        </w:rPr>
        <w:lastRenderedPageBreak/>
        <w:t>He arrives for his regular afternoon dialysis session reporting fatigue and weakness after a full workday. Mild erythema is noted around the catheter exit site.</w:t>
      </w:r>
    </w:p>
    <w:p w14:paraId="122DBB38" w14:textId="77777777" w:rsidR="006127A9" w:rsidRPr="006127A9" w:rsidRDefault="006127A9" w:rsidP="006127A9">
      <w:pPr>
        <w:bidi w:val="0"/>
        <w:rPr>
          <w:rFonts w:asciiTheme="majorBidi" w:hAnsiTheme="majorBidi" w:cstheme="majorBidi"/>
        </w:rPr>
      </w:pPr>
      <w:r w:rsidRPr="006127A9">
        <w:rPr>
          <w:rFonts w:asciiTheme="majorBidi" w:hAnsiTheme="majorBidi" w:cstheme="majorBidi"/>
          <w:b/>
          <w:bCs/>
        </w:rPr>
        <w:t>Vital signs prior to dialysis</w:t>
      </w:r>
      <w:r w:rsidRPr="006127A9">
        <w:rPr>
          <w:rFonts w:asciiTheme="majorBidi" w:hAnsiTheme="majorBidi" w:cstheme="majorBidi"/>
        </w:rPr>
        <w:br/>
        <w:t>Blood pressure: 130/80 mmHg</w:t>
      </w:r>
      <w:r w:rsidRPr="006127A9">
        <w:rPr>
          <w:rFonts w:asciiTheme="majorBidi" w:hAnsiTheme="majorBidi" w:cstheme="majorBidi"/>
        </w:rPr>
        <w:br/>
        <w:t>Heart rate: 76 bpm</w:t>
      </w:r>
      <w:r w:rsidRPr="006127A9">
        <w:rPr>
          <w:rFonts w:asciiTheme="majorBidi" w:hAnsiTheme="majorBidi" w:cstheme="majorBidi"/>
        </w:rPr>
        <w:br/>
        <w:t>Oxygen saturation (room air): 96%</w:t>
      </w:r>
      <w:r w:rsidRPr="006127A9">
        <w:rPr>
          <w:rFonts w:asciiTheme="majorBidi" w:hAnsiTheme="majorBidi" w:cstheme="majorBidi"/>
        </w:rPr>
        <w:br/>
        <w:t>Temperature (oral): 36.6°C</w:t>
      </w:r>
    </w:p>
    <w:p w14:paraId="7F740458" w14:textId="77777777" w:rsidR="006127A9" w:rsidRPr="006127A9" w:rsidRDefault="006127A9" w:rsidP="006127A9">
      <w:pPr>
        <w:bidi w:val="0"/>
        <w:rPr>
          <w:rFonts w:asciiTheme="majorBidi" w:hAnsiTheme="majorBidi" w:cstheme="majorBidi"/>
          <w:b/>
          <w:bCs/>
        </w:rPr>
      </w:pPr>
      <w:r w:rsidRPr="006127A9">
        <w:rPr>
          <w:rFonts w:asciiTheme="majorBidi" w:hAnsiTheme="majorBidi" w:cstheme="majorBidi"/>
          <w:b/>
          <w:bCs/>
        </w:rPr>
        <w:t>Questions – Part 1</w:t>
      </w:r>
    </w:p>
    <w:p w14:paraId="20D79C3B" w14:textId="77777777" w:rsidR="006127A9" w:rsidRPr="006127A9" w:rsidRDefault="006127A9" w:rsidP="006127A9">
      <w:pPr>
        <w:numPr>
          <w:ilvl w:val="0"/>
          <w:numId w:val="7"/>
        </w:numPr>
        <w:bidi w:val="0"/>
        <w:rPr>
          <w:rFonts w:asciiTheme="majorBidi" w:hAnsiTheme="majorBidi" w:cstheme="majorBidi"/>
        </w:rPr>
      </w:pPr>
      <w:r w:rsidRPr="006127A9">
        <w:rPr>
          <w:rFonts w:asciiTheme="majorBidi" w:hAnsiTheme="majorBidi" w:cstheme="majorBidi"/>
        </w:rPr>
        <w:t>How would you rate the urgency of the patient’s condition?</w:t>
      </w:r>
    </w:p>
    <w:p w14:paraId="0A914B71" w14:textId="77777777" w:rsidR="006127A9" w:rsidRPr="006127A9" w:rsidRDefault="006127A9" w:rsidP="006127A9">
      <w:pPr>
        <w:numPr>
          <w:ilvl w:val="0"/>
          <w:numId w:val="7"/>
        </w:numPr>
        <w:bidi w:val="0"/>
        <w:rPr>
          <w:rFonts w:asciiTheme="majorBidi" w:hAnsiTheme="majorBidi" w:cstheme="majorBidi"/>
        </w:rPr>
      </w:pPr>
      <w:r w:rsidRPr="006127A9">
        <w:rPr>
          <w:rFonts w:asciiTheme="majorBidi" w:hAnsiTheme="majorBidi" w:cstheme="majorBidi"/>
        </w:rPr>
        <w:t>Which clinical signs would you prioritize? Please explain.</w:t>
      </w:r>
    </w:p>
    <w:p w14:paraId="0307F6E3" w14:textId="77777777" w:rsidR="006127A9" w:rsidRPr="006127A9" w:rsidRDefault="006127A9" w:rsidP="006127A9">
      <w:pPr>
        <w:numPr>
          <w:ilvl w:val="0"/>
          <w:numId w:val="7"/>
        </w:numPr>
        <w:bidi w:val="0"/>
        <w:rPr>
          <w:rFonts w:asciiTheme="majorBidi" w:hAnsiTheme="majorBidi" w:cstheme="majorBidi"/>
        </w:rPr>
      </w:pPr>
      <w:r w:rsidRPr="006127A9">
        <w:rPr>
          <w:rFonts w:asciiTheme="majorBidi" w:hAnsiTheme="majorBidi" w:cstheme="majorBidi"/>
        </w:rPr>
        <w:t>Would you refer the patient to a physician? Why or why not?</w:t>
      </w:r>
    </w:p>
    <w:p w14:paraId="639704DB" w14:textId="77777777" w:rsidR="006127A9" w:rsidRPr="006127A9" w:rsidRDefault="006127A9" w:rsidP="006127A9">
      <w:pPr>
        <w:numPr>
          <w:ilvl w:val="0"/>
          <w:numId w:val="7"/>
        </w:numPr>
        <w:bidi w:val="0"/>
        <w:rPr>
          <w:rFonts w:asciiTheme="majorBidi" w:hAnsiTheme="majorBidi" w:cstheme="majorBidi"/>
        </w:rPr>
      </w:pPr>
      <w:r w:rsidRPr="006127A9">
        <w:rPr>
          <w:rFonts w:asciiTheme="majorBidi" w:hAnsiTheme="majorBidi" w:cstheme="majorBidi"/>
        </w:rPr>
        <w:t>Would you order diagnostic tests? If so, which ones?</w:t>
      </w:r>
    </w:p>
    <w:p w14:paraId="33A22DB6" w14:textId="77777777" w:rsidR="006127A9" w:rsidRPr="006127A9" w:rsidRDefault="006127A9" w:rsidP="006127A9">
      <w:pPr>
        <w:bidi w:val="0"/>
        <w:rPr>
          <w:rFonts w:asciiTheme="majorBidi" w:hAnsiTheme="majorBidi" w:cstheme="majorBidi"/>
        </w:rPr>
      </w:pPr>
      <w:r w:rsidRPr="006127A9">
        <w:rPr>
          <w:rFonts w:asciiTheme="majorBidi" w:hAnsiTheme="majorBidi" w:cstheme="majorBidi"/>
          <w:b/>
          <w:bCs/>
        </w:rPr>
        <w:t>Subsequent clinical data</w:t>
      </w:r>
      <w:r w:rsidRPr="006127A9">
        <w:rPr>
          <w:rFonts w:asciiTheme="majorBidi" w:hAnsiTheme="majorBidi" w:cstheme="majorBidi"/>
        </w:rPr>
        <w:br/>
        <w:t>After two and a half hours of dialysis, the patient reports feeling very cold and is observed to be shivering, nauseated, and increasingly weak.</w:t>
      </w:r>
    </w:p>
    <w:p w14:paraId="6FC07C07" w14:textId="77777777" w:rsidR="006127A9" w:rsidRPr="006127A9" w:rsidRDefault="006127A9" w:rsidP="006127A9">
      <w:pPr>
        <w:bidi w:val="0"/>
        <w:rPr>
          <w:rFonts w:asciiTheme="majorBidi" w:hAnsiTheme="majorBidi" w:cstheme="majorBidi"/>
        </w:rPr>
      </w:pPr>
      <w:r w:rsidRPr="006127A9">
        <w:rPr>
          <w:rFonts w:asciiTheme="majorBidi" w:hAnsiTheme="majorBidi" w:cstheme="majorBidi"/>
        </w:rPr>
        <w:t>Vital signs:</w:t>
      </w:r>
      <w:r w:rsidRPr="006127A9">
        <w:rPr>
          <w:rFonts w:asciiTheme="majorBidi" w:hAnsiTheme="majorBidi" w:cstheme="majorBidi"/>
        </w:rPr>
        <w:br/>
        <w:t>Temperature (oral): 37.8°C</w:t>
      </w:r>
      <w:r w:rsidRPr="006127A9">
        <w:rPr>
          <w:rFonts w:asciiTheme="majorBidi" w:hAnsiTheme="majorBidi" w:cstheme="majorBidi"/>
        </w:rPr>
        <w:br/>
        <w:t>Heart rate: 110 bpm</w:t>
      </w:r>
      <w:r w:rsidRPr="006127A9">
        <w:rPr>
          <w:rFonts w:asciiTheme="majorBidi" w:hAnsiTheme="majorBidi" w:cstheme="majorBidi"/>
        </w:rPr>
        <w:br/>
        <w:t>Blood pressure: 110/70 mmHg</w:t>
      </w:r>
      <w:r w:rsidRPr="006127A9">
        <w:rPr>
          <w:rFonts w:asciiTheme="majorBidi" w:hAnsiTheme="majorBidi" w:cstheme="majorBidi"/>
        </w:rPr>
        <w:br/>
        <w:t>Capillary glucose: 88 mg/dL</w:t>
      </w:r>
    </w:p>
    <w:p w14:paraId="4662FB60" w14:textId="77777777" w:rsidR="006127A9" w:rsidRPr="006127A9" w:rsidRDefault="006127A9" w:rsidP="006127A9">
      <w:pPr>
        <w:bidi w:val="0"/>
        <w:rPr>
          <w:rFonts w:asciiTheme="majorBidi" w:hAnsiTheme="majorBidi" w:cstheme="majorBidi"/>
          <w:b/>
          <w:bCs/>
        </w:rPr>
      </w:pPr>
      <w:r w:rsidRPr="006127A9">
        <w:rPr>
          <w:rFonts w:asciiTheme="majorBidi" w:hAnsiTheme="majorBidi" w:cstheme="majorBidi"/>
          <w:b/>
          <w:bCs/>
        </w:rPr>
        <w:t>Questions – Part 2</w:t>
      </w:r>
    </w:p>
    <w:p w14:paraId="5E525BD4" w14:textId="77777777" w:rsidR="006127A9" w:rsidRPr="006127A9" w:rsidRDefault="006127A9" w:rsidP="006127A9">
      <w:pPr>
        <w:numPr>
          <w:ilvl w:val="0"/>
          <w:numId w:val="8"/>
        </w:numPr>
        <w:bidi w:val="0"/>
        <w:rPr>
          <w:rFonts w:asciiTheme="majorBidi" w:hAnsiTheme="majorBidi" w:cstheme="majorBidi"/>
        </w:rPr>
      </w:pPr>
      <w:r w:rsidRPr="006127A9">
        <w:rPr>
          <w:rFonts w:asciiTheme="majorBidi" w:hAnsiTheme="majorBidi" w:cstheme="majorBidi"/>
        </w:rPr>
        <w:t>Would you revise the urgency assessment based on these findings?</w:t>
      </w:r>
    </w:p>
    <w:p w14:paraId="1899B892" w14:textId="77777777" w:rsidR="006127A9" w:rsidRPr="006127A9" w:rsidRDefault="006127A9" w:rsidP="006127A9">
      <w:pPr>
        <w:numPr>
          <w:ilvl w:val="0"/>
          <w:numId w:val="8"/>
        </w:numPr>
        <w:bidi w:val="0"/>
        <w:rPr>
          <w:rFonts w:asciiTheme="majorBidi" w:hAnsiTheme="majorBidi" w:cstheme="majorBidi"/>
        </w:rPr>
      </w:pPr>
      <w:r w:rsidRPr="006127A9">
        <w:rPr>
          <w:rFonts w:asciiTheme="majorBidi" w:hAnsiTheme="majorBidi" w:cstheme="majorBidi"/>
        </w:rPr>
        <w:t>If yes, explain your reasoning and provide an alternative clinical hypothesis.</w:t>
      </w:r>
    </w:p>
    <w:p w14:paraId="265B7DD9" w14:textId="77777777" w:rsidR="00FC008A" w:rsidRPr="006127A9" w:rsidRDefault="00FC008A" w:rsidP="006127A9">
      <w:pPr>
        <w:bidi w:val="0"/>
        <w:rPr>
          <w:rFonts w:asciiTheme="majorBidi" w:hAnsiTheme="majorBidi" w:cstheme="majorBidi"/>
        </w:rPr>
      </w:pPr>
    </w:p>
    <w:sectPr w:rsidR="00FC008A" w:rsidRPr="006127A9" w:rsidSect="006F5F4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B71AE"/>
    <w:multiLevelType w:val="multilevel"/>
    <w:tmpl w:val="DBF624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BB3867"/>
    <w:multiLevelType w:val="multilevel"/>
    <w:tmpl w:val="271481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790152"/>
    <w:multiLevelType w:val="multilevel"/>
    <w:tmpl w:val="C8248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D666B6"/>
    <w:multiLevelType w:val="multilevel"/>
    <w:tmpl w:val="2F6831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E41431"/>
    <w:multiLevelType w:val="multilevel"/>
    <w:tmpl w:val="7CC2C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162264C"/>
    <w:multiLevelType w:val="multilevel"/>
    <w:tmpl w:val="E04C4C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F5303E4"/>
    <w:multiLevelType w:val="multilevel"/>
    <w:tmpl w:val="C6621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92B41C1"/>
    <w:multiLevelType w:val="multilevel"/>
    <w:tmpl w:val="9104A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58102017">
    <w:abstractNumId w:val="6"/>
  </w:num>
  <w:num w:numId="2" w16cid:durableId="1202017019">
    <w:abstractNumId w:val="1"/>
  </w:num>
  <w:num w:numId="3" w16cid:durableId="604774283">
    <w:abstractNumId w:val="2"/>
  </w:num>
  <w:num w:numId="4" w16cid:durableId="326708938">
    <w:abstractNumId w:val="5"/>
  </w:num>
  <w:num w:numId="5" w16cid:durableId="394669266">
    <w:abstractNumId w:val="4"/>
  </w:num>
  <w:num w:numId="6" w16cid:durableId="188422631">
    <w:abstractNumId w:val="3"/>
  </w:num>
  <w:num w:numId="7" w16cid:durableId="11881129">
    <w:abstractNumId w:val="7"/>
  </w:num>
  <w:num w:numId="8" w16cid:durableId="2028210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7A9"/>
    <w:rsid w:val="00116905"/>
    <w:rsid w:val="001D1BD8"/>
    <w:rsid w:val="002905FE"/>
    <w:rsid w:val="003D68DC"/>
    <w:rsid w:val="004C3CED"/>
    <w:rsid w:val="006127A9"/>
    <w:rsid w:val="006F5F4C"/>
    <w:rsid w:val="007C38FC"/>
    <w:rsid w:val="00ED1218"/>
    <w:rsid w:val="00F5157F"/>
    <w:rsid w:val="00FC00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B9BD7"/>
  <w15:chartTrackingRefBased/>
  <w15:docId w15:val="{2F499921-ED36-44FE-9E63-EC0DA6660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6127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27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27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27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27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27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27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27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27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27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27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27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27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27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27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27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27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27A9"/>
    <w:rPr>
      <w:rFonts w:eastAsiaTheme="majorEastAsia" w:cstheme="majorBidi"/>
      <w:color w:val="272727" w:themeColor="text1" w:themeTint="D8"/>
    </w:rPr>
  </w:style>
  <w:style w:type="paragraph" w:styleId="Title">
    <w:name w:val="Title"/>
    <w:basedOn w:val="Normal"/>
    <w:next w:val="Normal"/>
    <w:link w:val="TitleChar"/>
    <w:uiPriority w:val="10"/>
    <w:qFormat/>
    <w:rsid w:val="006127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27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27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27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27A9"/>
    <w:pPr>
      <w:spacing w:before="160"/>
      <w:jc w:val="center"/>
    </w:pPr>
    <w:rPr>
      <w:i/>
      <w:iCs/>
      <w:color w:val="404040" w:themeColor="text1" w:themeTint="BF"/>
    </w:rPr>
  </w:style>
  <w:style w:type="character" w:customStyle="1" w:styleId="QuoteChar">
    <w:name w:val="Quote Char"/>
    <w:basedOn w:val="DefaultParagraphFont"/>
    <w:link w:val="Quote"/>
    <w:uiPriority w:val="29"/>
    <w:rsid w:val="006127A9"/>
    <w:rPr>
      <w:i/>
      <w:iCs/>
      <w:color w:val="404040" w:themeColor="text1" w:themeTint="BF"/>
    </w:rPr>
  </w:style>
  <w:style w:type="paragraph" w:styleId="ListParagraph">
    <w:name w:val="List Paragraph"/>
    <w:basedOn w:val="Normal"/>
    <w:uiPriority w:val="34"/>
    <w:qFormat/>
    <w:rsid w:val="006127A9"/>
    <w:pPr>
      <w:ind w:left="720"/>
      <w:contextualSpacing/>
    </w:pPr>
  </w:style>
  <w:style w:type="character" w:styleId="IntenseEmphasis">
    <w:name w:val="Intense Emphasis"/>
    <w:basedOn w:val="DefaultParagraphFont"/>
    <w:uiPriority w:val="21"/>
    <w:qFormat/>
    <w:rsid w:val="006127A9"/>
    <w:rPr>
      <w:i/>
      <w:iCs/>
      <w:color w:val="0F4761" w:themeColor="accent1" w:themeShade="BF"/>
    </w:rPr>
  </w:style>
  <w:style w:type="paragraph" w:styleId="IntenseQuote">
    <w:name w:val="Intense Quote"/>
    <w:basedOn w:val="Normal"/>
    <w:next w:val="Normal"/>
    <w:link w:val="IntenseQuoteChar"/>
    <w:uiPriority w:val="30"/>
    <w:qFormat/>
    <w:rsid w:val="006127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27A9"/>
    <w:rPr>
      <w:i/>
      <w:iCs/>
      <w:color w:val="0F4761" w:themeColor="accent1" w:themeShade="BF"/>
    </w:rPr>
  </w:style>
  <w:style w:type="character" w:styleId="IntenseReference">
    <w:name w:val="Intense Reference"/>
    <w:basedOn w:val="DefaultParagraphFont"/>
    <w:uiPriority w:val="32"/>
    <w:qFormat/>
    <w:rsid w:val="006127A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1017</Words>
  <Characters>5801</Characters>
  <Application>Microsoft Office Word</Application>
  <DocSecurity>0</DocSecurity>
  <Lines>48</Lines>
  <Paragraphs>13</Paragraphs>
  <ScaleCrop>false</ScaleCrop>
  <Company/>
  <LinksUpToDate>false</LinksUpToDate>
  <CharactersWithSpaces>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DataMed lab</dc:creator>
  <cp:keywords/>
  <dc:description/>
  <cp:lastModifiedBy>DataMed lab</cp:lastModifiedBy>
  <cp:revision>3</cp:revision>
  <dcterms:created xsi:type="dcterms:W3CDTF">2025-12-23T08:57:00Z</dcterms:created>
  <dcterms:modified xsi:type="dcterms:W3CDTF">2025-12-23T08:59:00Z</dcterms:modified>
</cp:coreProperties>
</file>