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62B9A" w14:textId="75EB177D" w:rsidR="00AE2F63" w:rsidRPr="00AE2F63" w:rsidRDefault="00AE2F63" w:rsidP="00AE2F63">
      <w:pPr>
        <w:rPr>
          <w:b/>
          <w:bCs/>
          <w:noProof/>
          <w:lang w:val="en-GB"/>
        </w:rPr>
      </w:pPr>
      <w:r w:rsidRPr="00AE2F63">
        <w:rPr>
          <w:b/>
          <w:bCs/>
          <w:noProof/>
          <w:lang w:val="en-GB"/>
        </w:rPr>
        <w:t>Figure 1: CONSORT 2025 Flow Diagram</w:t>
      </w:r>
    </w:p>
    <w:p w14:paraId="14361F0F" w14:textId="3629A552" w:rsidR="00AE2F63" w:rsidRPr="00AE2F63" w:rsidRDefault="00AE2F63" w:rsidP="00AE2F63">
      <w:pPr>
        <w:rPr>
          <w:noProof/>
          <w:lang w:val="en-GB"/>
        </w:rPr>
      </w:pPr>
      <w:r>
        <w:rPr>
          <w:bCs/>
          <w:noProof/>
          <w:lang w:val="en-GB"/>
        </w:rPr>
        <w:t>F</w:t>
      </w:r>
      <w:r w:rsidRPr="00AE2F63">
        <w:rPr>
          <w:bCs/>
          <w:noProof/>
          <w:lang w:val="en-GB"/>
        </w:rPr>
        <w:t>low diagram of the progress through the phases of a randomised trial of two groups (that is, enrolment, intervention allocation, follow-up, and data analysis)</w:t>
      </w:r>
      <w:r w:rsidRPr="00AE2F63">
        <w:rPr>
          <w:noProof/>
          <w:lang w:val="en-GB"/>
        </w:rPr>
        <w:t xml:space="preserve"> </w:t>
      </w:r>
    </w:p>
    <w:p w14:paraId="69DAD8FB" w14:textId="0BC307E7" w:rsidR="00AE2F63" w:rsidRDefault="00AE2F63" w:rsidP="00AE2F63">
      <w:pPr>
        <w:jc w:val="center"/>
      </w:pPr>
      <w:r>
        <w:rPr>
          <w:noProof/>
        </w:rPr>
        <w:drawing>
          <wp:inline distT="0" distB="0" distL="0" distR="0" wp14:anchorId="5412DFEA" wp14:editId="68983127">
            <wp:extent cx="4712335" cy="7185660"/>
            <wp:effectExtent l="19050" t="19050" r="12065" b="15240"/>
            <wp:docPr id="16564132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413248" name="Picture 165641324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2335" cy="71856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AE2F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1DC"/>
    <w:rsid w:val="00167066"/>
    <w:rsid w:val="00504666"/>
    <w:rsid w:val="00AE2F63"/>
    <w:rsid w:val="00AE67FA"/>
    <w:rsid w:val="00EE0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6FC1EE"/>
  <w15:chartTrackingRefBased/>
  <w15:docId w15:val="{8C2FD54A-44D1-4229-B9CB-8DFDDFDED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01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01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01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01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01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01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01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01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01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01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01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01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01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01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01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01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01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01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01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01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01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01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01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01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01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01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01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01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01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173</Characters>
  <Application>Microsoft Office Word</Application>
  <DocSecurity>0</DocSecurity>
  <Lines>14</Lines>
  <Paragraphs>11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Ahmed01193</dc:creator>
  <cp:keywords/>
  <dc:description/>
  <cp:lastModifiedBy>Ahmed01193</cp:lastModifiedBy>
  <cp:revision>2</cp:revision>
  <dcterms:created xsi:type="dcterms:W3CDTF">2026-01-02T10:59:00Z</dcterms:created>
  <dcterms:modified xsi:type="dcterms:W3CDTF">2026-01-02T11:03:00Z</dcterms:modified>
</cp:coreProperties>
</file>