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8C086" w14:textId="77777777" w:rsidR="0046124D" w:rsidRDefault="008F7FD8" w:rsidP="008F7FD8">
      <w:r w:rsidRPr="008F7FD8">
        <w:t>Questionnaire</w:t>
      </w:r>
      <w:r w:rsidR="0046124D">
        <w:t xml:space="preserve"> </w:t>
      </w:r>
    </w:p>
    <w:p w14:paraId="18F69009" w14:textId="5CFB2E3C" w:rsidR="008F7FD8" w:rsidRPr="008F7FD8" w:rsidRDefault="008F7FD8" w:rsidP="008F7FD8">
      <w:r w:rsidRPr="008F7FD8">
        <w:t>Questionnaire No.: ______</w:t>
      </w:r>
    </w:p>
    <w:p w14:paraId="46006A62" w14:textId="2CE06506" w:rsidR="008F7FD8" w:rsidRPr="008F7FD8" w:rsidRDefault="008F7FD8" w:rsidP="008F7FD8">
      <w:pPr>
        <w:jc w:val="both"/>
      </w:pPr>
      <w:r w:rsidRPr="008F7FD8">
        <w:t>This survey has been designed to assess your knowledge and practices regarding the prevention of pressure ulcers (</w:t>
      </w:r>
      <w:r w:rsidR="00185C0C">
        <w:t>Pressure Ulcer</w:t>
      </w:r>
      <w:r w:rsidRPr="008F7FD8">
        <w:t xml:space="preserve"> prevention) in hospitalized patients. We kindly ask you to answer the following questions honestly to assist the researchers. Thank you in advance for your cooperation.</w:t>
      </w:r>
    </w:p>
    <w:p w14:paraId="18FE0586" w14:textId="77777777" w:rsidR="008F7FD8" w:rsidRPr="008F7FD8" w:rsidRDefault="008F7FD8" w:rsidP="008F7FD8">
      <w:r w:rsidRPr="008F7FD8">
        <w:t>With respect — Please do not write your name.</w:t>
      </w:r>
    </w:p>
    <w:p w14:paraId="3A52483C" w14:textId="77777777" w:rsidR="008F7FD8" w:rsidRPr="008F7FD8" w:rsidRDefault="008F7FD8" w:rsidP="008F7FD8">
      <w:r w:rsidRPr="008F7FD8">
        <w:t>Section 1: Demographic and Professional Information</w:t>
      </w:r>
    </w:p>
    <w:p w14:paraId="01A9FCCB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Your gender: ☐ Male ☐ Female</w:t>
      </w:r>
    </w:p>
    <w:p w14:paraId="7153A6CC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Your age: ______</w:t>
      </w:r>
    </w:p>
    <w:p w14:paraId="3132E303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Marital status: ☐ Single ☐ Married ☐ Separated ☐ Widowed</w:t>
      </w:r>
    </w:p>
    <w:p w14:paraId="083BB5B2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Your professional position: __________________________</w:t>
      </w:r>
    </w:p>
    <w:p w14:paraId="75B62BB4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Your highest education in nursing: ☐ Nursing Institute (Diploma) ☐ Bachelor of Nursing ☐ Master of Nursing</w:t>
      </w:r>
    </w:p>
    <w:p w14:paraId="68B78183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How many years of nursing experience do you have? ______</w:t>
      </w:r>
    </w:p>
    <w:p w14:paraId="62F078CC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Which hospital do you work in? _______________________</w:t>
      </w:r>
    </w:p>
    <w:p w14:paraId="3E570DC4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Employment status: ☐ Permanent ☐ Contract ☐ Intern/Trainee ☐ Volunteer</w:t>
      </w:r>
    </w:p>
    <w:p w14:paraId="2CB7E202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Approximately how many patients do you attend to daily? ______</w:t>
      </w:r>
    </w:p>
    <w:p w14:paraId="25663D58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Your daily working hours: ______</w:t>
      </w:r>
    </w:p>
    <w:p w14:paraId="5E4C31E8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Your predominant work shift: ☐ Morning ☐ Afternoon ☐ Night ☐ Rotating</w:t>
      </w:r>
    </w:p>
    <w:p w14:paraId="2C23826D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Main source(s) of information/training about pressure-ulcer prevention:</w:t>
      </w:r>
      <w:r w:rsidRPr="008F7FD8">
        <w:br/>
        <w:t>☐ University/Institute ☐ Workplace ☐ Conference/Workshop ☐ Reading articles ☐ Never</w:t>
      </w:r>
    </w:p>
    <w:p w14:paraId="694F4DB6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Have you read any article about pressure-ulcer prevention? ☐ Yes ☐ No</w:t>
      </w:r>
    </w:p>
    <w:p w14:paraId="22652F36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Have you ever attended a conference on pressure-ulcer prevention? ☐ Yes ☐ No</w:t>
      </w:r>
    </w:p>
    <w:p w14:paraId="1ED0FA45" w14:textId="77777777" w:rsidR="008F7FD8" w:rsidRPr="008F7FD8" w:rsidRDefault="008F7FD8" w:rsidP="008F7FD8">
      <w:pPr>
        <w:numPr>
          <w:ilvl w:val="0"/>
          <w:numId w:val="1"/>
        </w:numPr>
      </w:pPr>
      <w:r w:rsidRPr="008F7FD8">
        <w:t>Your economic status: ☐ Excellent ☐ Good ☐ Moderate ☐ Poor ☐ Very poor</w:t>
      </w:r>
    </w:p>
    <w:p w14:paraId="3BF57FB4" w14:textId="77777777" w:rsidR="008F7FD8" w:rsidRPr="008F7FD8" w:rsidRDefault="008F7FD8" w:rsidP="008F7FD8">
      <w:r w:rsidRPr="008F7FD8">
        <w:t>Section 2. Knowledge about Pressure-Ulcer Prevention</w:t>
      </w:r>
    </w:p>
    <w:p w14:paraId="5430E538" w14:textId="77777777" w:rsidR="008F7FD8" w:rsidRPr="008F7FD8" w:rsidRDefault="008F7FD8" w:rsidP="008F7FD8">
      <w:r w:rsidRPr="008F7FD8">
        <w:rPr>
          <w:i/>
          <w:iCs/>
        </w:rPr>
        <w:t>For each statement, select one option.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"/>
        <w:gridCol w:w="6391"/>
        <w:gridCol w:w="661"/>
        <w:gridCol w:w="771"/>
        <w:gridCol w:w="947"/>
      </w:tblGrid>
      <w:tr w:rsidR="008F7FD8" w:rsidRPr="008F7FD8" w14:paraId="0084415B" w14:textId="77777777" w:rsidTr="008F7FD8">
        <w:tc>
          <w:tcPr>
            <w:tcW w:w="0" w:type="auto"/>
            <w:hideMark/>
          </w:tcPr>
          <w:p w14:paraId="72D68476" w14:textId="77777777" w:rsidR="008F7FD8" w:rsidRPr="008F7FD8" w:rsidRDefault="008F7FD8" w:rsidP="008F7FD8">
            <w:pPr>
              <w:spacing w:after="160" w:line="278" w:lineRule="auto"/>
            </w:pPr>
            <w:r w:rsidRPr="008F7FD8">
              <w:lastRenderedPageBreak/>
              <w:t>No.</w:t>
            </w:r>
          </w:p>
        </w:tc>
        <w:tc>
          <w:tcPr>
            <w:tcW w:w="0" w:type="auto"/>
            <w:hideMark/>
          </w:tcPr>
          <w:p w14:paraId="2AA48B05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Statement</w:t>
            </w:r>
          </w:p>
        </w:tc>
        <w:tc>
          <w:tcPr>
            <w:tcW w:w="0" w:type="auto"/>
            <w:hideMark/>
          </w:tcPr>
          <w:p w14:paraId="057604E1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True</w:t>
            </w:r>
          </w:p>
        </w:tc>
        <w:tc>
          <w:tcPr>
            <w:tcW w:w="0" w:type="auto"/>
            <w:hideMark/>
          </w:tcPr>
          <w:p w14:paraId="1BA5D8D9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False</w:t>
            </w:r>
          </w:p>
        </w:tc>
        <w:tc>
          <w:tcPr>
            <w:tcW w:w="0" w:type="auto"/>
            <w:hideMark/>
          </w:tcPr>
          <w:p w14:paraId="447CBDA5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I don’t know</w:t>
            </w:r>
          </w:p>
        </w:tc>
      </w:tr>
      <w:tr w:rsidR="008F7FD8" w:rsidRPr="008F7FD8" w14:paraId="6DE1806C" w14:textId="77777777" w:rsidTr="008F7FD8">
        <w:tc>
          <w:tcPr>
            <w:tcW w:w="0" w:type="auto"/>
            <w:hideMark/>
          </w:tcPr>
          <w:p w14:paraId="6CCBEE70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1</w:t>
            </w:r>
          </w:p>
        </w:tc>
        <w:tc>
          <w:tcPr>
            <w:tcW w:w="0" w:type="auto"/>
            <w:hideMark/>
          </w:tcPr>
          <w:p w14:paraId="6687293C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High and prolonged pressure is a factor that causes pressure ulcers in bedridden patients.</w:t>
            </w:r>
          </w:p>
        </w:tc>
        <w:tc>
          <w:tcPr>
            <w:tcW w:w="0" w:type="auto"/>
            <w:hideMark/>
          </w:tcPr>
          <w:p w14:paraId="6A45D369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13CC639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2314BE9E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795D305C" w14:textId="77777777" w:rsidTr="008F7FD8">
        <w:tc>
          <w:tcPr>
            <w:tcW w:w="0" w:type="auto"/>
            <w:hideMark/>
          </w:tcPr>
          <w:p w14:paraId="7F08A4F1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2</w:t>
            </w:r>
          </w:p>
        </w:tc>
        <w:tc>
          <w:tcPr>
            <w:tcW w:w="0" w:type="auto"/>
            <w:hideMark/>
          </w:tcPr>
          <w:p w14:paraId="09ACBF8B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Lack of mobility is a key factor in the development of pressure ulcers among elderly patients with hip (pelvic) fracture.</w:t>
            </w:r>
          </w:p>
        </w:tc>
        <w:tc>
          <w:tcPr>
            <w:tcW w:w="0" w:type="auto"/>
            <w:hideMark/>
          </w:tcPr>
          <w:p w14:paraId="433CF310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1445962A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4C9E8B92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1A2F02F9" w14:textId="77777777" w:rsidTr="008F7FD8">
        <w:tc>
          <w:tcPr>
            <w:tcW w:w="0" w:type="auto"/>
            <w:hideMark/>
          </w:tcPr>
          <w:p w14:paraId="07152ED7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3</w:t>
            </w:r>
          </w:p>
        </w:tc>
        <w:tc>
          <w:tcPr>
            <w:tcW w:w="0" w:type="auto"/>
            <w:hideMark/>
          </w:tcPr>
          <w:p w14:paraId="52B2937E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In young patients with head injury and impaired consciousness, feces provides a favorable environment for bacterial growth and can cause skin damage.</w:t>
            </w:r>
          </w:p>
        </w:tc>
        <w:tc>
          <w:tcPr>
            <w:tcW w:w="0" w:type="auto"/>
            <w:hideMark/>
          </w:tcPr>
          <w:p w14:paraId="27D13B1E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20D5A86B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3FAAE564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010AA2F3" w14:textId="77777777" w:rsidTr="008F7FD8">
        <w:tc>
          <w:tcPr>
            <w:tcW w:w="0" w:type="auto"/>
            <w:hideMark/>
          </w:tcPr>
          <w:p w14:paraId="1891D58A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4</w:t>
            </w:r>
          </w:p>
        </w:tc>
        <w:tc>
          <w:tcPr>
            <w:tcW w:w="0" w:type="auto"/>
            <w:hideMark/>
          </w:tcPr>
          <w:p w14:paraId="2DB9C2C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Low serum albumin is a main determinant in the development of pressure ulcers in bedridden patients.</w:t>
            </w:r>
          </w:p>
        </w:tc>
        <w:tc>
          <w:tcPr>
            <w:tcW w:w="0" w:type="auto"/>
            <w:hideMark/>
          </w:tcPr>
          <w:p w14:paraId="4A716C16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7C4C592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1804890E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49DD4552" w14:textId="77777777" w:rsidTr="008F7FD8">
        <w:tc>
          <w:tcPr>
            <w:tcW w:w="0" w:type="auto"/>
            <w:hideMark/>
          </w:tcPr>
          <w:p w14:paraId="1019F4FC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5</w:t>
            </w:r>
          </w:p>
        </w:tc>
        <w:tc>
          <w:tcPr>
            <w:tcW w:w="0" w:type="auto"/>
            <w:hideMark/>
          </w:tcPr>
          <w:p w14:paraId="4ED81D92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A head-to-toe assessment is an appropriate procedure for a patient with spinal cord injury who is at high risk of developing pressure ulcers.</w:t>
            </w:r>
          </w:p>
        </w:tc>
        <w:tc>
          <w:tcPr>
            <w:tcW w:w="0" w:type="auto"/>
            <w:hideMark/>
          </w:tcPr>
          <w:p w14:paraId="53F34DF4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38027EFB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52CE27E4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136B8C96" w14:textId="77777777" w:rsidTr="008F7FD8">
        <w:tc>
          <w:tcPr>
            <w:tcW w:w="0" w:type="auto"/>
            <w:hideMark/>
          </w:tcPr>
          <w:p w14:paraId="48B93F6B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6</w:t>
            </w:r>
          </w:p>
        </w:tc>
        <w:tc>
          <w:tcPr>
            <w:tcW w:w="0" w:type="auto"/>
            <w:hideMark/>
          </w:tcPr>
          <w:p w14:paraId="05C2C38B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The Braden scoring system is used to assess risk factors for the development of pressure ulcers.</w:t>
            </w:r>
          </w:p>
        </w:tc>
        <w:tc>
          <w:tcPr>
            <w:tcW w:w="0" w:type="auto"/>
            <w:hideMark/>
          </w:tcPr>
          <w:p w14:paraId="1BD44C8B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3A8927F2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3ACE3246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2876CF0D" w14:textId="77777777" w:rsidTr="008F7FD8">
        <w:tc>
          <w:tcPr>
            <w:tcW w:w="0" w:type="auto"/>
            <w:hideMark/>
          </w:tcPr>
          <w:p w14:paraId="1FFD1236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7</w:t>
            </w:r>
          </w:p>
        </w:tc>
        <w:tc>
          <w:tcPr>
            <w:tcW w:w="0" w:type="auto"/>
            <w:hideMark/>
          </w:tcPr>
          <w:p w14:paraId="4AB0728A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Risk-based scoring is an appropriate method to assess individual patients who are at risk of developing pressure ulcers.</w:t>
            </w:r>
          </w:p>
        </w:tc>
        <w:tc>
          <w:tcPr>
            <w:tcW w:w="0" w:type="auto"/>
            <w:hideMark/>
          </w:tcPr>
          <w:p w14:paraId="6E26F890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681AA3BF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6108C4E7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51EEF6F0" w14:textId="77777777" w:rsidTr="008F7FD8">
        <w:tc>
          <w:tcPr>
            <w:tcW w:w="0" w:type="auto"/>
            <w:hideMark/>
          </w:tcPr>
          <w:p w14:paraId="70F1E63C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8</w:t>
            </w:r>
          </w:p>
        </w:tc>
        <w:tc>
          <w:tcPr>
            <w:tcW w:w="0" w:type="auto"/>
            <w:hideMark/>
          </w:tcPr>
          <w:p w14:paraId="0B1A74B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Skin color changes—pallor, redness, bruising/blue-gray or gray discoloration—are early signs of pressure-ulcer development.</w:t>
            </w:r>
          </w:p>
        </w:tc>
        <w:tc>
          <w:tcPr>
            <w:tcW w:w="0" w:type="auto"/>
            <w:hideMark/>
          </w:tcPr>
          <w:p w14:paraId="10FBB5E5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237DD4E1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2D5C888B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1E0995EE" w14:textId="77777777" w:rsidTr="008F7FD8">
        <w:tc>
          <w:tcPr>
            <w:tcW w:w="0" w:type="auto"/>
            <w:hideMark/>
          </w:tcPr>
          <w:p w14:paraId="5784491A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9</w:t>
            </w:r>
          </w:p>
        </w:tc>
        <w:tc>
          <w:tcPr>
            <w:tcW w:w="0" w:type="auto"/>
            <w:hideMark/>
          </w:tcPr>
          <w:p w14:paraId="08F54437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Partial-thickness skin loss with blister or abrasion indicates Stage 2 pressure ulcer.</w:t>
            </w:r>
          </w:p>
        </w:tc>
        <w:tc>
          <w:tcPr>
            <w:tcW w:w="0" w:type="auto"/>
            <w:hideMark/>
          </w:tcPr>
          <w:p w14:paraId="44469652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6301A54C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512F48D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5A78A8D0" w14:textId="77777777" w:rsidTr="008F7FD8">
        <w:tc>
          <w:tcPr>
            <w:tcW w:w="0" w:type="auto"/>
            <w:hideMark/>
          </w:tcPr>
          <w:p w14:paraId="70C985AD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10</w:t>
            </w:r>
          </w:p>
        </w:tc>
        <w:tc>
          <w:tcPr>
            <w:tcW w:w="0" w:type="auto"/>
            <w:hideMark/>
          </w:tcPr>
          <w:p w14:paraId="7E1A4337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Using topical creams/ointments is an appropriate method to protect the skin in bedridden patients.</w:t>
            </w:r>
          </w:p>
        </w:tc>
        <w:tc>
          <w:tcPr>
            <w:tcW w:w="0" w:type="auto"/>
            <w:hideMark/>
          </w:tcPr>
          <w:p w14:paraId="5091A178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7DEC689C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717617B7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770F257E" w14:textId="77777777" w:rsidTr="008F7FD8">
        <w:tc>
          <w:tcPr>
            <w:tcW w:w="0" w:type="auto"/>
            <w:hideMark/>
          </w:tcPr>
          <w:p w14:paraId="61F10B9A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11</w:t>
            </w:r>
          </w:p>
        </w:tc>
        <w:tc>
          <w:tcPr>
            <w:tcW w:w="0" w:type="auto"/>
            <w:hideMark/>
          </w:tcPr>
          <w:p w14:paraId="7756FD31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Repositioning the patient every two hours helps prevent pressure-ulcer formation in bedridden patients.</w:t>
            </w:r>
          </w:p>
        </w:tc>
        <w:tc>
          <w:tcPr>
            <w:tcW w:w="0" w:type="auto"/>
            <w:hideMark/>
          </w:tcPr>
          <w:p w14:paraId="5F3C305E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231871D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7BD35FCD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65460C59" w14:textId="77777777" w:rsidTr="008F7FD8">
        <w:tc>
          <w:tcPr>
            <w:tcW w:w="0" w:type="auto"/>
            <w:hideMark/>
          </w:tcPr>
          <w:p w14:paraId="1B1E53E1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12</w:t>
            </w:r>
          </w:p>
        </w:tc>
        <w:tc>
          <w:tcPr>
            <w:tcW w:w="0" w:type="auto"/>
            <w:hideMark/>
          </w:tcPr>
          <w:p w14:paraId="7584910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 xml:space="preserve">Using absorbent pads and skin-protective barrier creams is appropriate to help prevent pressure ulcers in elderly stroke </w:t>
            </w:r>
            <w:r w:rsidRPr="008F7FD8">
              <w:lastRenderedPageBreak/>
              <w:t>patients with hemiplegia (hemiplegia = paralysis of one side).</w:t>
            </w:r>
          </w:p>
        </w:tc>
        <w:tc>
          <w:tcPr>
            <w:tcW w:w="0" w:type="auto"/>
            <w:hideMark/>
          </w:tcPr>
          <w:p w14:paraId="79BC1BB8" w14:textId="77777777" w:rsidR="008F7FD8" w:rsidRPr="008F7FD8" w:rsidRDefault="008F7FD8" w:rsidP="008F7FD8">
            <w:pPr>
              <w:spacing w:after="160" w:line="278" w:lineRule="auto"/>
            </w:pPr>
            <w:r w:rsidRPr="008F7FD8">
              <w:lastRenderedPageBreak/>
              <w:t>☐</w:t>
            </w:r>
          </w:p>
        </w:tc>
        <w:tc>
          <w:tcPr>
            <w:tcW w:w="0" w:type="auto"/>
            <w:hideMark/>
          </w:tcPr>
          <w:p w14:paraId="408056F5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1694CB40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110960D2" w14:textId="77777777" w:rsidTr="008F7FD8">
        <w:tc>
          <w:tcPr>
            <w:tcW w:w="0" w:type="auto"/>
            <w:hideMark/>
          </w:tcPr>
          <w:p w14:paraId="4B5491B7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13</w:t>
            </w:r>
          </w:p>
        </w:tc>
        <w:tc>
          <w:tcPr>
            <w:tcW w:w="0" w:type="auto"/>
            <w:hideMark/>
          </w:tcPr>
          <w:p w14:paraId="0666FC17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Lifting and positioning the patient without dragging the skin on the bed helps protect skin integrity.</w:t>
            </w:r>
          </w:p>
        </w:tc>
        <w:tc>
          <w:tcPr>
            <w:tcW w:w="0" w:type="auto"/>
            <w:hideMark/>
          </w:tcPr>
          <w:p w14:paraId="37E1B355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68A98776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4ABEB3ED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25420515" w14:textId="77777777" w:rsidTr="008F7FD8">
        <w:tc>
          <w:tcPr>
            <w:tcW w:w="0" w:type="auto"/>
            <w:hideMark/>
          </w:tcPr>
          <w:p w14:paraId="2FD403F9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14</w:t>
            </w:r>
          </w:p>
        </w:tc>
        <w:tc>
          <w:tcPr>
            <w:tcW w:w="0" w:type="auto"/>
            <w:hideMark/>
          </w:tcPr>
          <w:p w14:paraId="73A93D52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Using a cushion/pillow under the patient’s legs helps prevent heel pressure ulcers.</w:t>
            </w:r>
          </w:p>
        </w:tc>
        <w:tc>
          <w:tcPr>
            <w:tcW w:w="0" w:type="auto"/>
            <w:hideMark/>
          </w:tcPr>
          <w:p w14:paraId="3EA2792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7A0E016A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06592736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0D31FFB0" w14:textId="77777777" w:rsidTr="008F7FD8">
        <w:tc>
          <w:tcPr>
            <w:tcW w:w="0" w:type="auto"/>
            <w:hideMark/>
          </w:tcPr>
          <w:p w14:paraId="70C9AE86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15</w:t>
            </w:r>
          </w:p>
        </w:tc>
        <w:tc>
          <w:tcPr>
            <w:tcW w:w="0" w:type="auto"/>
            <w:hideMark/>
          </w:tcPr>
          <w:p w14:paraId="043937DB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A high-protein, high-calorie diet is required for hospitalized elderly patients with BMI &lt; 18.5.</w:t>
            </w:r>
          </w:p>
        </w:tc>
        <w:tc>
          <w:tcPr>
            <w:tcW w:w="0" w:type="auto"/>
            <w:hideMark/>
          </w:tcPr>
          <w:p w14:paraId="222072B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51DD01F6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26A11867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3D510486" w14:textId="77777777" w:rsidTr="008F7FD8">
        <w:tc>
          <w:tcPr>
            <w:tcW w:w="0" w:type="auto"/>
            <w:hideMark/>
          </w:tcPr>
          <w:p w14:paraId="522AB55D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16</w:t>
            </w:r>
          </w:p>
        </w:tc>
        <w:tc>
          <w:tcPr>
            <w:tcW w:w="0" w:type="auto"/>
            <w:hideMark/>
          </w:tcPr>
          <w:p w14:paraId="4B7C93FD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Serum albumin testing is an appropriate laboratory test for nutritional assessment in a patient with a pressure ulcer.</w:t>
            </w:r>
          </w:p>
        </w:tc>
        <w:tc>
          <w:tcPr>
            <w:tcW w:w="0" w:type="auto"/>
            <w:hideMark/>
          </w:tcPr>
          <w:p w14:paraId="05463DA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72B738D4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7A0C1A11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20DB964C" w14:textId="77777777" w:rsidTr="008F7FD8">
        <w:tc>
          <w:tcPr>
            <w:tcW w:w="0" w:type="auto"/>
            <w:hideMark/>
          </w:tcPr>
          <w:p w14:paraId="68275661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17</w:t>
            </w:r>
          </w:p>
        </w:tc>
        <w:tc>
          <w:tcPr>
            <w:tcW w:w="0" w:type="auto"/>
            <w:hideMark/>
          </w:tcPr>
          <w:p w14:paraId="4829AEF0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Changing the patient’s position is an appropriate nursing method to manage mechanical load and prevent pressure ulcers.</w:t>
            </w:r>
          </w:p>
        </w:tc>
        <w:tc>
          <w:tcPr>
            <w:tcW w:w="0" w:type="auto"/>
            <w:hideMark/>
          </w:tcPr>
          <w:p w14:paraId="02291604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7D3E4F59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5A76F681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577A1998" w14:textId="77777777" w:rsidTr="008F7FD8">
        <w:tc>
          <w:tcPr>
            <w:tcW w:w="0" w:type="auto"/>
            <w:hideMark/>
          </w:tcPr>
          <w:p w14:paraId="2321968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18</w:t>
            </w:r>
          </w:p>
        </w:tc>
        <w:tc>
          <w:tcPr>
            <w:tcW w:w="0" w:type="auto"/>
            <w:hideMark/>
          </w:tcPr>
          <w:p w14:paraId="5A97DC35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Positioning the patient without dragging on the bed (e.g., in patients with fracture and in traction) prevents skin injury.</w:t>
            </w:r>
          </w:p>
        </w:tc>
        <w:tc>
          <w:tcPr>
            <w:tcW w:w="0" w:type="auto"/>
            <w:hideMark/>
          </w:tcPr>
          <w:p w14:paraId="0EE7B51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6A1A48E1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0D6ADBAC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084366FF" w14:textId="77777777" w:rsidTr="008F7FD8">
        <w:tc>
          <w:tcPr>
            <w:tcW w:w="0" w:type="auto"/>
            <w:hideMark/>
          </w:tcPr>
          <w:p w14:paraId="0234BA55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19</w:t>
            </w:r>
          </w:p>
        </w:tc>
        <w:tc>
          <w:tcPr>
            <w:tcW w:w="0" w:type="auto"/>
            <w:hideMark/>
          </w:tcPr>
          <w:p w14:paraId="3BDD07C0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Keeping the head of the bed elevated helps reduce shear forces and pressures on areas in contact with the bed.</w:t>
            </w:r>
          </w:p>
        </w:tc>
        <w:tc>
          <w:tcPr>
            <w:tcW w:w="0" w:type="auto"/>
            <w:hideMark/>
          </w:tcPr>
          <w:p w14:paraId="297F256C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0DCB7475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513F6646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64663F89" w14:textId="77777777" w:rsidTr="008F7FD8">
        <w:tc>
          <w:tcPr>
            <w:tcW w:w="0" w:type="auto"/>
            <w:hideMark/>
          </w:tcPr>
          <w:p w14:paraId="1CD2F6C4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20</w:t>
            </w:r>
          </w:p>
        </w:tc>
        <w:tc>
          <w:tcPr>
            <w:tcW w:w="0" w:type="auto"/>
            <w:hideMark/>
          </w:tcPr>
          <w:p w14:paraId="64518488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Regular, scheduled repositioning is an essential educational need for reducing pressure in the prevention of pressure ulcers.</w:t>
            </w:r>
          </w:p>
        </w:tc>
        <w:tc>
          <w:tcPr>
            <w:tcW w:w="0" w:type="auto"/>
            <w:hideMark/>
          </w:tcPr>
          <w:p w14:paraId="2656529D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58AC1884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5D3564BB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2D76CED5" w14:textId="77777777" w:rsidTr="008F7FD8">
        <w:tc>
          <w:tcPr>
            <w:tcW w:w="0" w:type="auto"/>
            <w:hideMark/>
          </w:tcPr>
          <w:p w14:paraId="41A0504C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21</w:t>
            </w:r>
          </w:p>
        </w:tc>
        <w:tc>
          <w:tcPr>
            <w:tcW w:w="0" w:type="auto"/>
            <w:hideMark/>
          </w:tcPr>
          <w:p w14:paraId="3E35522B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Training aimed at reducing pressure-related injury is one of the best activities to increase nursing staff capacity in preventing pressure ulcers.</w:t>
            </w:r>
          </w:p>
        </w:tc>
        <w:tc>
          <w:tcPr>
            <w:tcW w:w="0" w:type="auto"/>
            <w:hideMark/>
          </w:tcPr>
          <w:p w14:paraId="1E9E1E4E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32FD5248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3B4A539F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</w:tbl>
    <w:p w14:paraId="41E99393" w14:textId="77777777" w:rsidR="008F7FD8" w:rsidRPr="008F7FD8" w:rsidRDefault="00000000" w:rsidP="008F7FD8">
      <w:r>
        <w:pict w14:anchorId="31302CDE">
          <v:rect id="_x0000_i1025" style="width:0;height:1.5pt" o:hralign="center" o:hrstd="t" o:hr="t" fillcolor="#a0a0a0" stroked="f"/>
        </w:pict>
      </w:r>
    </w:p>
    <w:p w14:paraId="38CF5235" w14:textId="77777777" w:rsidR="008F7FD8" w:rsidRPr="008F7FD8" w:rsidRDefault="008F7FD8" w:rsidP="008F7FD8">
      <w:r w:rsidRPr="008F7FD8">
        <w:t>Section 3. Practices Related to Pressure-Ulcer Prevention</w:t>
      </w:r>
    </w:p>
    <w:p w14:paraId="04919300" w14:textId="77777777" w:rsidR="008F7FD8" w:rsidRPr="008F7FD8" w:rsidRDefault="008F7FD8" w:rsidP="008F7FD8">
      <w:r w:rsidRPr="008F7FD8">
        <w:rPr>
          <w:i/>
          <w:iCs/>
        </w:rPr>
        <w:t>For each statement, select one option.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"/>
        <w:gridCol w:w="6204"/>
        <w:gridCol w:w="788"/>
        <w:gridCol w:w="1245"/>
        <w:gridCol w:w="684"/>
      </w:tblGrid>
      <w:tr w:rsidR="008F7FD8" w:rsidRPr="008F7FD8" w14:paraId="0661134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C10F03" w14:textId="77777777" w:rsidR="008F7FD8" w:rsidRPr="008F7FD8" w:rsidRDefault="008F7FD8" w:rsidP="008F7FD8">
            <w:r w:rsidRPr="008F7FD8">
              <w:t>No.</w:t>
            </w:r>
          </w:p>
        </w:tc>
        <w:tc>
          <w:tcPr>
            <w:tcW w:w="0" w:type="auto"/>
            <w:vAlign w:val="center"/>
            <w:hideMark/>
          </w:tcPr>
          <w:p w14:paraId="0C69BFC8" w14:textId="77777777" w:rsidR="008F7FD8" w:rsidRPr="008F7FD8" w:rsidRDefault="008F7FD8" w:rsidP="008F7FD8">
            <w:r w:rsidRPr="008F7FD8">
              <w:t>Statement</w:t>
            </w:r>
          </w:p>
        </w:tc>
        <w:tc>
          <w:tcPr>
            <w:tcW w:w="0" w:type="auto"/>
            <w:vAlign w:val="center"/>
            <w:hideMark/>
          </w:tcPr>
          <w:p w14:paraId="4FEF1F64" w14:textId="77777777" w:rsidR="008F7FD8" w:rsidRPr="008F7FD8" w:rsidRDefault="008F7FD8" w:rsidP="008F7FD8">
            <w:r w:rsidRPr="008F7FD8">
              <w:t>Always</w:t>
            </w:r>
          </w:p>
        </w:tc>
        <w:tc>
          <w:tcPr>
            <w:tcW w:w="0" w:type="auto"/>
            <w:vAlign w:val="center"/>
            <w:hideMark/>
          </w:tcPr>
          <w:p w14:paraId="239420F6" w14:textId="77777777" w:rsidR="008F7FD8" w:rsidRPr="008F7FD8" w:rsidRDefault="008F7FD8" w:rsidP="008F7FD8">
            <w:r w:rsidRPr="008F7FD8">
              <w:t>Sometimes</w:t>
            </w:r>
          </w:p>
        </w:tc>
        <w:tc>
          <w:tcPr>
            <w:tcW w:w="0" w:type="auto"/>
            <w:vAlign w:val="center"/>
            <w:hideMark/>
          </w:tcPr>
          <w:p w14:paraId="04C14AD9" w14:textId="77777777" w:rsidR="008F7FD8" w:rsidRPr="008F7FD8" w:rsidRDefault="008F7FD8" w:rsidP="008F7FD8">
            <w:r w:rsidRPr="008F7FD8">
              <w:t>Never</w:t>
            </w:r>
          </w:p>
        </w:tc>
      </w:tr>
      <w:tr w:rsidR="008F7FD8" w:rsidRPr="008F7FD8" w14:paraId="1E1E1B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CE687" w14:textId="77777777" w:rsidR="008F7FD8" w:rsidRPr="008F7FD8" w:rsidRDefault="008F7FD8" w:rsidP="008F7FD8">
            <w:r w:rsidRPr="008F7FD8">
              <w:t>1</w:t>
            </w:r>
          </w:p>
        </w:tc>
        <w:tc>
          <w:tcPr>
            <w:tcW w:w="0" w:type="auto"/>
            <w:vAlign w:val="center"/>
            <w:hideMark/>
          </w:tcPr>
          <w:p w14:paraId="3694A62E" w14:textId="77777777" w:rsidR="008F7FD8" w:rsidRPr="008F7FD8" w:rsidRDefault="008F7FD8" w:rsidP="008F7FD8">
            <w:r w:rsidRPr="008F7FD8">
              <w:t>I observe how other nurses/colleagues assess risk factors for pressure-ulcer formation.</w:t>
            </w:r>
          </w:p>
        </w:tc>
        <w:tc>
          <w:tcPr>
            <w:tcW w:w="0" w:type="auto"/>
            <w:vAlign w:val="center"/>
            <w:hideMark/>
          </w:tcPr>
          <w:p w14:paraId="7FB80414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51817D82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6FB8C302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224998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0AA202" w14:textId="77777777" w:rsidR="008F7FD8" w:rsidRPr="008F7FD8" w:rsidRDefault="008F7FD8" w:rsidP="008F7FD8">
            <w:r w:rsidRPr="008F7FD8"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26F5E751" w14:textId="77777777" w:rsidR="008F7FD8" w:rsidRPr="008F7FD8" w:rsidRDefault="008F7FD8" w:rsidP="008F7FD8">
            <w:r w:rsidRPr="008F7FD8">
              <w:t>I identify common risk factors for pressure-ulcer formation in hospitalized patients with severe conditions and impaired consciousness.</w:t>
            </w:r>
          </w:p>
        </w:tc>
        <w:tc>
          <w:tcPr>
            <w:tcW w:w="0" w:type="auto"/>
            <w:vAlign w:val="center"/>
            <w:hideMark/>
          </w:tcPr>
          <w:p w14:paraId="42B7D7EE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21E3A692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3579F21A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3C92FE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4E3C5" w14:textId="77777777" w:rsidR="008F7FD8" w:rsidRPr="008F7FD8" w:rsidRDefault="008F7FD8" w:rsidP="008F7FD8">
            <w:r w:rsidRPr="008F7FD8">
              <w:t>3</w:t>
            </w:r>
          </w:p>
        </w:tc>
        <w:tc>
          <w:tcPr>
            <w:tcW w:w="0" w:type="auto"/>
            <w:vAlign w:val="center"/>
            <w:hideMark/>
          </w:tcPr>
          <w:p w14:paraId="2B52F25B" w14:textId="77777777" w:rsidR="008F7FD8" w:rsidRPr="008F7FD8" w:rsidRDefault="008F7FD8" w:rsidP="008F7FD8">
            <w:r w:rsidRPr="008F7FD8">
              <w:t>I perform skin assessment for hospitalized patients.</w:t>
            </w:r>
          </w:p>
        </w:tc>
        <w:tc>
          <w:tcPr>
            <w:tcW w:w="0" w:type="auto"/>
            <w:vAlign w:val="center"/>
            <w:hideMark/>
          </w:tcPr>
          <w:p w14:paraId="28285537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2E59F5C0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4C358743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0D4B43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04F63" w14:textId="77777777" w:rsidR="008F7FD8" w:rsidRPr="008F7FD8" w:rsidRDefault="008F7FD8" w:rsidP="008F7FD8">
            <w:r w:rsidRPr="008F7FD8">
              <w:t>4</w:t>
            </w:r>
          </w:p>
        </w:tc>
        <w:tc>
          <w:tcPr>
            <w:tcW w:w="0" w:type="auto"/>
            <w:vAlign w:val="center"/>
            <w:hideMark/>
          </w:tcPr>
          <w:p w14:paraId="4E627204" w14:textId="77777777" w:rsidR="008F7FD8" w:rsidRPr="008F7FD8" w:rsidRDefault="008F7FD8" w:rsidP="008F7FD8">
            <w:r w:rsidRPr="008F7FD8">
              <w:t>I use a risk-assessment scoring system for hospitalized patients.</w:t>
            </w:r>
          </w:p>
        </w:tc>
        <w:tc>
          <w:tcPr>
            <w:tcW w:w="0" w:type="auto"/>
            <w:vAlign w:val="center"/>
            <w:hideMark/>
          </w:tcPr>
          <w:p w14:paraId="31BCD068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3393EE2A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4D248691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1ECCF2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D7277" w14:textId="77777777" w:rsidR="008F7FD8" w:rsidRPr="008F7FD8" w:rsidRDefault="008F7FD8" w:rsidP="008F7FD8">
            <w:r w:rsidRPr="008F7FD8">
              <w:t>5</w:t>
            </w:r>
          </w:p>
        </w:tc>
        <w:tc>
          <w:tcPr>
            <w:tcW w:w="0" w:type="auto"/>
            <w:vAlign w:val="center"/>
            <w:hideMark/>
          </w:tcPr>
          <w:p w14:paraId="6AFCF387" w14:textId="77777777" w:rsidR="008F7FD8" w:rsidRPr="008F7FD8" w:rsidRDefault="008F7FD8" w:rsidP="008F7FD8">
            <w:r w:rsidRPr="008F7FD8">
              <w:t>I assess patients’ pain and seek appropriate solutions to reduce it.</w:t>
            </w:r>
          </w:p>
        </w:tc>
        <w:tc>
          <w:tcPr>
            <w:tcW w:w="0" w:type="auto"/>
            <w:vAlign w:val="center"/>
            <w:hideMark/>
          </w:tcPr>
          <w:p w14:paraId="05177A02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70B04ADB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3634B33D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1ECE5F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7CC2BF" w14:textId="77777777" w:rsidR="008F7FD8" w:rsidRPr="008F7FD8" w:rsidRDefault="008F7FD8" w:rsidP="008F7FD8">
            <w:r w:rsidRPr="008F7FD8">
              <w:t>6</w:t>
            </w:r>
          </w:p>
        </w:tc>
        <w:tc>
          <w:tcPr>
            <w:tcW w:w="0" w:type="auto"/>
            <w:vAlign w:val="center"/>
            <w:hideMark/>
          </w:tcPr>
          <w:p w14:paraId="4847E4FD" w14:textId="77777777" w:rsidR="008F7FD8" w:rsidRPr="008F7FD8" w:rsidRDefault="008F7FD8" w:rsidP="008F7FD8">
            <w:r w:rsidRPr="008F7FD8">
              <w:t>I consider evaluation of skin-care practices as one of my routine tasks.</w:t>
            </w:r>
          </w:p>
        </w:tc>
        <w:tc>
          <w:tcPr>
            <w:tcW w:w="0" w:type="auto"/>
            <w:vAlign w:val="center"/>
            <w:hideMark/>
          </w:tcPr>
          <w:p w14:paraId="0928A251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76E7C02F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33C4C535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0FCFDC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2D137" w14:textId="77777777" w:rsidR="008F7FD8" w:rsidRPr="008F7FD8" w:rsidRDefault="008F7FD8" w:rsidP="008F7FD8">
            <w:r w:rsidRPr="008F7FD8">
              <w:t>7</w:t>
            </w:r>
          </w:p>
        </w:tc>
        <w:tc>
          <w:tcPr>
            <w:tcW w:w="0" w:type="auto"/>
            <w:vAlign w:val="center"/>
            <w:hideMark/>
          </w:tcPr>
          <w:p w14:paraId="48C11F58" w14:textId="77777777" w:rsidR="008F7FD8" w:rsidRPr="008F7FD8" w:rsidRDefault="008F7FD8" w:rsidP="008F7FD8">
            <w:r w:rsidRPr="008F7FD8">
              <w:t>I use a warm-water cushion/pad under patients’ legs.</w:t>
            </w:r>
          </w:p>
        </w:tc>
        <w:tc>
          <w:tcPr>
            <w:tcW w:w="0" w:type="auto"/>
            <w:vAlign w:val="center"/>
            <w:hideMark/>
          </w:tcPr>
          <w:p w14:paraId="33DC5041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25FFACED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5C99B55F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2D34E5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CFFAB" w14:textId="77777777" w:rsidR="008F7FD8" w:rsidRPr="008F7FD8" w:rsidRDefault="008F7FD8" w:rsidP="008F7FD8">
            <w:r w:rsidRPr="008F7FD8">
              <w:t>8</w:t>
            </w:r>
          </w:p>
        </w:tc>
        <w:tc>
          <w:tcPr>
            <w:tcW w:w="0" w:type="auto"/>
            <w:vAlign w:val="center"/>
            <w:hideMark/>
          </w:tcPr>
          <w:p w14:paraId="6EC91A56" w14:textId="77777777" w:rsidR="008F7FD8" w:rsidRPr="008F7FD8" w:rsidRDefault="008F7FD8" w:rsidP="008F7FD8">
            <w:r w:rsidRPr="008F7FD8">
              <w:t>I use protective creams and care devices/equipment to protect the skin of bedridden patients.</w:t>
            </w:r>
          </w:p>
        </w:tc>
        <w:tc>
          <w:tcPr>
            <w:tcW w:w="0" w:type="auto"/>
            <w:vAlign w:val="center"/>
            <w:hideMark/>
          </w:tcPr>
          <w:p w14:paraId="34043F91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22076DED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1210E52F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7C0568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59739" w14:textId="77777777" w:rsidR="008F7FD8" w:rsidRPr="008F7FD8" w:rsidRDefault="008F7FD8" w:rsidP="008F7FD8">
            <w:r w:rsidRPr="008F7FD8">
              <w:t>9</w:t>
            </w:r>
          </w:p>
        </w:tc>
        <w:tc>
          <w:tcPr>
            <w:tcW w:w="0" w:type="auto"/>
            <w:vAlign w:val="center"/>
            <w:hideMark/>
          </w:tcPr>
          <w:p w14:paraId="2B974E3C" w14:textId="77777777" w:rsidR="008F7FD8" w:rsidRPr="008F7FD8" w:rsidRDefault="008F7FD8" w:rsidP="008F7FD8">
            <w:r w:rsidRPr="008F7FD8">
              <w:t>I focus more attention on areas of the body under high and prolonged pressure.</w:t>
            </w:r>
          </w:p>
        </w:tc>
        <w:tc>
          <w:tcPr>
            <w:tcW w:w="0" w:type="auto"/>
            <w:vAlign w:val="center"/>
            <w:hideMark/>
          </w:tcPr>
          <w:p w14:paraId="66A1162E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4CDCE05D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50984113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31FC63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FD346" w14:textId="77777777" w:rsidR="008F7FD8" w:rsidRPr="008F7FD8" w:rsidRDefault="008F7FD8" w:rsidP="008F7FD8">
            <w:r w:rsidRPr="008F7FD8">
              <w:t>10</w:t>
            </w:r>
          </w:p>
        </w:tc>
        <w:tc>
          <w:tcPr>
            <w:tcW w:w="0" w:type="auto"/>
            <w:vAlign w:val="center"/>
            <w:hideMark/>
          </w:tcPr>
          <w:p w14:paraId="20D91B58" w14:textId="77777777" w:rsidR="008F7FD8" w:rsidRPr="008F7FD8" w:rsidRDefault="008F7FD8" w:rsidP="008F7FD8">
            <w:r w:rsidRPr="008F7FD8">
              <w:t>I assess the protein and calorie intake of hospitalized patients.</w:t>
            </w:r>
          </w:p>
        </w:tc>
        <w:tc>
          <w:tcPr>
            <w:tcW w:w="0" w:type="auto"/>
            <w:vAlign w:val="center"/>
            <w:hideMark/>
          </w:tcPr>
          <w:p w14:paraId="43FABCA3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05237F80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3DDF1383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28A5C6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E45F4" w14:textId="77777777" w:rsidR="008F7FD8" w:rsidRPr="008F7FD8" w:rsidRDefault="008F7FD8" w:rsidP="008F7FD8">
            <w:r w:rsidRPr="008F7FD8">
              <w:t>11</w:t>
            </w:r>
          </w:p>
        </w:tc>
        <w:tc>
          <w:tcPr>
            <w:tcW w:w="0" w:type="auto"/>
            <w:vAlign w:val="center"/>
            <w:hideMark/>
          </w:tcPr>
          <w:p w14:paraId="194E6BD3" w14:textId="77777777" w:rsidR="008F7FD8" w:rsidRPr="008F7FD8" w:rsidRDefault="008F7FD8" w:rsidP="008F7FD8">
            <w:r w:rsidRPr="008F7FD8">
              <w:t>When helping patients, I avoid dragging them across the bed.</w:t>
            </w:r>
          </w:p>
        </w:tc>
        <w:tc>
          <w:tcPr>
            <w:tcW w:w="0" w:type="auto"/>
            <w:vAlign w:val="center"/>
            <w:hideMark/>
          </w:tcPr>
          <w:p w14:paraId="708B2A62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25E5DC4D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7E41429F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118B2D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FFA94" w14:textId="77777777" w:rsidR="008F7FD8" w:rsidRPr="008F7FD8" w:rsidRDefault="008F7FD8" w:rsidP="008F7FD8">
            <w:r w:rsidRPr="008F7FD8">
              <w:t>12</w:t>
            </w:r>
          </w:p>
        </w:tc>
        <w:tc>
          <w:tcPr>
            <w:tcW w:w="0" w:type="auto"/>
            <w:vAlign w:val="center"/>
            <w:hideMark/>
          </w:tcPr>
          <w:p w14:paraId="17CCE6B8" w14:textId="77777777" w:rsidR="008F7FD8" w:rsidRPr="008F7FD8" w:rsidRDefault="008F7FD8" w:rsidP="008F7FD8">
            <w:r w:rsidRPr="008F7FD8">
              <w:t>I use a special (electric/pressure-relieving) mattress.</w:t>
            </w:r>
          </w:p>
        </w:tc>
        <w:tc>
          <w:tcPr>
            <w:tcW w:w="0" w:type="auto"/>
            <w:vAlign w:val="center"/>
            <w:hideMark/>
          </w:tcPr>
          <w:p w14:paraId="2ABBEA80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061FF92F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13A73AE5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27101D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2A8DE" w14:textId="77777777" w:rsidR="008F7FD8" w:rsidRPr="008F7FD8" w:rsidRDefault="008F7FD8" w:rsidP="008F7FD8">
            <w:r w:rsidRPr="008F7FD8">
              <w:t>13</w:t>
            </w:r>
          </w:p>
        </w:tc>
        <w:tc>
          <w:tcPr>
            <w:tcW w:w="0" w:type="auto"/>
            <w:vAlign w:val="center"/>
            <w:hideMark/>
          </w:tcPr>
          <w:p w14:paraId="3525193A" w14:textId="77777777" w:rsidR="008F7FD8" w:rsidRPr="008F7FD8" w:rsidRDefault="008F7FD8" w:rsidP="008F7FD8">
            <w:r w:rsidRPr="008F7FD8">
              <w:t>I avoid massaging bedridden patients over pressure-prone or reddened areas.</w:t>
            </w:r>
          </w:p>
        </w:tc>
        <w:tc>
          <w:tcPr>
            <w:tcW w:w="0" w:type="auto"/>
            <w:vAlign w:val="center"/>
            <w:hideMark/>
          </w:tcPr>
          <w:p w14:paraId="6B4591F8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66FDD75E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333C3027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072031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46204A" w14:textId="77777777" w:rsidR="008F7FD8" w:rsidRPr="008F7FD8" w:rsidRDefault="008F7FD8" w:rsidP="008F7FD8">
            <w:r w:rsidRPr="008F7FD8">
              <w:t>14</w:t>
            </w:r>
          </w:p>
        </w:tc>
        <w:tc>
          <w:tcPr>
            <w:tcW w:w="0" w:type="auto"/>
            <w:vAlign w:val="center"/>
            <w:hideMark/>
          </w:tcPr>
          <w:p w14:paraId="0D517F1E" w14:textId="77777777" w:rsidR="008F7FD8" w:rsidRPr="008F7FD8" w:rsidRDefault="008F7FD8" w:rsidP="008F7FD8">
            <w:r w:rsidRPr="008F7FD8">
              <w:t>I reposition patients every two hours.</w:t>
            </w:r>
          </w:p>
        </w:tc>
        <w:tc>
          <w:tcPr>
            <w:tcW w:w="0" w:type="auto"/>
            <w:vAlign w:val="center"/>
            <w:hideMark/>
          </w:tcPr>
          <w:p w14:paraId="0A865946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5F1B8ED2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3F42F790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76C52D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56142" w14:textId="77777777" w:rsidR="008F7FD8" w:rsidRPr="008F7FD8" w:rsidRDefault="008F7FD8" w:rsidP="008F7FD8">
            <w:r w:rsidRPr="008F7FD8">
              <w:t>15</w:t>
            </w:r>
          </w:p>
        </w:tc>
        <w:tc>
          <w:tcPr>
            <w:tcW w:w="0" w:type="auto"/>
            <w:vAlign w:val="center"/>
            <w:hideMark/>
          </w:tcPr>
          <w:p w14:paraId="5E711603" w14:textId="77777777" w:rsidR="008F7FD8" w:rsidRPr="008F7FD8" w:rsidRDefault="008F7FD8" w:rsidP="008F7FD8">
            <w:r w:rsidRPr="008F7FD8">
              <w:t>I participate in seminars related to preventing pressure-ulcer formation in bedridden patients.</w:t>
            </w:r>
          </w:p>
        </w:tc>
        <w:tc>
          <w:tcPr>
            <w:tcW w:w="0" w:type="auto"/>
            <w:vAlign w:val="center"/>
            <w:hideMark/>
          </w:tcPr>
          <w:p w14:paraId="336666CE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7A82AE05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025AF712" w14:textId="77777777" w:rsidR="008F7FD8" w:rsidRPr="008F7FD8" w:rsidRDefault="008F7FD8" w:rsidP="008F7FD8">
            <w:r w:rsidRPr="008F7FD8">
              <w:t>☐</w:t>
            </w:r>
          </w:p>
        </w:tc>
      </w:tr>
      <w:tr w:rsidR="008F7FD8" w:rsidRPr="008F7FD8" w14:paraId="7C4539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791225" w14:textId="77777777" w:rsidR="008F7FD8" w:rsidRPr="008F7FD8" w:rsidRDefault="008F7FD8" w:rsidP="008F7FD8">
            <w:r w:rsidRPr="008F7FD8">
              <w:lastRenderedPageBreak/>
              <w:t>16</w:t>
            </w:r>
          </w:p>
        </w:tc>
        <w:tc>
          <w:tcPr>
            <w:tcW w:w="0" w:type="auto"/>
            <w:vAlign w:val="center"/>
            <w:hideMark/>
          </w:tcPr>
          <w:p w14:paraId="10B9D582" w14:textId="77777777" w:rsidR="008F7FD8" w:rsidRPr="008F7FD8" w:rsidRDefault="008F7FD8" w:rsidP="008F7FD8">
            <w:r w:rsidRPr="008F7FD8">
              <w:t>I provide necessary advice to patients and their attendants/family caregivers to prevent pressure ulcers.</w:t>
            </w:r>
          </w:p>
        </w:tc>
        <w:tc>
          <w:tcPr>
            <w:tcW w:w="0" w:type="auto"/>
            <w:vAlign w:val="center"/>
            <w:hideMark/>
          </w:tcPr>
          <w:p w14:paraId="44409B51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7D934A03" w14:textId="77777777" w:rsidR="008F7FD8" w:rsidRPr="008F7FD8" w:rsidRDefault="008F7FD8" w:rsidP="008F7FD8">
            <w:r w:rsidRPr="008F7FD8">
              <w:t>☐</w:t>
            </w:r>
          </w:p>
        </w:tc>
        <w:tc>
          <w:tcPr>
            <w:tcW w:w="0" w:type="auto"/>
            <w:vAlign w:val="center"/>
            <w:hideMark/>
          </w:tcPr>
          <w:p w14:paraId="168B6242" w14:textId="77777777" w:rsidR="008F7FD8" w:rsidRPr="008F7FD8" w:rsidRDefault="008F7FD8" w:rsidP="008F7FD8">
            <w:r w:rsidRPr="008F7FD8">
              <w:t>☐</w:t>
            </w:r>
          </w:p>
        </w:tc>
      </w:tr>
    </w:tbl>
    <w:p w14:paraId="06BD72D9" w14:textId="77777777" w:rsidR="008F7FD8" w:rsidRPr="008F7FD8" w:rsidRDefault="00000000" w:rsidP="008F7FD8">
      <w:r>
        <w:pict w14:anchorId="20361399">
          <v:rect id="_x0000_i1026" style="width:0;height:1.5pt" o:hralign="center" o:hrstd="t" o:hr="t" fillcolor="#a0a0a0" stroked="f"/>
        </w:pict>
      </w:r>
    </w:p>
    <w:p w14:paraId="2CEBB14B" w14:textId="77777777" w:rsidR="008F7FD8" w:rsidRPr="008F7FD8" w:rsidRDefault="008F7FD8" w:rsidP="008F7FD8">
      <w:r w:rsidRPr="008F7FD8">
        <w:t>Section 4. Barriers and Problems in the Ward</w:t>
      </w:r>
    </w:p>
    <w:p w14:paraId="68FD6881" w14:textId="77777777" w:rsidR="008F7FD8" w:rsidRPr="008F7FD8" w:rsidRDefault="008F7FD8" w:rsidP="008F7FD8">
      <w:r w:rsidRPr="008F7FD8">
        <w:rPr>
          <w:i/>
          <w:iCs/>
        </w:rPr>
        <w:t>For each item, select Yes or No.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"/>
        <w:gridCol w:w="7681"/>
        <w:gridCol w:w="518"/>
        <w:gridCol w:w="571"/>
      </w:tblGrid>
      <w:tr w:rsidR="008F7FD8" w:rsidRPr="008F7FD8" w14:paraId="71F730D9" w14:textId="77777777" w:rsidTr="008F7FD8">
        <w:tc>
          <w:tcPr>
            <w:tcW w:w="0" w:type="auto"/>
            <w:hideMark/>
          </w:tcPr>
          <w:p w14:paraId="5C9F0A08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No.</w:t>
            </w:r>
          </w:p>
        </w:tc>
        <w:tc>
          <w:tcPr>
            <w:tcW w:w="0" w:type="auto"/>
            <w:hideMark/>
          </w:tcPr>
          <w:p w14:paraId="5C50C7B2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Barrier</w:t>
            </w:r>
          </w:p>
        </w:tc>
        <w:tc>
          <w:tcPr>
            <w:tcW w:w="0" w:type="auto"/>
            <w:hideMark/>
          </w:tcPr>
          <w:p w14:paraId="2209DBFF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No</w:t>
            </w:r>
          </w:p>
        </w:tc>
        <w:tc>
          <w:tcPr>
            <w:tcW w:w="0" w:type="auto"/>
            <w:hideMark/>
          </w:tcPr>
          <w:p w14:paraId="6F49816D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Yes</w:t>
            </w:r>
          </w:p>
        </w:tc>
      </w:tr>
      <w:tr w:rsidR="008F7FD8" w:rsidRPr="008F7FD8" w14:paraId="2C64E4CC" w14:textId="77777777" w:rsidTr="008F7FD8">
        <w:tc>
          <w:tcPr>
            <w:tcW w:w="0" w:type="auto"/>
            <w:hideMark/>
          </w:tcPr>
          <w:p w14:paraId="3319F795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1</w:t>
            </w:r>
          </w:p>
        </w:tc>
        <w:tc>
          <w:tcPr>
            <w:tcW w:w="0" w:type="auto"/>
            <w:hideMark/>
          </w:tcPr>
          <w:p w14:paraId="063BE7A0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Shortage of staff / heavy workload in the ward</w:t>
            </w:r>
          </w:p>
        </w:tc>
        <w:tc>
          <w:tcPr>
            <w:tcW w:w="0" w:type="auto"/>
            <w:hideMark/>
          </w:tcPr>
          <w:p w14:paraId="43318618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5DF21D8F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35F9602F" w14:textId="77777777" w:rsidTr="008F7FD8">
        <w:tc>
          <w:tcPr>
            <w:tcW w:w="0" w:type="auto"/>
            <w:hideMark/>
          </w:tcPr>
          <w:p w14:paraId="35AA2487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2</w:t>
            </w:r>
          </w:p>
        </w:tc>
        <w:tc>
          <w:tcPr>
            <w:tcW w:w="0" w:type="auto"/>
            <w:hideMark/>
          </w:tcPr>
          <w:p w14:paraId="5B480E48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Poor/insufficient ward management</w:t>
            </w:r>
          </w:p>
        </w:tc>
        <w:tc>
          <w:tcPr>
            <w:tcW w:w="0" w:type="auto"/>
            <w:hideMark/>
          </w:tcPr>
          <w:p w14:paraId="7658C5AE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46A4A922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15770625" w14:textId="77777777" w:rsidTr="008F7FD8">
        <w:tc>
          <w:tcPr>
            <w:tcW w:w="0" w:type="auto"/>
            <w:hideMark/>
          </w:tcPr>
          <w:p w14:paraId="3AEBB4F4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3</w:t>
            </w:r>
          </w:p>
        </w:tc>
        <w:tc>
          <w:tcPr>
            <w:tcW w:w="0" w:type="auto"/>
            <w:hideMark/>
          </w:tcPr>
          <w:p w14:paraId="7F89D239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Lack/shortage of opportunities to update and strengthen medical/professional knowledge according to current standards</w:t>
            </w:r>
          </w:p>
        </w:tc>
        <w:tc>
          <w:tcPr>
            <w:tcW w:w="0" w:type="auto"/>
            <w:hideMark/>
          </w:tcPr>
          <w:p w14:paraId="6552CFE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34FE28FB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59D549D2" w14:textId="77777777" w:rsidTr="008F7FD8">
        <w:tc>
          <w:tcPr>
            <w:tcW w:w="0" w:type="auto"/>
            <w:hideMark/>
          </w:tcPr>
          <w:p w14:paraId="12336E92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4</w:t>
            </w:r>
          </w:p>
        </w:tc>
        <w:tc>
          <w:tcPr>
            <w:tcW w:w="0" w:type="auto"/>
            <w:hideMark/>
          </w:tcPr>
          <w:p w14:paraId="5A258232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Lack of guidelines and global reference materials</w:t>
            </w:r>
          </w:p>
        </w:tc>
        <w:tc>
          <w:tcPr>
            <w:tcW w:w="0" w:type="auto"/>
            <w:hideMark/>
          </w:tcPr>
          <w:p w14:paraId="6C00A9FA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7085D8A6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778FFB0F" w14:textId="77777777" w:rsidTr="008F7FD8">
        <w:tc>
          <w:tcPr>
            <w:tcW w:w="0" w:type="auto"/>
            <w:hideMark/>
          </w:tcPr>
          <w:p w14:paraId="667DDE52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5</w:t>
            </w:r>
          </w:p>
        </w:tc>
        <w:tc>
          <w:tcPr>
            <w:tcW w:w="0" w:type="auto"/>
            <w:hideMark/>
          </w:tcPr>
          <w:p w14:paraId="05C6D240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Lack of pressure-relieving equipment (e.g., special/electric mattresses, etc.)</w:t>
            </w:r>
          </w:p>
        </w:tc>
        <w:tc>
          <w:tcPr>
            <w:tcW w:w="0" w:type="auto"/>
            <w:hideMark/>
          </w:tcPr>
          <w:p w14:paraId="377C884A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3F854AB6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5A7C45D5" w14:textId="77777777" w:rsidTr="008F7FD8">
        <w:tc>
          <w:tcPr>
            <w:tcW w:w="0" w:type="auto"/>
            <w:hideMark/>
          </w:tcPr>
          <w:p w14:paraId="699F7192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6</w:t>
            </w:r>
          </w:p>
        </w:tc>
        <w:tc>
          <w:tcPr>
            <w:tcW w:w="0" w:type="auto"/>
            <w:hideMark/>
          </w:tcPr>
          <w:p w14:paraId="24D4E97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Insufficient practical skills and experience with risk-assessment tools/equipment</w:t>
            </w:r>
          </w:p>
        </w:tc>
        <w:tc>
          <w:tcPr>
            <w:tcW w:w="0" w:type="auto"/>
            <w:hideMark/>
          </w:tcPr>
          <w:p w14:paraId="170C9A7A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598EE88D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5BDA4A23" w14:textId="77777777" w:rsidTr="008F7FD8">
        <w:tc>
          <w:tcPr>
            <w:tcW w:w="0" w:type="auto"/>
            <w:hideMark/>
          </w:tcPr>
          <w:p w14:paraId="6C8FE9B2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7</w:t>
            </w:r>
          </w:p>
        </w:tc>
        <w:tc>
          <w:tcPr>
            <w:tcW w:w="0" w:type="auto"/>
            <w:hideMark/>
          </w:tcPr>
          <w:p w14:paraId="68055264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Presence of critically ill patients / non-cooperative patients in the ward</w:t>
            </w:r>
          </w:p>
        </w:tc>
        <w:tc>
          <w:tcPr>
            <w:tcW w:w="0" w:type="auto"/>
            <w:hideMark/>
          </w:tcPr>
          <w:p w14:paraId="2F36A291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5E075F27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6F4E3378" w14:textId="77777777" w:rsidTr="008F7FD8">
        <w:tc>
          <w:tcPr>
            <w:tcW w:w="0" w:type="auto"/>
            <w:hideMark/>
          </w:tcPr>
          <w:p w14:paraId="605AFAED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8</w:t>
            </w:r>
          </w:p>
        </w:tc>
        <w:tc>
          <w:tcPr>
            <w:tcW w:w="0" w:type="auto"/>
            <w:hideMark/>
          </w:tcPr>
          <w:p w14:paraId="1D594A9D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Lack of trainings and educational seminars in the hospital</w:t>
            </w:r>
          </w:p>
        </w:tc>
        <w:tc>
          <w:tcPr>
            <w:tcW w:w="0" w:type="auto"/>
            <w:hideMark/>
          </w:tcPr>
          <w:p w14:paraId="05902DD3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073AA164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42804A97" w14:textId="77777777" w:rsidTr="008F7FD8">
        <w:tc>
          <w:tcPr>
            <w:tcW w:w="0" w:type="auto"/>
            <w:hideMark/>
          </w:tcPr>
          <w:p w14:paraId="26198100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9</w:t>
            </w:r>
          </w:p>
        </w:tc>
        <w:tc>
          <w:tcPr>
            <w:tcW w:w="0" w:type="auto"/>
            <w:hideMark/>
          </w:tcPr>
          <w:p w14:paraId="3B76A0F6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Low job satisfaction</w:t>
            </w:r>
          </w:p>
        </w:tc>
        <w:tc>
          <w:tcPr>
            <w:tcW w:w="0" w:type="auto"/>
            <w:hideMark/>
          </w:tcPr>
          <w:p w14:paraId="5109CD8A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001F0E9D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  <w:tr w:rsidR="008F7FD8" w:rsidRPr="008F7FD8" w14:paraId="46FE339B" w14:textId="77777777" w:rsidTr="008F7FD8">
        <w:tc>
          <w:tcPr>
            <w:tcW w:w="0" w:type="auto"/>
            <w:hideMark/>
          </w:tcPr>
          <w:p w14:paraId="4EBA6D7B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10</w:t>
            </w:r>
          </w:p>
        </w:tc>
        <w:tc>
          <w:tcPr>
            <w:tcW w:w="0" w:type="auto"/>
            <w:hideMark/>
          </w:tcPr>
          <w:p w14:paraId="6106DBC0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Lack of inter-departmental collaboration for pressure-ulcer prevention</w:t>
            </w:r>
          </w:p>
        </w:tc>
        <w:tc>
          <w:tcPr>
            <w:tcW w:w="0" w:type="auto"/>
            <w:hideMark/>
          </w:tcPr>
          <w:p w14:paraId="5F294D4F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  <w:tc>
          <w:tcPr>
            <w:tcW w:w="0" w:type="auto"/>
            <w:hideMark/>
          </w:tcPr>
          <w:p w14:paraId="4E87B381" w14:textId="77777777" w:rsidR="008F7FD8" w:rsidRPr="008F7FD8" w:rsidRDefault="008F7FD8" w:rsidP="008F7FD8">
            <w:pPr>
              <w:spacing w:after="160" w:line="278" w:lineRule="auto"/>
            </w:pPr>
            <w:r w:rsidRPr="008F7FD8">
              <w:t>☐</w:t>
            </w:r>
          </w:p>
        </w:tc>
      </w:tr>
    </w:tbl>
    <w:p w14:paraId="53A59F02" w14:textId="77777777" w:rsidR="0046124D" w:rsidRDefault="0046124D" w:rsidP="0046124D"/>
    <w:p w14:paraId="456ACAAB" w14:textId="454DD735" w:rsidR="0046124D" w:rsidRPr="008F7FD8" w:rsidRDefault="0046124D" w:rsidP="0046124D">
      <w:r>
        <w:t xml:space="preserve">Note: </w:t>
      </w:r>
      <w:r w:rsidRPr="00D715E4">
        <w:rPr>
          <w:lang w:bidi="fa-IR"/>
        </w:rPr>
        <w:t xml:space="preserve">The participating hospitals included Herat Regional Hospital, Obaidi Hospital, Luqman Hakim Hospital, </w:t>
      </w:r>
      <w:proofErr w:type="spellStart"/>
      <w:r w:rsidRPr="00D715E4">
        <w:rPr>
          <w:lang w:bidi="fa-IR"/>
        </w:rPr>
        <w:t>Ariapolo</w:t>
      </w:r>
      <w:proofErr w:type="spellEnd"/>
      <w:r w:rsidRPr="00D715E4">
        <w:rPr>
          <w:lang w:bidi="fa-IR"/>
        </w:rPr>
        <w:t xml:space="preserve"> Hospital, Ibn Sina Hakim Hospital, and Qalb Herat Hospital.</w:t>
      </w:r>
    </w:p>
    <w:p w14:paraId="12DFD5F1" w14:textId="2CEDE015" w:rsidR="00264A95" w:rsidRPr="008F7FD8" w:rsidRDefault="00264A95"/>
    <w:sectPr w:rsidR="00264A95" w:rsidRPr="008F7FD8" w:rsidSect="00447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F6D03"/>
    <w:multiLevelType w:val="multilevel"/>
    <w:tmpl w:val="CE145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9242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D8"/>
    <w:rsid w:val="00185C0C"/>
    <w:rsid w:val="00264A95"/>
    <w:rsid w:val="00345CB3"/>
    <w:rsid w:val="00376FC6"/>
    <w:rsid w:val="00447735"/>
    <w:rsid w:val="0046124D"/>
    <w:rsid w:val="00595F9C"/>
    <w:rsid w:val="005D4AF4"/>
    <w:rsid w:val="00676A82"/>
    <w:rsid w:val="006C3CA2"/>
    <w:rsid w:val="008F7FD8"/>
    <w:rsid w:val="00900560"/>
    <w:rsid w:val="009A14FD"/>
    <w:rsid w:val="009D4FE0"/>
    <w:rsid w:val="009F5C64"/>
    <w:rsid w:val="00A77D9B"/>
    <w:rsid w:val="00AB69DF"/>
    <w:rsid w:val="00BE3D29"/>
    <w:rsid w:val="00EA7DB7"/>
    <w:rsid w:val="00EB1764"/>
    <w:rsid w:val="00F9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D242"/>
  <w15:chartTrackingRefBased/>
  <w15:docId w15:val="{823C8E5A-8461-4DAF-B41E-BC5C44BB4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F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F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F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F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F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F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F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F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F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F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F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F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F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F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F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F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F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F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F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F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F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F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7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999</Words>
  <Characters>5696</Characters>
  <Application>Microsoft Office Word</Application>
  <DocSecurity>0</DocSecurity>
  <Lines>47</Lines>
  <Paragraphs>13</Paragraphs>
  <ScaleCrop>false</ScaleCrop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mammad masudi</dc:creator>
  <cp:keywords/>
  <dc:description/>
  <cp:lastModifiedBy>mammad masudi</cp:lastModifiedBy>
  <cp:revision>3</cp:revision>
  <dcterms:created xsi:type="dcterms:W3CDTF">2025-10-09T08:51:00Z</dcterms:created>
  <dcterms:modified xsi:type="dcterms:W3CDTF">2026-01-26T05:33:00Z</dcterms:modified>
</cp:coreProperties>
</file>