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C58B3">
      <w:pPr>
        <w:spacing w:before="0" w:after="0" w:line="240" w:lineRule="auto"/>
        <w:rPr>
          <w:rFonts w:hint="eastAsia"/>
          <w:sz w:val="14"/>
          <w:lang w:val="en-US" w:eastAsia="zh-CN"/>
        </w:rPr>
      </w:pPr>
      <w:bookmarkStart w:id="0" w:name="_GoBack"/>
      <w:bookmarkEnd w:id="0"/>
      <w:r>
        <w:rPr>
          <w:rFonts w:hint="eastAsia" w:ascii="Times New Roman" w:hAnsi="Microsoft YaHei UI" w:eastAsia="微软雅黑" w:cs="Times New Roman"/>
          <w:spacing w:val="4"/>
          <w:sz w:val="14"/>
          <w:lang w:val="en-US" w:eastAsia="zh-CN" w:bidi="ar-SA"/>
        </w:rPr>
        <w:t>Regarding the hospital's staffing structure, five dispatched nurses are registered under my name. However, some of these nurses are assigned to specialized departments including the dental department, ENT department, and gynecology department. Notably, the gynecology department does not have in-house nurses, while four ENT nurses and three dental nurses are directly managed by me. The nurse-to-department ratio for my direct management unit is M4.</w:t>
      </w:r>
    </w:p>
    <w:p w14:paraId="37385B5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at the end, there are three M3s, three of mine, and two of them are M2s.</w:t>
      </w:r>
    </w:p>
    <w:p w14:paraId="147D150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remaining nurses assigned to this department have been classified as Grade A0 by the Nursing Department. These staff members, who hold a nursing school background, were initially assigned to outpatient care due to its relatively simpler workload compared to inpatient ward duties. Without complex treatments or critical patient monitoring tasks, their daily administrative responsibilities can be effectively managed here. Since the Nursing Department has officially certified them as Grade A0, we are fully committed to supporting their professional development through ongoing training programs.</w:t>
      </w:r>
    </w:p>
    <w:p w14:paraId="25CF793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all four nurses in the ENT department of the specialty are from grade 003.</w:t>
      </w:r>
    </w:p>
    <w:p w14:paraId="68893DA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stomatology department has one M4 and two M3.</w:t>
      </w:r>
    </w:p>
    <w:p w14:paraId="6E28F74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the specialty has its own characteristics of operation, which is the nature of nursing work. Now the energy level is divided into such a division. Then, the second question is asked: I think the appropriate proportion of energy levels.</w:t>
      </w:r>
    </w:p>
    <w:p w14:paraId="72D28B2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my view, the current staffing ratio for our unit is relatively appropriate. Why do I say it's suitable? Because in outpatient settings – even without inpatient ward observations or patient care procedures – nurses need emergency response capabilities, conflict resolution skills, and coordination with department heads and patients during emergencies. These competencies involve cross-departmental collaboration, which align with Level M3 nurse qualifications. Currently, our nurses at this level demonstrate sufficient proficiency in these areas. When combined with N0-level dispatched nurses, we maintain an optimal balance. The nursing department currently operates with this configuration.</w:t>
      </w:r>
    </w:p>
    <w:p w14:paraId="56845C0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only out and no in. Maybe what I want to do is, under the current level of nurse ratio, to use people well and more reasonably. I think this may be a comparison, uh, the main point of my thinking.</w:t>
      </w:r>
    </w:p>
    <w:p w14:paraId="1487F79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 are six direct nurses in our department. These specialists work across various specialties. The sixth position specifically refers to the neurology unit on the sixth floor, which is directly managed by the Neurology Department. This department has one M4-level nurse and two M3-level nurses. Regarding ophthalmology, due to its heavy workload, since 2021 under the Nursing Department's leadership, we've transitioned from relying solely on specialized nurses to handling triage rounds and appointment scheduling for ophthalmology patients. Initially, only five nurses were assigned for these tasks. Later, under Dean Liu Ying's initiative, two in-house nurses were assigned to handle triage and appointment management. The original plan was for five nurses, but we only provided two in-house staff members – essentially equivalent to part-time workers from other outpatient departments. That's the current arrangement.</w:t>
      </w:r>
    </w:p>
    <w:p w14:paraId="206C772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Currently, my responsibilities include managing ophthalmology services such as triage, rounds, and appointment scheduling. However, ophthalmology has its own specialized aspects. For instance, procedures like lacrimal membrane stone removal, dressing changes, vision testing, and lateral eye examinations are handled by their dedicated nurses. These treatments fall under the purview of the ophthalmology department itself.</w:t>
      </w:r>
    </w:p>
    <w:p w14:paraId="4BCF6F5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in charge of triage, rounds, examinations and appointments.</w:t>
      </w:r>
    </w:p>
    <w:p w14:paraId="4119936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So呃呃呃呃呃呃呃呃呃呃呃呃呃呃呃呃呃呃呃呃呃呃呃呃呃呃呃呃呃呃呃呃呃呃呃呃呃呃呃呃呃呃呃呃呃呃呃呃呃呃呃呃呃呃呃呃呃呃呃呃呃呃呃呃呃呃呃呃呃呃呃呃呃</w:t>
      </w:r>
    </w:p>
    <w:p w14:paraId="44FB753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if yes, the nurse needs to be promoted to a higher level, and you think what are the dimensions of the assessment?</w:t>
      </w:r>
    </w:p>
    <w:p w14:paraId="66168B8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 always thought so.</w:t>
      </w:r>
    </w:p>
    <w:p w14:paraId="58DE48C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Speaking for myself, regarding career advancement capabilities, I actually obtained the associate senior professional title in 2018. However, my current professional level remains at zero because academic publications are the hard criteria. The system requires meeting specific conditions every two years, but publishing papers has become extremely difficult now. This single criterion alone has completely blocked my advancement path. In other words, this one factor alone can negate your eligibility for promotion. I believe this is precisely why career progression through the system is...</w:t>
      </w:r>
    </w:p>
    <w:p w14:paraId="0ED8935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professional promotion systems, I believe there are two distinct frameworks. As a head nurse with years of experience, my perspective is this: When evaluating individual nurses, we should first assess their ability to thoroughly complete core responsibilities. Starting from their early years in the hospital, they must demonstrate strong compliance with established protocols. This means implementing standards effectively from the outset. Furthermore, they need to possess solid theoretical foundations and fundamental knowledge – what we call "core competencies" in nursing practice.</w:t>
      </w:r>
    </w:p>
    <w:p w14:paraId="1B0C237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when I finished and came to this department, he had a good learning ability, and in my 27 years of career, I think the biggest part of my growth was actually those seven years in the emergency room.</w:t>
      </w:r>
    </w:p>
    <w:p w14:paraId="0D1782B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Why did I think the seven years of emergency care would be the biggest growth?</w:t>
      </w:r>
    </w:p>
    <w:p w14:paraId="7DEDA23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there were not so many regulations in the nursing department at that time, we faced a large number of patients every day. The first was the contact with a large number of diseases.</w:t>
      </w:r>
    </w:p>
    <w:p w14:paraId="18A02D9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you come into contact with more kinds of diseases, it means that the teachers will pass on their skills. Because the teachers in the emergency room are very good, they will tell you the key points of the patient in a very short language, what you should do, and then.</w:t>
      </w:r>
    </w:p>
    <w:p w14:paraId="4142D18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At first, I didn't fully grasp it. When visiting patients' homes, I would review medical literature and integrate clinical knowledge. For instance, with each encounter-whether the first time I meet a patient unfamiliar to me, or subsequent visits during follow-up care-I strive to master their condition completely. This process pushes me to continuously improve my skills. The first two aspects specifically enhance nurses' comprehensive capabilities in emergency environments, which undoubtedly contributes to their professional development.</w:t>
      </w:r>
    </w:p>
    <w:p w14:paraId="17DE76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same seven or eight patients came in. How am I supposed to deal with them?</w:t>
      </w:r>
    </w:p>
    <w:p w14:paraId="242E0B9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core task involves prioritizing patients by assessing their criticality and urgency, then strategically allocating limited time to those requiring immediate care. This requires careful consideration. During emergency shifts, our team might include junior residents who may not know how to handle sudden cardiac arrest or hypotension. Prescribing vasoactive drugs becomes crucial. In such scenarios, nurses often take over the primary responsibility. Therefore, emergency nurses must demonstrate exceptional clinical competence – otherwise, they cannot effectively manage shifts without adequate medical support. However, I'm currently uncertain about the current structure of the emergency department system.</w:t>
      </w:r>
    </w:p>
    <w:p w14:paraId="3CC5781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However, his disease is mixed and there are many emergencies, so he needs time to communicate and coordinate. Nurses have to think more about this point in their work than ordinary wards. Therefore, I think if you want to train a person, you must put him in a place.</w:t>
      </w:r>
    </w:p>
    <w:p w14:paraId="7ABC4D9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we place a nursing student in the right environment, we see that even those with no prior experience must first internalize the hospital's standardized protocols and ethical principles – including the concept of "practicing self-discipline" – deeply ingrained in their very being. While they should acquire fundamental theoretical knowledge and practical skills through mentorship, clinical practice has shown that...</w:t>
      </w:r>
    </w:p>
    <w:p w14:paraId="037C90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Similarly, when three individuals join my team, I notice significant differences within six months. Some members immediately demonstrate analytical thinking and learning capabilities that enable them to quickly adapt to their roles. These proactive employees naturally progress faster, identifying their own shortcomings and continuously striving for improvement.</w:t>
      </w:r>
    </w:p>
    <w:p w14:paraId="72C2E78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While self-improvement is essential, some people remain passive—doing whatever you tell them to do without question. This applies to many in our nursing department, where we constantly assign tasks and implement PDC (Plan-Do-Check-Act) cycles. Yet during adverse event analyses, management often overlooks critical documentation. What puzzles me is how this system actually shapes the professionals we train today.</w:t>
      </w:r>
    </w:p>
    <w:p w14:paraId="2C14992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nurses trained have improved their personal abilities.</w:t>
      </w:r>
    </w:p>
    <w:p w14:paraId="6EB9BA8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much real help did it actually provide? It ended up creating a group of passive participants. Beyond standardization, he remained unaware of their true capabilities. What I truly believe is that fostering independent problem-solving skills and cultivating critical thinking in work environments would yield better results. While digital transformation is an inevitable trend, through this process, I've been constantly reflecting on the current stock market landscape.</w:t>
      </w:r>
    </w:p>
    <w:p w14:paraId="342E56E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Three words: creativity is scarce. Most lack it entirely. Without you, their eyes see no vitality. That mechanical rigidity—those who dare not create or innovate, fearing mistakes when they try to break conventions. Yet truth be told, whether in conventional fields or specialized disciplines, we must courageously explore and improve within our control. This might sound far-fetched, but that's my honest feeling about nurses at N0 (National Level 0) and N1 (National Level 1).</w:t>
      </w:r>
    </w:p>
    <w:p w14:paraId="33DAB15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must strictly adhere to professional standards, including punctuality, patient courtesy, and mental clarity. Additionally, he needs to master fundamental knowledge and skills while following the instructor's step-by-step guidance. When assessing qualified candidates, I consider them A0A1 level. However, for M2-level nurses, I believe they should be given more flexibility in their practice.</w:t>
      </w:r>
    </w:p>
    <w:p w14:paraId="60672C1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Go to a regular college, and they're talking about the theoretical knowledge of that college.</w:t>
      </w:r>
    </w:p>
    <w:p w14:paraId="31F7A81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Even though he's at our level of hospital now, you have to follow the medical care.</w:t>
      </w:r>
    </w:p>
    <w:p w14:paraId="6B18283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Medical care and nursing are both advancing. Regarding your specialty's theoretical and practical skills, including the latest nursing advancements, you shouldn' t overmaster them. At minimum, there should be appropriate limitations and continuous learning. Even general patients should receive decent care. For instance, in my outpatient clinic, during triage rounds in Zone 2, I guide patients with common conditions. When a patient arrives and says, "I'm dizzy and not feeling well," my nurse would explain: "This is N2 level—dizziness likely indicates neurological issues." At N3 level, they'd ask, "Have you had sleep problems recently?" or "Is your blood pressure abnormal?" By N3 level, nurses need to apply critical thinking to determine why the patient feels dizzy. If...</w:t>
      </w:r>
    </w:p>
    <w:p w14:paraId="629C28C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his anemia condition where some patients exhibit low hemoglobin levels, which may cause dizziness, I would first recommend consulting a hematologist. If the symptoms are attributed to hypertension or chronic sleep disorders that persist without improvement, after evaluation by a neurologist, we should further advise him to visit the cardiology department to regulate his blood pressure. Regarding nursing competency standards: Level M2 certification requires specialized knowledge and, in my opinion, essential nursing skills specific to this discipline. Standard patient care must incorporate these professional competencies as fundamental requirements.</w:t>
      </w:r>
    </w:p>
    <w:p w14:paraId="29888C7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nurses progress to the M2 level, I believe their professional growth through teaching responsibilities is crucial. Under appropriate conditions, qualified nurses can take on teaching assistant roles where they must proactively address student inquiries, provide clear explanations, and maintain effective communication. This not only enhances their teaching skills but also promotes self-development. Additionally, participating in departmental training programs—including basic medical knowledge acquisition, ward rounds, and similar activities—significantly improves their competencies. For nurses advancing to the Level 0-2 certification, there are other key considerations to consider.</w:t>
      </w:r>
    </w:p>
    <w:p w14:paraId="234DA80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They should have better communication skills than a Level M nurse.</w:t>
      </w:r>
    </w:p>
    <w:p w14:paraId="21555F7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nurses at the N-level (entry-level) attempt to answer patient inquiries, they often struggle with two key issues: first, their communication skills lack proficiency, and second, they lack confidence in expressing complex information concisely. However, M2-level nurses demonstrate stronger abilities—they can clearly explain routine questions while ensuring patient satisfaction. For nursing professionals, communication competence is crucial. As for Level 03 nurses, I find their...</w:t>
      </w:r>
    </w:p>
    <w:p w14:paraId="6F16AD7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Judgmental thinking, his improvement in theoretical knowledge of the specialty, including even the ability to identify and solve problems, including his foresight in the group of patients, uh.</w:t>
      </w:r>
    </w:p>
    <w:p w14:paraId="081BDE8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Like I used to work in obstetrics.</w:t>
      </w:r>
    </w:p>
    <w:p w14:paraId="3221CFF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patients undergoing cesarean delivery, postpartum evaluations typically include: routine cervical compression measurements to assess uterine height, examination of uterine firmness, monitoring bleeding status, evaluating urine output, and checking the patient's pulse (N1, N2, N3).</w:t>
      </w:r>
    </w:p>
    <w:p w14:paraId="08F8455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observing the same patient, a senior nurse might notice that while the patient's uterus appears soft and has minimal urine output with low urine volume, accompanied by poor mental state and pale complexion, their first thought would be postpartum uterine atony that could lead to severe hemorrhage. We often overlook such potential bleeding risks, especially for senior nurses handling such cases.</w:t>
      </w:r>
    </w:p>
    <w:p w14:paraId="795E1F5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terms of clinical assessment capabilities, he undoubtedly surpasses the Level MMR. His expertise lies in enhancing specialized knowledge to better manage patients and reduce complications. This demonstrates his innovative mindset – a holistic approach requiring crystal-clear understanding. At the N3 level, a ward supervisor must oversee entire shifts as the core member. Responsibilities include assigning tasks to junior nurses, identifying key priorities, and coordinating emergency responses. These competencies align perfectly with the M3 tier standards. Therefore, for nurses at my outpatient department level...</w:t>
      </w:r>
    </w:p>
    <w:p w14:paraId="132B065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Although most of the clinics are booked by the second child, the teachers who achieved this result were actually eight.</w:t>
      </w:r>
    </w:p>
    <w:p w14:paraId="0B04084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Their core competency lies in problem-solving abilities, which has given me considerable confidence. However, many unexpected situations arise during clinical practice. Some patients can be particularly challenging – especially those at this stage who demonstrate remarkable adaptability. For instance, when dealing with academic-minded patients, I employ professional theoretical knowledge to communicate and resolve issues. While doctors might dismiss patients with brief remarks, such patients often express dissatisfaction. When nurses encounter this, they recognize that the root cause lies in inadequate medical explanations. In such cases, nurses should first ensure patients clearly understand their condition before assisting doctors in communication. Patients might say, "Oh, doctor – you have so many patients daily – no time? Ask me!" This approach effectively resolves misunderstandings. Additionally, some patients exhibit a certain characteristic – how should we describe it? It's like...</w:t>
      </w:r>
    </w:p>
    <w:p w14:paraId="4406FF7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a patient's attitude becomes problematic, our approach should first be to empathize with their perspective. "Oh, that's not appropriate for us doctors," the patient might say. While apologizing and calming them down initially, if the patient doesn't see the specialists and then seeks help again, it would be inappropriate. Our skilled staff can skillfully guide them to other experts with a friendly demeanor. After explaining the situation, we'll have them carefully explain their concerns. This clever approach leads them to other specialists smoothly. These tasks may seem simple, but without proper communication and coordination skills, they could easily become challenging.</w:t>
      </w:r>
    </w:p>
    <w:p w14:paraId="566EEE0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reality is, managing thousands of patients daily in outpatient clinics presents genuine challenges. To effectively resolve medical disputes and meet diverse patient needs, frontline clinical staff must prioritize quality care. In my view, nurses in both inpatient and outpatient departments should strive for excellence – achieving at least Level N-4 competency standards. While research plays a vital role, I maintain that these standards should remain the cornerstone of their professional development rather than being overemphasized.</w:t>
      </w:r>
    </w:p>
    <w:p w14:paraId="6E663B5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Career advancement and promotion levels shouldn 't be equated with equivalent positions. Even when a senior nurse gets promoted, their professional tier remains elevated – it's more challenging than just a junior promotion. The requirements are significantly higher. In reality, we're all nursing staff who endure immense hardships in clinical practice. Working night shifts while dealing with patients' complaints, juggling family responsibilities like caring for children, we face pressures from home, work demands, night shift schedules, and various other aspects. It's truly demanding. What I've always wanted to convey to my fellow nurses is the importance of feeling warmth and belonging.</w:t>
      </w:r>
    </w:p>
    <w:p w14:paraId="4190006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However, regarding the nursing department's performance evaluations and competency standards, while there may be specific requirements, I believe the more crucial aspect lies in professional qualification levels and title promotions. Although the criteria for professional advancement are not low, our hospital's qualification promotion system—particularly the NN4 level—is actually more demanding than those for associate senior positions. This is precisely why...</w:t>
      </w:r>
    </w:p>
    <w:p w14:paraId="5D891C3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no longer want to go to that, because in fact I have a lot of time and energy, I want to lay on the clinical work, I want to lay on the nurse's care, I want to lay on the doctor's care, I want to see, where there are safety risks, I want to see the acceptance process, I don't have much time.</w:t>
      </w:r>
    </w:p>
    <w:p w14:paraId="28A6C1C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Sit down and think.</w:t>
      </w:r>
    </w:p>
    <w:p w14:paraId="44ADA64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can I improve my research capabilities and writing skills? Let me break it down. As a head nurse with nearly 30 years of experience, let's be real – most of us here started in vocational schools. To be honest, while some from vocational backgrounds might excel (like those who worked straight out of high school), I'm not that type. If you push a head nurse to write papers, especially for associate senior positions or even my current work, I'd say I'd stick to the basics. Honestly, I prefer taking a down-to-earth approach when it comes to writing.</w:t>
      </w:r>
    </w:p>
    <w:p w14:paraId="65727E2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what I do, I don't care to pay for articles, I don't care to do it, through some improper means to obtain.</w:t>
      </w:r>
    </w:p>
    <w:p w14:paraId="57BEFC5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These things I would think this is like my own.</w:t>
      </w:r>
    </w:p>
    <w:p w14:paraId="1608884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original intention was misguided. Regarding our current professional progression, I believe we should first focus on becoming exceptional nurses by mastering core competencies. By excelling in basic patient care, nurses can enhance the department's overall quality of patient care. This foundation enables them to provide strategic recommendations for improvement. The third stage involves evolving into the head nurse's trusted assistant, assisting in delivering effective teaching sessions and conducting efficient ward rounds.</w:t>
      </w:r>
    </w:p>
    <w:p w14:paraId="261DACC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other words, high-quality training programs like nursing rounds and other essential skills development initiatives should be implemented. Furthermore, cultivating excellent communication and coordination abilities is crucial. For instance, when department heads face conflicts – such as a director insisting on assigning a patient to Director B during a critical workflow bottleneck – the individual must skillfully resolve these issues. While I may have expressed my personal perspective, this demonstrates the practical value of such comprehensive training initiatives.</w:t>
      </w:r>
    </w:p>
    <w:p w14:paraId="4DEE9FF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this department, I believe she is exceptionally competent. If a nurse's position is too close to her supervisor, I think she won't be able to earn enough income. As a head nurse overseeing the department's operations, why should such a nurse lack privacy? It's because without proper professional titles or publications, she simply can't meet the requirements. Without these qualifications, she won't be able to lead effectively. That's my take on it.</w:t>
      </w:r>
    </w:p>
    <w:p w14:paraId="06EE256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the existing system, this person-level promotion is separated from the professional title, and there is another one that we all know about.</w:t>
      </w:r>
    </w:p>
    <w:p w14:paraId="014E629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supervisor began to start working on the materials, and the associate senior had more materials, and N3N4 also had to work on a lot of materials.</w:t>
      </w:r>
    </w:p>
    <w:p w14:paraId="41BF7D2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can't afford to get hurt. I'm so tired. I think it really makes the nurses who are already very tired feel even more exhausted. Then, we have to add things that are actually just like you see when you swipe your card for attendance. The most heavy and strict part of attendance is our nursing department. Sorry, I don't do it either.</w:t>
      </w:r>
    </w:p>
    <w:p w14:paraId="61BC394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comes the practical implementation. When evaluating candidates for N4 positions, the assessment may not strictly require proof of research capabilities. In my view, research experience serves as a soft criterion – it's acceptable to have some background in this area, but lacking it doesn't automatically disqualify a candidate. Another key consideration is...</w:t>
      </w:r>
    </w:p>
    <w:p w14:paraId="66B0169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also have to prepare all kinds of materials for the promotion, and I think the procedures are very tedious.</w:t>
      </w:r>
    </w:p>
    <w:p w14:paraId="52E7892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so 。</w:t>
      </w:r>
    </w:p>
    <w:p w14:paraId="2039689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We're not doing nothing, we're doing something, but we're not doing it, uh, by sticking to this and comparing it to the standard, because more often than not I think what I'm doing makes sense, that's all.</w:t>
      </w:r>
    </w:p>
    <w:p w14:paraId="09A73FB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my role, what specific changes should I make? How can I streamline processes? What scheduling strategies would work best? Most importantly, how can we enhance both the quality of my work and ensure our nursing staff maintain optimal physical and mental well-being?</w:t>
      </w:r>
    </w:p>
    <w:p w14:paraId="3C1EEE8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but actually a lot of time and effort has been spent on just those two points.</w:t>
      </w:r>
    </w:p>
    <w:p w14:paraId="03C7DF8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the current promotion of agricultural machinery, which may have some similarities with other professional titles, and even more than that.</w:t>
      </w:r>
    </w:p>
    <w:p w14:paraId="4F2DEB2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higher the title, especially when it comes to four, I think there are a lot of people around me who are because of that.</w:t>
      </w:r>
    </w:p>
    <w:p w14:paraId="5283CE1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will never get to M4 without an article.</w:t>
      </w:r>
    </w:p>
    <w:p w14:paraId="23310F9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As you mentioned earlier, your professional growth was most rapid during my time in the emergency department. Reflecting on those years, I realized that my career progression—from an ordinary nurse to a head nurse over twenty years—was significantly accelerated by working with young emergency department staff. This experience has become a crucial part of my professional development journey.</w:t>
      </w:r>
    </w:p>
    <w:p w14:paraId="56C0CD1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Back then, we were essentially thrown into a new environment. Initially, there were teachers guiding us through supplementary training sessions. I'm sorry, but we both kept talking, completely ignoring our phones. "Nothing, nothing, nothing," I remember thinking. We probably missed calls from each other, and then other things came up. But I kept going – those seven years in the emergency department were truly transformative. First, my specialized knowledge, theoretical understanding, emergency response capabilities, and operational skills became deeply ingrained. Now, even when I'm in the ICU, performing arterial punctures or other procedures that used to be challenging, I can handle them effortlessly. Second, working in the emergency department sharpened my coordination skills, communication abilities, and leadership in guiding junior staff. As a supervisor, I learned to allocate nursing resources efficiently – this experience has been invaluable for me.</w:t>
      </w:r>
    </w:p>
    <w:p w14:paraId="6E0C0C0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helps, and the third one is that, uh, at the emergency stage, he's very accessible to us.</w:t>
      </w:r>
    </w:p>
    <w:p w14:paraId="45BEC2F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scope of my professional engagement is exceptionally broad. Throughout this career, I've been systematically studying and learning through self-directed exploration to adapt to my responsibilities. To excel in my role, continuous learning has become essential. While some situations require passive learning, I consciously choose proactive learning whenever possible. If I don't...</w:t>
      </w:r>
    </w:p>
    <w:p w14:paraId="607185A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Without proactive learning, I would never become a class leader – that is, someone who can take charge of others. Everyone inherently possesses self-respect. As my professional competence grows, I can shoulder leadership responsibilities, which ultimately reflects my personal value. Reflecting on my experience, I once served as a clinical teaching assistant for one to two years. This role taught me its significance: When students ask questions, I must go the extra mile to provide satisfactory answers while making them feel valued. Moreover, I learned how to make students appreciate my clinical guidance, enjoy my lecture materials, value our hospital environment, and even develop a fondness for our medical community. Throughout this process, circumstances compelled me to continuously learn and advance. Now at this stage...</w:t>
      </w:r>
    </w:p>
    <w:p w14:paraId="0D73731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kind of internal motivation may be less likely to occur.</w:t>
      </w:r>
    </w:p>
    <w:p w14:paraId="391CF77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I thought I was young, and I just started working, and we both made six months of money when we first started working.</w:t>
      </w:r>
    </w:p>
    <w:p w14:paraId="75FE0BC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basically the kind of work that you do in many subjects, and the experience is good, and the experience is good, and you actually get to know different teachers, and I like them, and I like their strengths.</w:t>
      </w:r>
    </w:p>
    <w:p w14:paraId="2188F89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After completing my tasks, I focus on maximizing strengths while minimizing weaknesses. Take the M3-level nurse certification as an example: I fully understand my competencies and limitations. When I recognize my shortcomings, I let go of them. If I excel in specific areas, I'll prioritize those tasks. This doesn't mean avoiding other responsibilities, but rather excelling in my core duties. The remaining aspects – like my capabilities in research – simply aren't within my expertise.</w:t>
      </w:r>
    </w:p>
    <w:p w14:paraId="772345B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am not not writing articles, I do write, you see I read documents and wrote articles in February last year, and this article has been revised until now.</w:t>
      </w:r>
    </w:p>
    <w:p w14:paraId="4AB7096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 less than 30 drafts, but in fact your ability is here, this is your soft board, because Director Chen Mingxia has been watching me, because.</w:t>
      </w:r>
    </w:p>
    <w:p w14:paraId="263F5C3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in fact, the current one, with my background from a technical secondary school and my ability of scientific research thinking, is a shortcoming. He is unable to match the so-called core papers of the present day.</w:t>
      </w:r>
    </w:p>
    <w:p w14:paraId="1C34342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didn't choose not to do it, but I chose to let myself go. I adjusted my attitude.</w:t>
      </w:r>
    </w:p>
    <w:p w14:paraId="40FB652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 do what I can. Within the scope of my management, I try to make it smooth and good, so as to satisfy the experts and patients, but also to satisfy myself.</w:t>
      </w:r>
    </w:p>
    <w:p w14:paraId="4998333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friends 。</w:t>
      </w:r>
    </w:p>
    <w:p w14:paraId="1D29F46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Your point is that when nurses advance to the N4 level, they can specialize in different roles. The N4 designation reflects our clinical reality: nurses should focus on their core responsibilities as competent and compliant practitioners. Their primary tasks include delivering quality patient care, maintaining high satisfaction rates, avoiding conflicts with head nurses, and earning both patient and physician approval. These nurses could serve as hospital specialists or even become senior nursing staff—positioning them for various roles within the institution. For those interested in nursing management, we could establish career pathways like "Specialized Nurse" positions. These nurses, who demonstrate strong professional expertise and innovative thinking, might transition into nursing administration while advancing their specialization. Some colleagues, like those with exceptional research capabilities, could transition into leadership roles as regular nurses.</w:t>
      </w:r>
    </w:p>
    <w:p w14:paraId="72F843A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His ability to communicate with patients, to identify problems and solve problems, is actually very, very mediocre. He can only be an N2 at best.</w:t>
      </w:r>
    </w:p>
    <w:p w14:paraId="5004A4A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Even the N2 nurses who have me are not that way, because I know if the head nurse has this experience, anyway I think my nurses in the process of improving their clinical ability, some nurses will find that you improve and then you never get better.</w:t>
      </w:r>
    </w:p>
    <w:p w14:paraId="061F437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However, it ultimately depends on individual insight. As a nurse, I believe that by excelling in their core responsibilities and building upon these foundations, they can develop innovative ideas and offer practical suggestions to the head nurse. This means they can make valuable contributions within the larger team environment.</w:t>
      </w:r>
    </w:p>
    <w:p w14:paraId="6991F1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Just because it's not necessary doesn't mean scientific research isn't happening, and good articles aren't being produced. X Province can't afford to neglect this issue. Everyone is discussing this very question. As you mentioned earlier, your insights actually need to go back to our fundamental starting point: what criteria should we use to evaluate a nurse's capabilities?</w:t>
      </w:r>
    </w:p>
    <w:p w14:paraId="00112A7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as you just said, the nurse is not good at scientific research, but he takes good care of patients in clinical practice. In this case, what kind of level do we think his ability should be?</w:t>
      </w:r>
    </w:p>
    <w:p w14:paraId="1A21A5B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other words, the evaluation of nurses' ability should include clinical ability, scientific research ability and the ability to improve, refine and summarize.</w:t>
      </w:r>
    </w:p>
    <w:p w14:paraId="5352E65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for example, if these skills are evaluated, what level should the nurse be at if he only has clinical nursing skills?</w:t>
      </w:r>
    </w:p>
    <w:p w14:paraId="4452AB7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uh, he has both scientific research and the ability to communicate without words, so what level should he be at, and he has both of those abilities, and he's added other abilities, so when should he be at?</w:t>
      </w:r>
    </w:p>
    <w:p w14:paraId="7676E10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uh, this is one way to do it, which is that you have to have all the skills, and the higher you go, the more skills you have. That's one way to do it, and there's another way to do it, um.</w:t>
      </w:r>
    </w:p>
    <w:p w14:paraId="2693A2F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are good at clinical work if you are in different directions, then you have the path of clinical work, and you are good at scientific research if you are good at scientific research, so there is another problem in this, that is to say, whether you are good at scientific research or not.</w:t>
      </w:r>
    </w:p>
    <w:p w14:paraId="6418ED3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can also go to N4, which means how do we evaluate a nurse's ability to evaluate him.</w:t>
      </w:r>
    </w:p>
    <w:p w14:paraId="0A13167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Actually I would.</w:t>
      </w:r>
    </w:p>
    <w:p w14:paraId="74E60DF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Give different career plans to different people.</w:t>
      </w:r>
    </w:p>
    <w:p w14:paraId="333386D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evaluating clinical performance, I've consistently observed this pattern: A nurse demonstrating solid clinical practice at the N2 level (basic medical knowledge) can effectively care for patients. At N3 level, they develop critical thinking skills to identify and solve problems proactively. By N4 level, they become competent in leading teaching rounds or assisting senior nurses. This progression reflects the 1-2-3-4 hierarchy of clinical competency. For example, research-oriented nurses—those with associate degree backgrounds like myself, as shared by many peers—typically find their soft skills (research capabilities) serve as their competitive edge.</w:t>
      </w:r>
    </w:p>
    <w:p w14:paraId="56230EE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 is, how to improve the scientific research ability of our nursing department. I always think that clinical nurses and head nurses should find their own pain points and difficulties.</w:t>
      </w:r>
    </w:p>
    <w:p w14:paraId="71E2C8F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don't have graduate students here—we only have PhD candidates. We send them to clinical settings for face-to-face interactions and learning with faculty members, such as staying for one or two months. During this period, we clarify our research questions and ideas. Then we ask these patients to design specific research topics targeting their needs. Finally, we guide them to write papers. I think this approach allows us to develop personalized strategies based on individual needs rather than having everyone follow the same script.</w:t>
      </w:r>
    </w:p>
    <w:p w14:paraId="184FFEE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Let's be honest, the value of our articles right now.</w:t>
      </w:r>
    </w:p>
    <w:p w14:paraId="4B7CDE1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have heard that many children spend tens of thousands of dollars to buy articles in order to become a supervisor. I think this is not against the original intention.</w:t>
      </w:r>
    </w:p>
    <w:p w14:paraId="4A799A1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can't verify his ability to buy this thing.</w:t>
      </w:r>
    </w:p>
    <w:p w14:paraId="5B2C014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more like I think it's him.</w:t>
      </w:r>
    </w:p>
    <w:p w14:paraId="5C78699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gave both a clinical path and a research path a 1234-liter dragon level.</w:t>
      </w:r>
    </w:p>
    <w:p w14:paraId="47AA7C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boundaries are not confused.</w:t>
      </w:r>
    </w:p>
    <w:p w14:paraId="08095B2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current focus of the Nursing Department's research capabilities lies in enhancing its scientific research capacity. Similar to medical teams, both physician and nursing teams face similar challenges: when nurses are assigned to handle various tasks that actually demonstrate mediocre skills, they should be directed to work on research projects rather than merely writing papers or conducting academic topics.</w:t>
      </w:r>
    </w:p>
    <w:p w14:paraId="4A14745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have to be a safe object to him, don't ask him to be sick, tell the patient, honestly, I think you shouldn' t let him manage it.</w:t>
      </w:r>
    </w:p>
    <w:p w14:paraId="35EB174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Maybe a doctor in one place or another will do it for you, just like we all know there are many of them, that is to say, the doctor is really good at scientific research, very good, but when he performs an operation, you drink your life away.</w:t>
      </w:r>
    </w:p>
    <w:p w14:paraId="70DF8ED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it's not that. It's me. What I want is to say that if he does well in clinical practice, you can give him a path for calculation and precision. If he does well in scientific research, you can give him a path for scientific research. It's just that you can choose.</w:t>
      </w:r>
    </w:p>
    <w:p w14:paraId="04A71C3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the director thinks you're doing well in clinical practice, for example, if I separate it out and evaluate it, then you choose, for example, like you say I choose a clinical type to advance the path, so how do you think from an evaluation point of view, how can I distinguish between N1, N2, N3, N4 of the clinical type?</w:t>
      </w:r>
    </w:p>
    <w:p w14:paraId="17B5757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kind of index can I use to evaluate it? Well, if you do a good clinical study, you can say that N's clinical study is not good. It must be in the clinic.</w:t>
      </w:r>
    </w:p>
    <w:p w14:paraId="33FE119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are there any ways to evaluate it.</w:t>
      </w:r>
    </w:p>
    <w:p w14:paraId="12B96CC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I think there are some people in our hospital. The first one is this.</w:t>
      </w:r>
    </w:p>
    <w:p w14:paraId="18D2689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ability of a teacher to teach and lead is actually the teaching ability of a teacher. I think that teaching and leading is not something that our hospital does not have certain screening, but training, including some certificates of micro-lesion training.</w:t>
      </w:r>
    </w:p>
    <w:p w14:paraId="69F8171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These materials are all practical and applicable. For instance, in obstetrics departments, items like breastfeeding consultation certificates and maternal-fetal health certifications are essential. In delivery rooms, qualifications for maternal care and related knowledge must be mastered first. Specialized fields such as gastroenterology require expertise like creating stoma devices. Another example is wound care: within a department, there are specialized experts who can effectively manage male patients' wounds through their professional expertise.</w:t>
      </w:r>
    </w:p>
    <w:p w14:paraId="47A0D26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He's not some other casualty.</w:t>
      </w:r>
    </w:p>
    <w:p w14:paraId="3B8C60A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it's like I probably didn't think about this example, but he solved a clinical problem that nobody else could solve, right?</w:t>
      </w:r>
    </w:p>
    <w:p w14:paraId="2D67F0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yes, it's this one. He must be able to solve problems that others can't. If he's strong, there's nothing to talk about. But how do I evaluate him?</w:t>
      </w:r>
    </w:p>
    <w:p w14:paraId="195E9E6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can I know about this problem?</w:t>
      </w:r>
    </w:p>
    <w:p w14:paraId="2B851CC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Only Head nurse A is strong, and Nurse B is not.</w:t>
      </w:r>
    </w:p>
    <w:p w14:paraId="30EBBBD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where I'm having the hardest time right now.</w:t>
      </w:r>
    </w:p>
    <w:p w14:paraId="163A41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terms of the ability to describe words, well, basically everyone can describe the sense of progression, like, hey, what's a family doing, N2 doing, N3 doing, N4 doing.</w:t>
      </w:r>
    </w:p>
    <w:p w14:paraId="28A9F33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in the process of my evaluation, I know that it will be difficult for me to land when I need the same one.</w:t>
      </w:r>
    </w:p>
    <w:p w14:paraId="0B2F8F6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this must be fixed to the box, because you have to give him that you must have.</w:t>
      </w:r>
    </w:p>
    <w:p w14:paraId="5596E1D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Qiaomulai came and went to evaluate.</w:t>
      </w:r>
    </w:p>
    <w:p w14:paraId="380CC8B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really need to show up here. You can't just talk about protecting the leader or these so-called "this and that" -that's utterly shameless. When a principal arrives, one person becomes the teacher while many serve the public good. Moreover, establishing clear standards and benchmarks would make your arguments more convincing. But let's face it, most of the time...</w:t>
      </w:r>
    </w:p>
    <w:p w14:paraId="5C841CB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Minister, I believe the nurse's comprehensive skills are essentially a soft skill. From my perspective, this is a comparison. To put it simply, tonight I wouldn't know anything about Nurse A or Nurse B. Just seeing them work together makes me confident they'll handle everything smoothly. I feel reassured, but you need me to be crystal clear about their responsibilities.</w:t>
      </w:r>
    </w:p>
    <w:p w14:paraId="6A78E00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evaluating performance metrics, the core challenge lies in defining objective criteria. Let's take communication skills as an example: While a supervisor could identify which nurses excel at this particular domain, objectively quantifying it remains difficult. The evaluation framework lacks clear benchmarks to measure these nuanced competencies.</w:t>
      </w:r>
    </w:p>
    <w:p w14:paraId="29239FF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the biggest problem is here, so our current level, this year's status problem is that we can't be promoted, all of them have no papers, all of them have sick leave, all of them fail the exam, and nothing else can be screened out.</w:t>
      </w:r>
    </w:p>
    <w:p w14:paraId="727A131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not good at anything else. I can't sift through it.</w:t>
      </w:r>
    </w:p>
    <w:p w14:paraId="5258C34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On the other hand, if these people are screened out for no spiritual reasons, does that mean they are not capable? Not necessarily.</w:t>
      </w:r>
    </w:p>
    <w:p w14:paraId="7CB8115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not sure, I always thought about energy levels and titles, um.</w:t>
      </w:r>
    </w:p>
    <w:p w14:paraId="1BE851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can't just stay close now. The two are actually very close to me, but I don't think they should be separated. Actually, I don't have any specific ideas either, because Director Chen Mingxia told me that I have some thoughts. In fact, I don't have any good ideas either, because these kinds of things are just how they are.</w:t>
      </w:r>
    </w:p>
    <w:p w14:paraId="204B28D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competency evaluation standards, I've conducted thorough research but still haven't found a clear framework. Despite reviewing countless documents, the root cause lies in the lack of established guidelines and prior efforts by relevant authorities. This makes it challenging to articulate specific requirements. While I understand nurses need certain qualifications, my perspective reveals three key aspects: First, specialized certifications—having obtained what others lack demonstrates stronger technical proficiency. Second, satisfaction metrics like "patient satisfaction rate" might be manipulated. Some institutions inflate these numbers through fabricated data, while others maintain consistently high nurse satisfaction rates through patient manipulation. Third, leadership capabilities require...</w:t>
      </w:r>
    </w:p>
    <w:p w14:paraId="7CEBA72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w:t>
      </w:r>
    </w:p>
    <w:p w14:paraId="6C65DA9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it comes to the X3-X level, I believe he must be either a seed nurse or lead a team that directly impacts the overall quality of nursing care. However, identifying errors and incidents within such teams can be challenging to evaluate accurately.</w:t>
      </w:r>
    </w:p>
    <w:p w14:paraId="7497ADB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so he's in charge of the overall state.</w:t>
      </w:r>
    </w:p>
    <w:p w14:paraId="4ABE8D2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did it because not everyone, that is, is like some people who are promoted to managers.</w:t>
      </w:r>
    </w:p>
    <w:p w14:paraId="50C7A5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wouldn't entrust him with the task alone, given his lack of experience. In reality, they possess the capability, but he himself hasn't even figured it out yet. How could he possibly lead a team to properly care for patients? While he might have some administrative skills, or so we say, this is just one aspect. More importantly, consider other factors like...</w:t>
      </w:r>
    </w:p>
    <w:p w14:paraId="0334F71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I, I, I, as a nurse, well, he can come up with some comparisons every year.</w:t>
      </w:r>
    </w:p>
    <w:p w14:paraId="07E99F6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Good ideas, good suggestions to help us with our process, and so on.</w:t>
      </w:r>
    </w:p>
    <w:p w14:paraId="418D398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do you say that? Like us, for example.</w:t>
      </w:r>
    </w:p>
    <w:p w14:paraId="46081D6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my outpatient clinic, we have a medical appointment system. Take this system as an example: Initially called something like [Name], it evolved from being non-standard to standardized, then underwent extensive optimization through close collaboration with engineering teams. Through this process, I've witnessed its remarkable growth in functionality – both for myself and my colleagues. These improvements all stem from his critical thinking in guiding team problem-solving. Moreover, he demonstrates exceptional leadership qualities, particularly in maintaining effective communication between senior staff like the head nurse and the entire medical team.</w:t>
      </w:r>
    </w:p>
    <w:p w14:paraId="1A1A0C7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the ability to collaborate. Maybe.</w:t>
      </w:r>
    </w:p>
    <w:p w14:paraId="4B355C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Even better.</w:t>
      </w:r>
    </w:p>
    <w:p w14:paraId="5B5C8B7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that's the kind of person he is, and that's the kind of thing that might be required of him, and I think it's actually very difficult to quantify it with words, and it's very difficult to quantify it.</w:t>
      </w:r>
    </w:p>
    <w:p w14:paraId="30FA20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what kind of nursing director are you in the clinic, because the clinic is probably different from the nursing single unit in the college, right? Its characteristics, for example, from your perspective in the clinic.</w:t>
      </w:r>
    </w:p>
    <w:p w14:paraId="4F408EB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Your clinic nurse.</w:t>
      </w:r>
    </w:p>
    <w:p w14:paraId="7D5DFAF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Maybe we won't talk about 1N2, because the whole class is basically the same, right? For example, when you get to N3 and N4, which are higher grades.</w:t>
      </w:r>
    </w:p>
    <w:p w14:paraId="7C2517E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do you think from your specialty perspective?</w:t>
      </w:r>
    </w:p>
    <w:p w14:paraId="2E875F5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to N3N4, and I was just comparing it to the girl, for example, if a patient says he has a headache.</w:t>
      </w:r>
    </w:p>
    <w:p w14:paraId="2E56A11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At N0N1, because I basically don't have N2 here, it's like going to 0A1, so you see in neurology, but at N3N4, I hope he can.</w:t>
      </w:r>
    </w:p>
    <w:p w14:paraId="0E16D4D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Dizziness, have you had any problems recently, like poor sleep, or hemoglobin in your blood test, or high blood pressure?</w:t>
      </w:r>
    </w:p>
    <w:p w14:paraId="103CCAF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need to conduct a comprehensive evaluation of the patient's condition. For instance, if a patient's hemoglobin level is measured at around 80g/dL (grams per deciliter), the medical staff should assess the severity of the condition through diagnostic tests. Regarding dizziness symptoms, first determine whether they are caused by dehydration. In such cases, family members should be advised to prevent falls. The patient should first visit the hematology department. Additionally, if the patient has been diagnosed with hypertension, this information should be communicated to the healthcare team.</w:t>
      </w:r>
    </w:p>
    <w:p w14:paraId="41B9000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have poor blood pressure, dizziness, and a history of high blood pressure, so I would first recommend him to see a doctor.</w:t>
      </w:r>
    </w:p>
    <w:p w14:paraId="56BDABC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Blood pressure is the chest department. If it's just dizziness and poor sleep, I would suggest him to see the neurology department, which is the area of disease triage, and he can be relatively accurate and give patients a relatively good result.</w:t>
      </w:r>
    </w:p>
    <w:p w14:paraId="246948A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system demonstrates exceptional precision in matching patients with specialists. For instance, when a patient requires cerebrovascular intervention surgery, the platform instantly identifies qualified neurosurgeons specializing in this field. Similarly, it can pinpoint neuroendocrine specialists for pituitary tumor cases. This real-time matching mechanism represents one of the system's core competencies in healthcare coordination.</w:t>
      </w:r>
    </w:p>
    <w:p w14:paraId="4887E45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second is that as a nurse in grade 03, he is actually in my ward. Relatively speaking, he is a high-looking nurse and a junior nurse.</w:t>
      </w:r>
    </w:p>
    <w:p w14:paraId="1B7911F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quality of triage and inspection work should be under his supervision. In my position, his human resource coordination skills are particularly crucial—especially when he takes over nursing duties. When the head nurse is unavailable, can he effectively manage staffing adjustments? Can he efficiently resolve disputes across the entire ward? Can he bridge communication gaps with doctors? These competencies demonstrate superior management and communication abilities compared to A0201. Additionally, emergency response capabilities are essential in this role.</w:t>
      </w:r>
    </w:p>
    <w:p w14:paraId="0A42A33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Take our neurology department as an example. When doctors are on duty, they can immediately assess patients 'conditions at a glance. For instance, if someone notices a patient with facial drooping, they'll rush to check it out. The first thing they think is: "Oh, I need to take this patient in first." They'll quickly transfer the patient to the emergency room through the triage system. This is how our medical team operates efficiently.</w:t>
      </w:r>
    </w:p>
    <w:p w14:paraId="5824FC5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can be that way.</w:t>
      </w:r>
    </w:p>
    <w:p w14:paraId="1795C00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Among so many people, N2D1 can identify issues. For instance, when a patient is completely unresponsive, he should think, "Hmm, I need to check what's wrong with this patient," rather than assuming other nurses might overlook something. In fact, he must consider more possibilities than others.</w:t>
      </w:r>
    </w:p>
    <w:p w14:paraId="599CAF2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one of his abilities, and another one is like talking about process optimization, you know, so he can help managers come up with ideas.</w:t>
      </w:r>
    </w:p>
    <w:p w14:paraId="0634584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Just give you some advice, and that's all you need to do.</w:t>
      </w:r>
    </w:p>
    <w:p w14:paraId="4CDBA4C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could establish a dedicated triage channel for patients requiring additional care. This approach builds on existing structures like the third-floor clinic previously managed by Director Lu Hui. Staff have long criticized the head nurse's practice of directing patients to our triage desk, which creates visual clutter. Our proposal suggests creating a centralized waiting area where all patients can be seated together. When Jiangsu residents arrive, their needs become more apparent. Following this suggestion, we installed a row of chairs in the city center triage zone to accommodate patients needing urgent care. These thoughtful solutions prove highly effective, as relying solely on the head nurse's efforts cannot ensure comprehensive service delivery.</w:t>
      </w:r>
    </w:p>
    <w:p w14:paraId="0251592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actually emphasizes the importance of health education. For instance, as we often discuss, focusing on quality healthcare education is crucial. If he can assist our client nurses in creating effective health education videos for patients, such as explaining medical consultation procedures and other essential information, we can provide patients with engaging health education content that aligns with their interests. This approach helps streamline patient care processes while offering valuable knowledge about healthcare management.</w:t>
      </w:r>
    </w:p>
    <w:p w14:paraId="42A8C04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the customer is promoting, the video is right, right, right, so you think like, for example, it's in my case.</w:t>
      </w:r>
    </w:p>
    <w:p w14:paraId="6BE4BCB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at our provincial People's Hospital, we took a video in your sixth-floor nursing unit for everyone to use. Is it ok for him to go up to the hospital level or to N4? I have requirements for the quality of his video.</w:t>
      </w:r>
    </w:p>
    <w:p w14:paraId="3ACE68E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To achieve a certain level of recognition, such as in influential competitions or award applications, we need to determine the appropriate standards. First, since our clinic operates an official WeChat account, the videos produced should primarily be broadcast within our medical department and previously aired by the rectification office. For instance, the micro-video I shot on the third floor was later featured at the Nanjing Nursing Association. Following external requirements, we would conduct preparatory work in advance to maximize our chances of winning awards. We continue exploring this approach, ensuring our content maintains professionalism—avoiding childish or trivial content—as all materials, including copywriting and formats, adhere to medical industry standards. Simultaneously, we strive to balance entertainment value with patient accessibility, reflecting how many patients today expect such content to be both engaging and relatable.</w:t>
      </w:r>
    </w:p>
    <w:p w14:paraId="00749A3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just gave him the list, and he didn't even look at it.</w:t>
      </w:r>
    </w:p>
    <w:p w14:paraId="1CB4676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recently documented key considerations for visual field testing using my phone. The rationale behind this is that patients often lack awareness of proper cooperation methods. For instance, elderly individuals may struggle to understand instructions. My clinical practice involves conducting these tests to establish cooperative protocols: first guiding them through the process, then observing their responses. Currently, I'm developing a comprehensive system similar to the San Nong Optometry Center's D-series standards, specifically designed for younger populations. My philosophy emphasizes foundational expertise – while excelling in core competencies, we should recognize opportunities to expand beyond immediate responsibilities. When reaching this professional level, transitioning to external engagements becomes natural progression. Annual evaluations should therefore incorporate these competency requirements as standard practice.</w:t>
      </w:r>
    </w:p>
    <w:p w14:paraId="2FDA693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Less is better, do it well, and then it's over, at least in the clinic.</w:t>
      </w:r>
    </w:p>
    <w:p w14:paraId="144D5F6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Focusing on improving patient satisfaction is crucial, right? It directly impacts the quality of care in our unit. However, we often get carried away by individual efforts. While some tasks might be handled by one or two staff members, others require team collaboration. When necessary, we may even need to seek external support. These initiatives shouldn 't be limited to what you mentioned—like taking a simple X-ray for patients in our department. Just like when I was in the ward, I'd take a quick scan just to show it to patients. Sometimes it's as simple as that.</w:t>
      </w:r>
    </w:p>
    <w:p w14:paraId="3411870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instance, if you aim for promotion to the Nth level, my video on filming techniques might be considered more advanced. Right? It shouldn't be limited to specific scenarios like ward applications. When discussing diabetes management, your course materials should demonstrate quality and academic value at both the departmental and nursing department levels. This approach ensures professional credibility rather than being confined to superficial examples.</w:t>
      </w:r>
    </w:p>
    <w:p w14:paraId="1A33259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creating content, I approach it with a playful mindset. My core principle is to be down-to-earth and genuinely appealing from the start. For instance, when developing these materials, I first identify what patients truly need. Then, I ensure they surpass my professional standards. Building on this foundation, I masterfully blend entertainment value with social relevance before rolling them out to the world.</w:t>
      </w:r>
    </w:p>
    <w:p w14:paraId="0D67FFF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Actually yes, want a point, no problem, no problem, about it, about it, all about it.</w:t>
      </w:r>
    </w:p>
    <w:p w14:paraId="5D1A5ACB">
      <w:pPr>
        <w:spacing w:before="0" w:after="0" w:line="240" w:lineRule="auto"/>
        <w:rPr>
          <w:sz w:val="14"/>
        </w:rPr>
      </w:pPr>
    </w:p>
    <w:p w14:paraId="1FA3DF24">
      <w:pPr>
        <w:spacing w:before="0" w:after="0" w:line="240" w:lineRule="auto"/>
        <w:rPr>
          <w:sz w:val="14"/>
        </w:rPr>
      </w:pPr>
    </w:p>
    <w:p w14:paraId="13B43449">
      <w:pPr>
        <w:spacing w:before="0" w:after="0" w:line="240" w:lineRule="auto"/>
        <w:rPr>
          <w:sz w:val="14"/>
        </w:rPr>
      </w:pPr>
    </w:p>
    <w:p w14:paraId="458339DB">
      <w:pPr>
        <w:spacing w:before="0" w:after="0" w:line="240" w:lineRule="auto"/>
        <w:rPr>
          <w:sz w:val="14"/>
        </w:rPr>
      </w:pPr>
    </w:p>
    <w:p w14:paraId="70391B2A">
      <w:pPr>
        <w:spacing w:before="0" w:after="0" w:line="240" w:lineRule="auto"/>
        <w:rPr>
          <w:sz w:val="14"/>
        </w:rPr>
      </w:pPr>
    </w:p>
    <w:p w14:paraId="113185A6">
      <w:pPr>
        <w:spacing w:before="0" w:after="0" w:line="240" w:lineRule="auto"/>
        <w:rPr>
          <w:sz w:val="14"/>
        </w:rPr>
      </w:pPr>
    </w:p>
    <w:p w14:paraId="0271D8A3">
      <w:pPr>
        <w:spacing w:before="0" w:after="0" w:line="240" w:lineRule="auto"/>
        <w:rPr>
          <w:sz w:val="14"/>
        </w:rPr>
      </w:pPr>
    </w:p>
    <w:p w14:paraId="483D34C5">
      <w:pPr>
        <w:spacing w:before="0" w:after="0" w:line="240" w:lineRule="auto"/>
        <w:rPr>
          <w:rFonts w:hint="eastAsia"/>
          <w:sz w:val="14"/>
        </w:rPr>
      </w:pPr>
    </w:p>
    <w:sectPr>
      <w:headerReference r:id="rId5" w:type="default"/>
      <w:footerReference r:id="rId6" w:type="default"/>
      <w:pgSz w:w="11906" w:h="16838"/>
      <w:pgMar w:top="567" w:right="1134" w:bottom="1134" w:left="1134" w:header="567"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24AA5">
    <w:pPr>
      <w:pStyle w:val="2"/>
      <w:wordWrap w:val="0"/>
      <w:jc w:val="both"/>
      <w:rPr>
        <w:rFonts w:hint="eastAsia" w:eastAsia="Microsoft YaHei UI"/>
        <w:color w:val="808080" w:themeColor="background1" w:themeShade="80"/>
        <w:lang w:eastAsia="zh-CN"/>
      </w:rPr>
    </w:pPr>
    <w:r>
      <w:rPr>
        <w:rFonts w:hint="eastAsia" w:ascii="Times New Roman" w:hAnsi="Microsoft YaHei UI" w:eastAsia="微软雅黑" w:cs="Times New Roman"/>
        <w:color w:val="808080" w:themeColor="background1" w:themeShade="80"/>
        <w:spacing w:val="4"/>
        <w:sz w:val="15"/>
        <w:szCs w:val="15"/>
        <w:lang w:val="en-US" w:eastAsia="zh-CN" w:bidi="ar-SA"/>
      </w:rPr>
      <w:t>Compiled and sent by Xiao Lu Shengwen aivox.ai                                                                                          Compiled and sent by Xiao Lu Shengwen aivox.ai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2C69C">
    <w:pPr>
      <w:pStyle w:val="3"/>
      <w:ind w:right="1071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HorizontalSpacing w:val="114"/>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ZGFiNTE3MzMyNjM4ZTBjZjRmNjZmMjczZDQxYjcifQ=="/>
  </w:docVars>
  <w:rsids>
    <w:rsidRoot w:val="007A431F"/>
    <w:rsid w:val="00001483"/>
    <w:rsid w:val="000F53D7"/>
    <w:rsid w:val="00101DFB"/>
    <w:rsid w:val="001D419E"/>
    <w:rsid w:val="0021467B"/>
    <w:rsid w:val="00214BF3"/>
    <w:rsid w:val="002F613C"/>
    <w:rsid w:val="00395B25"/>
    <w:rsid w:val="003A4DED"/>
    <w:rsid w:val="003E031A"/>
    <w:rsid w:val="00413211"/>
    <w:rsid w:val="00474216"/>
    <w:rsid w:val="00493545"/>
    <w:rsid w:val="00533A65"/>
    <w:rsid w:val="00583869"/>
    <w:rsid w:val="00592D56"/>
    <w:rsid w:val="006D6F29"/>
    <w:rsid w:val="006F134F"/>
    <w:rsid w:val="00741367"/>
    <w:rsid w:val="007A431F"/>
    <w:rsid w:val="007E73D1"/>
    <w:rsid w:val="008252DA"/>
    <w:rsid w:val="008531F7"/>
    <w:rsid w:val="00895A9E"/>
    <w:rsid w:val="00925243"/>
    <w:rsid w:val="009C2642"/>
    <w:rsid w:val="00A013F4"/>
    <w:rsid w:val="00A80731"/>
    <w:rsid w:val="00B66FF3"/>
    <w:rsid w:val="00C463B8"/>
    <w:rsid w:val="00C827AA"/>
    <w:rsid w:val="00CE3EDF"/>
    <w:rsid w:val="00CE5A9B"/>
    <w:rsid w:val="00E12EA2"/>
    <w:rsid w:val="00E6363F"/>
    <w:rsid w:val="00E860A0"/>
    <w:rsid w:val="00EE5718"/>
    <w:rsid w:val="00F937DC"/>
    <w:rsid w:val="0AD622C4"/>
    <w:rsid w:val="0B7001CC"/>
    <w:rsid w:val="119C396E"/>
    <w:rsid w:val="172A2445"/>
    <w:rsid w:val="17821B70"/>
    <w:rsid w:val="1F0A295D"/>
    <w:rsid w:val="246D2675"/>
    <w:rsid w:val="28556BD3"/>
    <w:rsid w:val="292024ED"/>
    <w:rsid w:val="2CA248AA"/>
    <w:rsid w:val="2D7F4851"/>
    <w:rsid w:val="2DF836C1"/>
    <w:rsid w:val="2E3F51C4"/>
    <w:rsid w:val="30ED546B"/>
    <w:rsid w:val="34EA678C"/>
    <w:rsid w:val="37C55447"/>
    <w:rsid w:val="38066E78"/>
    <w:rsid w:val="38E6379C"/>
    <w:rsid w:val="39990AF4"/>
    <w:rsid w:val="3A2034A3"/>
    <w:rsid w:val="3C1F02DB"/>
    <w:rsid w:val="3DFE0EDE"/>
    <w:rsid w:val="3F3D5750"/>
    <w:rsid w:val="42293D69"/>
    <w:rsid w:val="45C45946"/>
    <w:rsid w:val="50DA22C8"/>
    <w:rsid w:val="57BB7557"/>
    <w:rsid w:val="5E2A14B0"/>
    <w:rsid w:val="5F292749"/>
    <w:rsid w:val="5FE82423"/>
    <w:rsid w:val="6219648F"/>
    <w:rsid w:val="659A0956"/>
    <w:rsid w:val="66BD7FD6"/>
    <w:rsid w:val="6A136668"/>
    <w:rsid w:val="6C256AA0"/>
    <w:rsid w:val="70EA1A30"/>
    <w:rsid w:val="71B608C6"/>
    <w:rsid w:val="71E85F93"/>
    <w:rsid w:val="7605768A"/>
    <w:rsid w:val="7B397333"/>
    <w:rsid w:val="7BE84985"/>
    <w:rsid w:val="7D944BA1"/>
    <w:rsid w:val="7E9C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76" w:lineRule="auto"/>
    </w:pPr>
    <w:rPr>
      <w:rFonts w:ascii="Microsoft YaHei UI" w:hAnsi="Microsoft YaHei UI" w:eastAsia="Microsoft YaHei UI" w:cs="Times New Roman"/>
      <w:spacing w:val="4"/>
      <w:sz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spacing w:line="240" w:lineRule="auto"/>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4">
    <w:name w:val="HTML Preformatted"/>
    <w:basedOn w:val="1"/>
    <w:link w:val="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hAnsi="Courier New" w:eastAsia="宋体" w:cs="Courier New"/>
      <w:spacing w:val="0"/>
      <w:sz w:val="20"/>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800080"/>
      <w:u w:val="single"/>
    </w:rPr>
  </w:style>
  <w:style w:type="character" w:styleId="9">
    <w:name w:val="Hyperlink"/>
    <w:basedOn w:val="7"/>
    <w:qFormat/>
    <w:uiPriority w:val="0"/>
    <w:rPr>
      <w:color w:val="0000FF"/>
      <w:u w:val="single"/>
    </w:rPr>
  </w:style>
  <w:style w:type="character" w:customStyle="1" w:styleId="10">
    <w:name w:val="页眉 字符"/>
    <w:basedOn w:val="7"/>
    <w:link w:val="3"/>
    <w:qFormat/>
    <w:uiPriority w:val="99"/>
    <w:rPr>
      <w:rFonts w:ascii="Microsoft YaHei UI" w:hAnsi="Microsoft YaHei UI" w:eastAsia="Microsoft YaHei UI"/>
      <w:spacing w:val="4"/>
      <w:sz w:val="18"/>
      <w:szCs w:val="18"/>
    </w:rPr>
  </w:style>
  <w:style w:type="character" w:customStyle="1" w:styleId="11">
    <w:name w:val="页脚 字符"/>
    <w:basedOn w:val="7"/>
    <w:link w:val="2"/>
    <w:qFormat/>
    <w:uiPriority w:val="99"/>
    <w:rPr>
      <w:rFonts w:ascii="Microsoft YaHei UI" w:hAnsi="Microsoft YaHei UI" w:eastAsia="Microsoft YaHei UI"/>
      <w:spacing w:val="4"/>
      <w:sz w:val="18"/>
      <w:szCs w:val="18"/>
    </w:rPr>
  </w:style>
  <w:style w:type="character" w:customStyle="1" w:styleId="12">
    <w:name w:val="HTML 预设格式 字符"/>
    <w:basedOn w:val="7"/>
    <w:link w:val="4"/>
    <w:qFormat/>
    <w:uiPriority w:val="99"/>
    <w:rPr>
      <w:rFonts w:ascii="Courier New" w:hAnsi="Courier New" w:cs="Courier New"/>
    </w:rPr>
  </w:style>
  <w:style w:type="character" w:styleId="13">
    <w:name w:val="Placeholder Text"/>
    <w:basedOn w:val="7"/>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BE54E-5F61-49B5-9381-5F12570D13EA}">
  <ds:schemaRefs/>
</ds:datastoreItem>
</file>

<file path=docProps/app.xml><?xml version="1.0" encoding="utf-8"?>
<Properties xmlns="http://schemas.openxmlformats.org/officeDocument/2006/extended-properties" xmlns:vt="http://schemas.openxmlformats.org/officeDocument/2006/docPropsVTypes">
  <Template>Normal</Template>
  <Pages>8</Pages>
  <Words>16314</Words>
  <Characters>16416</Characters>
  <Lines>4</Lines>
  <Paragraphs>1</Paragraphs>
  <TotalTime>0</TotalTime>
  <ScaleCrop>false</ScaleCrop>
  <LinksUpToDate>false</LinksUpToDate>
  <CharactersWithSpaces>16422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2021-12-24T06:14:00Z</dcterms:created>
  <dc:creator>hp</dc:creator>
  <cp:lastModifiedBy>乐羊习习</cp:lastModifiedBy>
  <dcterms:modified xsi:type="dcterms:W3CDTF">2025-09-05T15:08:55Z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E3F4C1C4D0BD4CC4B1F22D9A3BB59351</vt:lpwstr>
  </property>
  <property fmtid="{D5CDD505-2E9C-101B-9397-08002B2CF9AE}" pid="4" name="KSOTemplateDocerSaveRecord">
    <vt:lpwstr>eyJoZGlkIjoiMmJkY2M2YTM5M2RmZWE0ZTY2YmZkY2NmZjJiOTYyMDAiLCJ1c2VySWQiOiIzODIwMjQzNTAifQ==</vt:lpwstr>
  </property>
</Properties>
</file>