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546E8B">
      <w:pPr>
        <w:keepNext w:val="0"/>
        <w:keepLines w:val="0"/>
        <w:suppressLineNumbers w:val="0"/>
        <w:spacing w:before="0" w:beforeAutospacing="0" w:after="0" w:afterAutospacing="0" w:line="480" w:lineRule="auto"/>
        <w:ind w:left="0" w:right="0"/>
        <w:jc w:val="left"/>
        <w:rPr>
          <w:rFonts w:hint="eastAsia" w:cs="Times New Roman"/>
          <w:b/>
          <w:bCs/>
          <w:sz w:val="28"/>
          <w:szCs w:val="24"/>
          <w:lang w:val="en-US" w:eastAsia="zh-CN"/>
        </w:rPr>
      </w:pPr>
      <w:bookmarkStart w:id="0" w:name="OLE_LINK1"/>
      <w:r>
        <w:rPr>
          <w:rFonts w:hint="eastAsia" w:cs="Times New Roman"/>
          <w:b/>
          <w:bCs/>
          <w:sz w:val="28"/>
          <w:szCs w:val="24"/>
          <w:lang w:val="en-US" w:eastAsia="zh-CN"/>
        </w:rPr>
        <w:t>Supplementary material</w:t>
      </w:r>
    </w:p>
    <w:p w14:paraId="5321578B">
      <w:pPr>
        <w:keepNext w:val="0"/>
        <w:keepLines w:val="0"/>
        <w:suppressLineNumbers w:val="0"/>
        <w:spacing w:before="0" w:beforeAutospacing="0" w:after="0" w:afterAutospacing="0" w:line="480" w:lineRule="auto"/>
        <w:ind w:left="0" w:right="0"/>
        <w:jc w:val="left"/>
        <w:rPr>
          <w:rFonts w:hint="default" w:cs="Times New Roman"/>
          <w:b w:val="0"/>
          <w:bCs w:val="0"/>
          <w:i w:val="0"/>
          <w:iCs w:val="0"/>
          <w:sz w:val="24"/>
          <w:szCs w:val="24"/>
          <w:vertAlign w:val="baseline"/>
          <w:lang w:val="en-US" w:eastAsia="zh-CN"/>
        </w:rPr>
      </w:pPr>
      <w:r>
        <w:rPr>
          <w:rFonts w:hint="eastAsia" w:cs="Times New Roman"/>
          <w:b/>
          <w:bCs/>
          <w:i w:val="0"/>
          <w:iCs w:val="0"/>
          <w:sz w:val="24"/>
          <w:szCs w:val="24"/>
          <w:vertAlign w:val="baseline"/>
          <w:lang w:val="en-US" w:eastAsia="zh-CN"/>
        </w:rPr>
        <w:t>Table S1</w:t>
      </w:r>
      <w:r>
        <w:rPr>
          <w:rFonts w:hint="eastAsia" w:cs="Times New Roman"/>
          <w:b w:val="0"/>
          <w:bCs w:val="0"/>
          <w:i w:val="0"/>
          <w:iCs w:val="0"/>
          <w:sz w:val="24"/>
          <w:szCs w:val="24"/>
          <w:vertAlign w:val="baseline"/>
          <w:lang w:val="en-US" w:eastAsia="zh-CN"/>
        </w:rPr>
        <w:t xml:space="preserve"> Experts characteristics and results of the analysis of expert consultation</w:t>
      </w:r>
    </w:p>
    <w:tbl>
      <w:tblPr>
        <w:tblStyle w:val="6"/>
        <w:tblW w:w="15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4186"/>
        <w:gridCol w:w="2465"/>
        <w:gridCol w:w="2454"/>
        <w:gridCol w:w="1304"/>
        <w:gridCol w:w="1304"/>
        <w:gridCol w:w="1304"/>
        <w:gridCol w:w="1304"/>
      </w:tblGrid>
      <w:tr w14:paraId="2566E026">
        <w:trPr>
          <w:trHeight w:val="317" w:hRule="atLeast"/>
          <w:jc w:val="center"/>
        </w:trPr>
        <w:tc>
          <w:tcPr>
            <w:tcW w:w="1674" w:type="dxa"/>
            <w:vMerge w:val="restart"/>
            <w:tcBorders>
              <w:top w:val="single" w:color="auto" w:sz="12" w:space="0"/>
              <w:left w:val="nil"/>
              <w:bottom w:val="nil"/>
              <w:right w:val="nil"/>
            </w:tcBorders>
            <w:vAlign w:val="center"/>
          </w:tcPr>
          <w:p w14:paraId="210FB43D">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cs="Times New Roman"/>
                <w:i w:val="0"/>
                <w:iCs w:val="0"/>
                <w:sz w:val="22"/>
                <w:szCs w:val="22"/>
                <w:vertAlign w:val="baseline"/>
                <w:lang w:eastAsia="zh-CN"/>
              </w:rPr>
              <w:t>Expert number</w:t>
            </w:r>
          </w:p>
        </w:tc>
        <w:tc>
          <w:tcPr>
            <w:tcW w:w="4186" w:type="dxa"/>
            <w:vMerge w:val="restart"/>
            <w:tcBorders>
              <w:top w:val="single" w:color="auto" w:sz="12" w:space="0"/>
              <w:left w:val="nil"/>
              <w:bottom w:val="nil"/>
              <w:right w:val="nil"/>
            </w:tcBorders>
            <w:vAlign w:val="center"/>
          </w:tcPr>
          <w:p w14:paraId="291288EA">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eastAsia" w:cs="Times New Roman"/>
                <w:i w:val="0"/>
                <w:iCs w:val="0"/>
                <w:sz w:val="22"/>
                <w:szCs w:val="22"/>
                <w:vertAlign w:val="baseline"/>
                <w:lang w:val="en-US" w:eastAsia="zh-CN"/>
              </w:rPr>
              <w:t>P</w:t>
            </w:r>
            <w:r>
              <w:rPr>
                <w:rFonts w:hint="default" w:ascii="Times New Roman" w:hAnsi="Times New Roman" w:cs="Times New Roman"/>
                <w:i w:val="0"/>
                <w:iCs w:val="0"/>
                <w:sz w:val="22"/>
                <w:szCs w:val="22"/>
                <w:vertAlign w:val="baseline"/>
                <w:lang w:eastAsia="zh-CN"/>
              </w:rPr>
              <w:t>rofessional field</w:t>
            </w:r>
          </w:p>
        </w:tc>
        <w:tc>
          <w:tcPr>
            <w:tcW w:w="2465" w:type="dxa"/>
            <w:vMerge w:val="restart"/>
            <w:tcBorders>
              <w:top w:val="single" w:color="auto" w:sz="12" w:space="0"/>
              <w:left w:val="nil"/>
              <w:bottom w:val="nil"/>
              <w:right w:val="nil"/>
            </w:tcBorders>
            <w:vAlign w:val="center"/>
          </w:tcPr>
          <w:p w14:paraId="1D7DE882">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eastAsia" w:cs="Times New Roman"/>
                <w:i w:val="0"/>
                <w:iCs w:val="0"/>
                <w:sz w:val="22"/>
                <w:szCs w:val="22"/>
                <w:vertAlign w:val="baseline"/>
                <w:lang w:val="en-US" w:eastAsia="zh-CN"/>
              </w:rPr>
              <w:t>P</w:t>
            </w:r>
            <w:r>
              <w:rPr>
                <w:rFonts w:hint="default" w:ascii="Times New Roman" w:hAnsi="Times New Roman" w:cs="Times New Roman"/>
                <w:i w:val="0"/>
                <w:iCs w:val="0"/>
                <w:sz w:val="22"/>
                <w:szCs w:val="22"/>
                <w:vertAlign w:val="baseline"/>
                <w:lang w:eastAsia="zh-CN"/>
              </w:rPr>
              <w:t>rofessional title</w:t>
            </w:r>
          </w:p>
        </w:tc>
        <w:tc>
          <w:tcPr>
            <w:tcW w:w="2454" w:type="dxa"/>
            <w:vMerge w:val="restart"/>
            <w:tcBorders>
              <w:top w:val="single" w:color="auto" w:sz="12" w:space="0"/>
              <w:left w:val="nil"/>
              <w:bottom w:val="nil"/>
              <w:right w:val="nil"/>
            </w:tcBorders>
            <w:vAlign w:val="center"/>
          </w:tcPr>
          <w:p w14:paraId="203FAA76">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eastAsia" w:cs="Times New Roman"/>
                <w:i w:val="0"/>
                <w:iCs w:val="0"/>
                <w:sz w:val="22"/>
                <w:szCs w:val="22"/>
                <w:vertAlign w:val="baseline"/>
                <w:lang w:val="en-US" w:eastAsia="zh-CN"/>
              </w:rPr>
              <w:t>E</w:t>
            </w:r>
            <w:r>
              <w:rPr>
                <w:rFonts w:hint="default" w:ascii="Times New Roman" w:hAnsi="Times New Roman" w:cs="Times New Roman"/>
                <w:i w:val="0"/>
                <w:iCs w:val="0"/>
                <w:sz w:val="22"/>
                <w:szCs w:val="22"/>
                <w:vertAlign w:val="baseline"/>
                <w:lang w:eastAsia="zh-CN"/>
              </w:rPr>
              <w:t>ducation background</w:t>
            </w:r>
          </w:p>
        </w:tc>
        <w:tc>
          <w:tcPr>
            <w:tcW w:w="3912" w:type="dxa"/>
            <w:gridSpan w:val="3"/>
            <w:tcBorders>
              <w:top w:val="single" w:color="auto" w:sz="12" w:space="0"/>
              <w:left w:val="nil"/>
              <w:bottom w:val="single" w:color="auto" w:sz="6" w:space="0"/>
              <w:right w:val="nil"/>
            </w:tcBorders>
            <w:vAlign w:val="center"/>
          </w:tcPr>
          <w:p w14:paraId="583C3F85">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cs="Times New Roman"/>
                <w:i w:val="0"/>
                <w:iCs w:val="0"/>
                <w:sz w:val="22"/>
                <w:szCs w:val="22"/>
                <w:vertAlign w:val="baseline"/>
                <w:lang w:eastAsia="zh-CN"/>
              </w:rPr>
              <w:t>Authority coefficient of experts</w:t>
            </w:r>
          </w:p>
        </w:tc>
        <w:tc>
          <w:tcPr>
            <w:tcW w:w="1304" w:type="dxa"/>
            <w:tcBorders>
              <w:top w:val="single" w:color="auto" w:sz="12" w:space="0"/>
              <w:left w:val="nil"/>
              <w:bottom w:val="nil"/>
              <w:right w:val="nil"/>
            </w:tcBorders>
            <w:vAlign w:val="center"/>
          </w:tcPr>
          <w:p w14:paraId="3E5414F1">
            <w:pPr>
              <w:keepNext w:val="0"/>
              <w:keepLines w:val="0"/>
              <w:widowControl/>
              <w:suppressLineNumbers w:val="0"/>
              <w:spacing w:before="0" w:beforeAutospacing="0" w:after="0" w:afterAutospacing="0" w:line="480" w:lineRule="auto"/>
              <w:ind w:left="0" w:right="0"/>
              <w:jc w:val="center"/>
              <w:rPr>
                <w:rFonts w:hint="default" w:ascii="Times New Roman" w:hAnsi="Times New Roman" w:eastAsia="NEU-BZ-Regular" w:cs="Times New Roman"/>
                <w:color w:val="231F20"/>
                <w:kern w:val="0"/>
                <w:sz w:val="22"/>
                <w:szCs w:val="22"/>
                <w:lang w:val="en-US" w:eastAsia="zh-CN" w:bidi="ar"/>
              </w:rPr>
            </w:pPr>
            <w:r>
              <w:rPr>
                <w:rFonts w:hint="default" w:ascii="Times New Roman" w:hAnsi="Times New Roman" w:eastAsia="NEU-BZ-Regular" w:cs="Times New Roman"/>
                <w:b/>
                <w:bCs/>
                <w:color w:val="231F20"/>
                <w:kern w:val="0"/>
                <w:sz w:val="22"/>
                <w:szCs w:val="22"/>
                <w:lang w:val="en-US" w:eastAsia="zh-CN" w:bidi="ar"/>
              </w:rPr>
              <w:t>S-CVI</w:t>
            </w:r>
          </w:p>
        </w:tc>
      </w:tr>
      <w:tr w14:paraId="0CE6D7BC">
        <w:trPr>
          <w:trHeight w:val="317" w:hRule="atLeast"/>
          <w:jc w:val="center"/>
        </w:trPr>
        <w:tc>
          <w:tcPr>
            <w:tcW w:w="1674" w:type="dxa"/>
            <w:vMerge w:val="continue"/>
            <w:tcBorders>
              <w:top w:val="nil"/>
              <w:left w:val="nil"/>
              <w:bottom w:val="single" w:color="auto" w:sz="6" w:space="0"/>
              <w:right w:val="nil"/>
            </w:tcBorders>
            <w:vAlign w:val="center"/>
          </w:tcPr>
          <w:p w14:paraId="5550B1F2">
            <w:pPr>
              <w:keepNext w:val="0"/>
              <w:keepLines w:val="0"/>
              <w:widowControl/>
              <w:suppressLineNumbers w:val="0"/>
              <w:spacing w:before="0" w:beforeAutospacing="0" w:after="0" w:afterAutospacing="0" w:line="480" w:lineRule="auto"/>
              <w:ind w:left="0" w:right="0"/>
              <w:jc w:val="center"/>
              <w:rPr>
                <w:rFonts w:hint="default"/>
                <w:sz w:val="22"/>
                <w:szCs w:val="22"/>
              </w:rPr>
            </w:pPr>
          </w:p>
        </w:tc>
        <w:tc>
          <w:tcPr>
            <w:tcW w:w="4186" w:type="dxa"/>
            <w:vMerge w:val="continue"/>
            <w:tcBorders>
              <w:top w:val="nil"/>
              <w:left w:val="nil"/>
              <w:bottom w:val="single" w:color="auto" w:sz="6" w:space="0"/>
              <w:right w:val="nil"/>
            </w:tcBorders>
            <w:vAlign w:val="center"/>
          </w:tcPr>
          <w:p w14:paraId="6E3C9C41">
            <w:pPr>
              <w:keepNext w:val="0"/>
              <w:keepLines w:val="0"/>
              <w:widowControl/>
              <w:suppressLineNumbers w:val="0"/>
              <w:spacing w:before="0" w:beforeAutospacing="0" w:after="0" w:afterAutospacing="0" w:line="480" w:lineRule="auto"/>
              <w:ind w:left="0" w:right="0"/>
              <w:jc w:val="center"/>
              <w:rPr>
                <w:rFonts w:hint="default"/>
                <w:sz w:val="22"/>
                <w:szCs w:val="22"/>
              </w:rPr>
            </w:pPr>
          </w:p>
        </w:tc>
        <w:tc>
          <w:tcPr>
            <w:tcW w:w="2465" w:type="dxa"/>
            <w:vMerge w:val="continue"/>
            <w:tcBorders>
              <w:top w:val="nil"/>
              <w:left w:val="nil"/>
              <w:bottom w:val="single" w:color="auto" w:sz="6" w:space="0"/>
              <w:right w:val="nil"/>
            </w:tcBorders>
            <w:vAlign w:val="center"/>
          </w:tcPr>
          <w:p w14:paraId="5507FF04">
            <w:pPr>
              <w:keepNext w:val="0"/>
              <w:keepLines w:val="0"/>
              <w:widowControl/>
              <w:suppressLineNumbers w:val="0"/>
              <w:spacing w:before="0" w:beforeAutospacing="0" w:after="0" w:afterAutospacing="0" w:line="480" w:lineRule="auto"/>
              <w:ind w:left="0" w:right="0"/>
              <w:jc w:val="center"/>
              <w:rPr>
                <w:rFonts w:hint="default"/>
                <w:sz w:val="22"/>
                <w:szCs w:val="22"/>
              </w:rPr>
            </w:pPr>
          </w:p>
        </w:tc>
        <w:tc>
          <w:tcPr>
            <w:tcW w:w="2454" w:type="dxa"/>
            <w:vMerge w:val="continue"/>
            <w:tcBorders>
              <w:top w:val="nil"/>
              <w:left w:val="nil"/>
              <w:bottom w:val="single" w:color="auto" w:sz="6" w:space="0"/>
              <w:right w:val="nil"/>
            </w:tcBorders>
            <w:vAlign w:val="center"/>
          </w:tcPr>
          <w:p w14:paraId="15B7E5F9">
            <w:pPr>
              <w:keepNext w:val="0"/>
              <w:keepLines w:val="0"/>
              <w:widowControl/>
              <w:suppressLineNumbers w:val="0"/>
              <w:spacing w:before="0" w:beforeAutospacing="0" w:after="0" w:afterAutospacing="0" w:line="480" w:lineRule="auto"/>
              <w:ind w:left="0" w:right="0"/>
              <w:jc w:val="center"/>
              <w:rPr>
                <w:rFonts w:hint="default"/>
                <w:sz w:val="22"/>
                <w:szCs w:val="22"/>
              </w:rPr>
            </w:pPr>
          </w:p>
        </w:tc>
        <w:tc>
          <w:tcPr>
            <w:tcW w:w="1304" w:type="dxa"/>
            <w:tcBorders>
              <w:top w:val="single" w:color="auto" w:sz="6" w:space="0"/>
              <w:left w:val="nil"/>
              <w:bottom w:val="single" w:color="auto" w:sz="6" w:space="0"/>
              <w:right w:val="nil"/>
            </w:tcBorders>
            <w:vAlign w:val="center"/>
          </w:tcPr>
          <w:p w14:paraId="036D0B0F">
            <w:pPr>
              <w:keepNext w:val="0"/>
              <w:keepLines w:val="0"/>
              <w:widowControl/>
              <w:suppressLineNumbers w:val="0"/>
              <w:tabs>
                <w:tab w:val="left" w:pos="334"/>
                <w:tab w:val="center" w:pos="603"/>
              </w:tabs>
              <w:spacing w:before="0" w:beforeAutospacing="0" w:after="0" w:afterAutospacing="0" w:line="480" w:lineRule="auto"/>
              <w:ind w:left="0" w:leftChars="0" w:right="0" w:rightChars="0"/>
              <w:jc w:val="center"/>
              <w:rPr>
                <w:rFonts w:hint="default" w:ascii="Times New Roman" w:hAnsi="Times New Roman" w:eastAsia="NEU-BZ-Regular" w:cs="Times New Roman"/>
                <w:color w:val="231F20"/>
                <w:kern w:val="0"/>
                <w:sz w:val="22"/>
                <w:szCs w:val="22"/>
                <w:lang w:val="en-US" w:eastAsia="zh-CN" w:bidi="ar"/>
              </w:rPr>
            </w:pPr>
            <w:r>
              <w:rPr>
                <w:rFonts w:hint="default" w:ascii="Times New Roman" w:hAnsi="Times New Roman" w:eastAsia="NEU-BZ-Regular" w:cs="Times New Roman"/>
                <w:b/>
                <w:bCs/>
                <w:color w:val="231F20"/>
                <w:kern w:val="0"/>
                <w:sz w:val="22"/>
                <w:szCs w:val="22"/>
                <w:lang w:val="en-US" w:eastAsia="zh-CN" w:bidi="ar"/>
              </w:rPr>
              <w:t>Ca</w:t>
            </w:r>
          </w:p>
        </w:tc>
        <w:tc>
          <w:tcPr>
            <w:tcW w:w="1304" w:type="dxa"/>
            <w:tcBorders>
              <w:top w:val="single" w:color="auto" w:sz="6" w:space="0"/>
              <w:left w:val="nil"/>
              <w:bottom w:val="single" w:color="auto" w:sz="6" w:space="0"/>
              <w:right w:val="nil"/>
            </w:tcBorders>
            <w:vAlign w:val="center"/>
          </w:tcPr>
          <w:p w14:paraId="09B598EC">
            <w:pPr>
              <w:keepNext w:val="0"/>
              <w:keepLines w:val="0"/>
              <w:widowControl/>
              <w:suppressLineNumbers w:val="0"/>
              <w:spacing w:before="0" w:beforeAutospacing="0" w:after="0" w:afterAutospacing="0" w:line="480" w:lineRule="auto"/>
              <w:ind w:left="0" w:leftChars="0" w:right="0" w:rightChars="0"/>
              <w:jc w:val="center"/>
              <w:rPr>
                <w:rFonts w:hint="default" w:ascii="Times New Roman" w:hAnsi="Times New Roman" w:eastAsia="NEU-BZ-Regular" w:cs="Times New Roman"/>
                <w:color w:val="231F20"/>
                <w:kern w:val="0"/>
                <w:sz w:val="22"/>
                <w:szCs w:val="22"/>
                <w:lang w:val="en-US" w:eastAsia="zh-CN" w:bidi="ar"/>
              </w:rPr>
            </w:pPr>
            <w:r>
              <w:rPr>
                <w:rFonts w:hint="default" w:ascii="Times New Roman" w:hAnsi="Times New Roman" w:eastAsia="NEU-BZ-Regular" w:cs="Times New Roman"/>
                <w:b/>
                <w:bCs/>
                <w:color w:val="231F20"/>
                <w:kern w:val="0"/>
                <w:sz w:val="22"/>
                <w:szCs w:val="22"/>
                <w:lang w:val="en-US" w:eastAsia="zh-CN" w:bidi="ar"/>
              </w:rPr>
              <w:t>Cs</w:t>
            </w:r>
          </w:p>
        </w:tc>
        <w:tc>
          <w:tcPr>
            <w:tcW w:w="1304" w:type="dxa"/>
            <w:tcBorders>
              <w:top w:val="single" w:color="auto" w:sz="6" w:space="0"/>
              <w:left w:val="nil"/>
              <w:bottom w:val="single" w:color="auto" w:sz="6" w:space="0"/>
              <w:right w:val="nil"/>
            </w:tcBorders>
            <w:vAlign w:val="center"/>
          </w:tcPr>
          <w:p w14:paraId="0F7ED65B">
            <w:pPr>
              <w:keepNext w:val="0"/>
              <w:keepLines w:val="0"/>
              <w:widowControl/>
              <w:suppressLineNumbers w:val="0"/>
              <w:spacing w:before="0" w:beforeAutospacing="0" w:after="0" w:afterAutospacing="0" w:line="480" w:lineRule="auto"/>
              <w:ind w:left="0" w:leftChars="0" w:right="0" w:rightChars="0"/>
              <w:jc w:val="center"/>
              <w:rPr>
                <w:rFonts w:hint="default" w:ascii="Times New Roman" w:hAnsi="Times New Roman" w:eastAsia="NEU-BZ-Regular" w:cs="Times New Roman"/>
                <w:color w:val="231F20"/>
                <w:kern w:val="0"/>
                <w:sz w:val="22"/>
                <w:szCs w:val="22"/>
                <w:lang w:val="en-US" w:eastAsia="zh-CN" w:bidi="ar"/>
              </w:rPr>
            </w:pPr>
            <w:r>
              <w:rPr>
                <w:rFonts w:hint="default" w:ascii="Times New Roman" w:hAnsi="Times New Roman" w:eastAsia="NEU-BZ-Regular" w:cs="Times New Roman"/>
                <w:b/>
                <w:bCs/>
                <w:color w:val="231F20"/>
                <w:kern w:val="0"/>
                <w:sz w:val="22"/>
                <w:szCs w:val="22"/>
                <w:lang w:val="en-US" w:eastAsia="zh-CN" w:bidi="ar"/>
              </w:rPr>
              <w:t>Cr</w:t>
            </w:r>
            <w:r>
              <w:rPr>
                <w:rFonts w:hint="eastAsia" w:eastAsia="NEU-BZ-Regular" w:cs="Times New Roman"/>
                <w:b/>
                <w:bCs/>
                <w:color w:val="231F20"/>
                <w:kern w:val="0"/>
                <w:sz w:val="22"/>
                <w:szCs w:val="22"/>
                <w:vertAlign w:val="superscript"/>
                <w:lang w:val="en-US" w:eastAsia="zh-CN" w:bidi="ar"/>
              </w:rPr>
              <w:t>a</w:t>
            </w:r>
          </w:p>
        </w:tc>
        <w:tc>
          <w:tcPr>
            <w:tcW w:w="1304" w:type="dxa"/>
            <w:tcBorders>
              <w:top w:val="nil"/>
              <w:left w:val="nil"/>
              <w:bottom w:val="single" w:color="auto" w:sz="6" w:space="0"/>
              <w:right w:val="nil"/>
            </w:tcBorders>
            <w:vAlign w:val="center"/>
          </w:tcPr>
          <w:p w14:paraId="3C1F615F">
            <w:pPr>
              <w:keepNext w:val="0"/>
              <w:keepLines w:val="0"/>
              <w:widowControl/>
              <w:suppressLineNumbers w:val="0"/>
              <w:spacing w:before="0" w:beforeAutospacing="0" w:after="0" w:afterAutospacing="0" w:line="480" w:lineRule="auto"/>
              <w:ind w:left="0" w:right="0"/>
              <w:jc w:val="center"/>
              <w:rPr>
                <w:rFonts w:hint="default" w:ascii="Times New Roman" w:hAnsi="Times New Roman" w:eastAsia="NEU-BZ-Regular" w:cs="Times New Roman"/>
                <w:color w:val="231F20"/>
                <w:kern w:val="0"/>
                <w:sz w:val="22"/>
                <w:szCs w:val="22"/>
                <w:lang w:val="en-US" w:eastAsia="zh-CN" w:bidi="ar"/>
              </w:rPr>
            </w:pPr>
          </w:p>
        </w:tc>
      </w:tr>
      <w:tr w14:paraId="3F59EF99">
        <w:trPr>
          <w:jc w:val="center"/>
        </w:trPr>
        <w:tc>
          <w:tcPr>
            <w:tcW w:w="1674" w:type="dxa"/>
            <w:tcBorders>
              <w:top w:val="single" w:color="auto" w:sz="6" w:space="0"/>
              <w:left w:val="nil"/>
              <w:bottom w:val="nil"/>
              <w:right w:val="nil"/>
            </w:tcBorders>
            <w:vAlign w:val="center"/>
          </w:tcPr>
          <w:p w14:paraId="6612406E">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eastAsia="NEU-BZ-Regular" w:cs="Times New Roman"/>
                <w:color w:val="231F20"/>
                <w:kern w:val="0"/>
                <w:sz w:val="22"/>
                <w:szCs w:val="22"/>
                <w:lang w:val="en-US" w:eastAsia="zh-CN" w:bidi="ar"/>
              </w:rPr>
              <w:t>S1</w:t>
            </w:r>
          </w:p>
        </w:tc>
        <w:tc>
          <w:tcPr>
            <w:tcW w:w="4186" w:type="dxa"/>
            <w:tcBorders>
              <w:top w:val="single" w:color="auto" w:sz="6" w:space="0"/>
              <w:left w:val="nil"/>
              <w:bottom w:val="nil"/>
              <w:right w:val="nil"/>
            </w:tcBorders>
            <w:vAlign w:val="center"/>
          </w:tcPr>
          <w:p w14:paraId="48FE21E6">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val="en-US" w:eastAsia="zh-CN"/>
              </w:rPr>
            </w:pPr>
            <w:r>
              <w:rPr>
                <w:rFonts w:hint="eastAsia" w:eastAsia="FZSSK--GBK1-0" w:cs="Times New Roman"/>
                <w:color w:val="231F20"/>
                <w:kern w:val="0"/>
                <w:sz w:val="22"/>
                <w:szCs w:val="22"/>
                <w:lang w:val="en-US" w:eastAsia="zh-CN" w:bidi="ar"/>
              </w:rPr>
              <w:t>Midwifery</w:t>
            </w:r>
          </w:p>
        </w:tc>
        <w:tc>
          <w:tcPr>
            <w:tcW w:w="2465" w:type="dxa"/>
            <w:tcBorders>
              <w:top w:val="single" w:color="auto" w:sz="6" w:space="0"/>
              <w:left w:val="nil"/>
              <w:bottom w:val="nil"/>
              <w:right w:val="nil"/>
            </w:tcBorders>
            <w:vAlign w:val="center"/>
          </w:tcPr>
          <w:p w14:paraId="4B749D43">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eastAsia="FZSSK--GBK1-0" w:cs="Times New Roman"/>
                <w:color w:val="231F20"/>
                <w:kern w:val="0"/>
                <w:sz w:val="22"/>
                <w:szCs w:val="22"/>
                <w:lang w:val="en-US" w:eastAsia="zh-CN" w:bidi="ar"/>
              </w:rPr>
              <w:t>Senior</w:t>
            </w:r>
          </w:p>
        </w:tc>
        <w:tc>
          <w:tcPr>
            <w:tcW w:w="2454" w:type="dxa"/>
            <w:tcBorders>
              <w:top w:val="single" w:color="auto" w:sz="6" w:space="0"/>
              <w:left w:val="nil"/>
              <w:bottom w:val="nil"/>
              <w:right w:val="nil"/>
            </w:tcBorders>
            <w:vAlign w:val="center"/>
          </w:tcPr>
          <w:p w14:paraId="4649BD3A">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eastAsia="FZSSK--GBK1-0" w:cs="Times New Roman"/>
                <w:color w:val="231F20"/>
                <w:kern w:val="0"/>
                <w:sz w:val="22"/>
                <w:szCs w:val="22"/>
                <w:lang w:val="en-US" w:eastAsia="zh-CN" w:bidi="ar"/>
              </w:rPr>
              <w:t>Master's degree</w:t>
            </w:r>
          </w:p>
        </w:tc>
        <w:tc>
          <w:tcPr>
            <w:tcW w:w="1304" w:type="dxa"/>
            <w:tcBorders>
              <w:top w:val="single" w:color="auto" w:sz="6" w:space="0"/>
              <w:left w:val="nil"/>
              <w:bottom w:val="nil"/>
              <w:right w:val="nil"/>
            </w:tcBorders>
            <w:vAlign w:val="center"/>
          </w:tcPr>
          <w:p w14:paraId="03274315">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eastAsia="NEU-BZ-Regular" w:cs="Times New Roman"/>
                <w:color w:val="231F20"/>
                <w:kern w:val="0"/>
                <w:sz w:val="22"/>
                <w:szCs w:val="22"/>
                <w:lang w:val="en-US" w:eastAsia="zh-CN" w:bidi="ar"/>
              </w:rPr>
              <w:t>1.05</w:t>
            </w:r>
          </w:p>
        </w:tc>
        <w:tc>
          <w:tcPr>
            <w:tcW w:w="1304" w:type="dxa"/>
            <w:tcBorders>
              <w:top w:val="single" w:color="auto" w:sz="6" w:space="0"/>
              <w:left w:val="nil"/>
              <w:bottom w:val="nil"/>
              <w:right w:val="nil"/>
            </w:tcBorders>
            <w:vAlign w:val="center"/>
          </w:tcPr>
          <w:p w14:paraId="75D529D3">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eastAsia="NEU-BZ-Regular" w:cs="Times New Roman"/>
                <w:color w:val="231F20"/>
                <w:kern w:val="0"/>
                <w:sz w:val="22"/>
                <w:szCs w:val="22"/>
                <w:lang w:val="en-US" w:eastAsia="zh-CN" w:bidi="ar"/>
              </w:rPr>
              <w:t>1.00</w:t>
            </w:r>
          </w:p>
        </w:tc>
        <w:tc>
          <w:tcPr>
            <w:tcW w:w="1304" w:type="dxa"/>
            <w:tcBorders>
              <w:top w:val="single" w:color="auto" w:sz="6" w:space="0"/>
              <w:left w:val="nil"/>
              <w:bottom w:val="nil"/>
              <w:right w:val="nil"/>
            </w:tcBorders>
            <w:vAlign w:val="center"/>
          </w:tcPr>
          <w:p w14:paraId="29904E5A">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eastAsia="NEU-BZ-Regular" w:cs="Times New Roman"/>
                <w:color w:val="231F20"/>
                <w:kern w:val="0"/>
                <w:sz w:val="22"/>
                <w:szCs w:val="22"/>
                <w:lang w:val="en-US" w:eastAsia="zh-CN" w:bidi="ar"/>
              </w:rPr>
              <w:t>1.03</w:t>
            </w:r>
          </w:p>
        </w:tc>
        <w:tc>
          <w:tcPr>
            <w:tcW w:w="1304" w:type="dxa"/>
            <w:vMerge w:val="restart"/>
            <w:tcBorders>
              <w:top w:val="single" w:color="auto" w:sz="6" w:space="0"/>
              <w:left w:val="nil"/>
              <w:right w:val="nil"/>
            </w:tcBorders>
            <w:vAlign w:val="center"/>
          </w:tcPr>
          <w:p w14:paraId="545D2A9E">
            <w:pPr>
              <w:keepNext w:val="0"/>
              <w:keepLines w:val="0"/>
              <w:widowControl/>
              <w:suppressLineNumbers w:val="0"/>
              <w:spacing w:before="0" w:beforeAutospacing="0" w:after="0" w:afterAutospacing="0" w:line="480" w:lineRule="auto"/>
              <w:ind w:left="0" w:right="0"/>
              <w:jc w:val="center"/>
              <w:rPr>
                <w:rFonts w:hint="default" w:ascii="Times New Roman" w:hAnsi="Times New Roman" w:eastAsia="NEU-BZ-Regular" w:cs="Times New Roman"/>
                <w:color w:val="231F20"/>
                <w:kern w:val="0"/>
                <w:sz w:val="22"/>
                <w:szCs w:val="22"/>
                <w:lang w:val="en-US" w:eastAsia="zh-CN" w:bidi="ar"/>
              </w:rPr>
            </w:pPr>
            <w:r>
              <w:rPr>
                <w:rFonts w:hint="eastAsia" w:eastAsia="NEU-BZ-Regular" w:cs="Times New Roman"/>
                <w:color w:val="231F20"/>
                <w:kern w:val="0"/>
                <w:sz w:val="22"/>
                <w:szCs w:val="22"/>
                <w:lang w:val="en-US" w:eastAsia="zh-CN" w:bidi="ar"/>
              </w:rPr>
              <w:t>1</w:t>
            </w:r>
          </w:p>
        </w:tc>
      </w:tr>
      <w:tr w14:paraId="53B5B125">
        <w:trPr>
          <w:jc w:val="center"/>
        </w:trPr>
        <w:tc>
          <w:tcPr>
            <w:tcW w:w="1674" w:type="dxa"/>
            <w:tcBorders>
              <w:top w:val="nil"/>
              <w:left w:val="nil"/>
              <w:bottom w:val="nil"/>
              <w:right w:val="nil"/>
            </w:tcBorders>
            <w:vAlign w:val="center"/>
          </w:tcPr>
          <w:p w14:paraId="5D191764">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eastAsia="NEU-BZ-Regular" w:cs="Times New Roman"/>
                <w:color w:val="231F20"/>
                <w:kern w:val="0"/>
                <w:sz w:val="22"/>
                <w:szCs w:val="22"/>
                <w:lang w:val="en-US" w:eastAsia="zh-CN" w:bidi="ar"/>
              </w:rPr>
              <w:t>S2</w:t>
            </w:r>
          </w:p>
        </w:tc>
        <w:tc>
          <w:tcPr>
            <w:tcW w:w="4186" w:type="dxa"/>
            <w:tcBorders>
              <w:top w:val="nil"/>
              <w:left w:val="nil"/>
              <w:bottom w:val="nil"/>
              <w:right w:val="nil"/>
            </w:tcBorders>
            <w:vAlign w:val="center"/>
          </w:tcPr>
          <w:p w14:paraId="3C5FAEC8">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eastAsia" w:eastAsia="FZSSK--GBK1-0" w:cs="Times New Roman"/>
                <w:color w:val="231F20"/>
                <w:kern w:val="0"/>
                <w:sz w:val="22"/>
                <w:szCs w:val="22"/>
                <w:lang w:val="en-US" w:eastAsia="zh-CN" w:bidi="ar"/>
              </w:rPr>
              <w:t>Midwifery</w:t>
            </w:r>
          </w:p>
        </w:tc>
        <w:tc>
          <w:tcPr>
            <w:tcW w:w="2465" w:type="dxa"/>
            <w:tcBorders>
              <w:top w:val="nil"/>
              <w:left w:val="nil"/>
              <w:bottom w:val="nil"/>
              <w:right w:val="nil"/>
            </w:tcBorders>
            <w:vAlign w:val="center"/>
          </w:tcPr>
          <w:p w14:paraId="363F12F4">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eastAsia="FZSSK--GBK1-0" w:cs="Times New Roman"/>
                <w:color w:val="231F20"/>
                <w:kern w:val="0"/>
                <w:sz w:val="22"/>
                <w:szCs w:val="22"/>
                <w:lang w:val="en-US" w:eastAsia="zh-CN" w:bidi="ar"/>
              </w:rPr>
              <w:t>Senior</w:t>
            </w:r>
          </w:p>
        </w:tc>
        <w:tc>
          <w:tcPr>
            <w:tcW w:w="2454" w:type="dxa"/>
            <w:tcBorders>
              <w:top w:val="nil"/>
              <w:left w:val="nil"/>
              <w:bottom w:val="nil"/>
              <w:right w:val="nil"/>
            </w:tcBorders>
            <w:vAlign w:val="center"/>
          </w:tcPr>
          <w:p w14:paraId="10834A44">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eastAsia="FZSSK--GBK1-0" w:cs="Times New Roman"/>
                <w:color w:val="231F20"/>
                <w:kern w:val="0"/>
                <w:sz w:val="22"/>
                <w:szCs w:val="22"/>
                <w:lang w:val="en-US" w:eastAsia="zh-CN" w:bidi="ar"/>
              </w:rPr>
              <w:t>Master's degree</w:t>
            </w:r>
          </w:p>
        </w:tc>
        <w:tc>
          <w:tcPr>
            <w:tcW w:w="1304" w:type="dxa"/>
            <w:tcBorders>
              <w:top w:val="nil"/>
              <w:left w:val="nil"/>
              <w:bottom w:val="nil"/>
              <w:right w:val="nil"/>
            </w:tcBorders>
            <w:vAlign w:val="center"/>
          </w:tcPr>
          <w:p w14:paraId="0A3E20F7">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eastAsia="NEU-BZ-Regular" w:cs="Times New Roman"/>
                <w:color w:val="231F20"/>
                <w:kern w:val="0"/>
                <w:sz w:val="22"/>
                <w:szCs w:val="22"/>
                <w:lang w:val="en-US" w:eastAsia="zh-CN" w:bidi="ar"/>
              </w:rPr>
              <w:t>1.10</w:t>
            </w:r>
          </w:p>
        </w:tc>
        <w:tc>
          <w:tcPr>
            <w:tcW w:w="1304" w:type="dxa"/>
            <w:tcBorders>
              <w:top w:val="nil"/>
              <w:left w:val="nil"/>
              <w:bottom w:val="nil"/>
              <w:right w:val="nil"/>
            </w:tcBorders>
            <w:vAlign w:val="center"/>
          </w:tcPr>
          <w:p w14:paraId="2ABCE9B8">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bookmarkStart w:id="3" w:name="_GoBack"/>
            <w:bookmarkEnd w:id="3"/>
            <w:r>
              <w:rPr>
                <w:rFonts w:hint="default" w:ascii="Times New Roman" w:hAnsi="Times New Roman" w:eastAsia="NEU-BZ-Regular" w:cs="Times New Roman"/>
                <w:color w:val="231F20"/>
                <w:kern w:val="0"/>
                <w:sz w:val="22"/>
                <w:szCs w:val="22"/>
                <w:lang w:val="en-US" w:eastAsia="zh-CN" w:bidi="ar"/>
              </w:rPr>
              <w:t>1.00</w:t>
            </w:r>
          </w:p>
        </w:tc>
        <w:tc>
          <w:tcPr>
            <w:tcW w:w="1304" w:type="dxa"/>
            <w:tcBorders>
              <w:top w:val="nil"/>
              <w:left w:val="nil"/>
              <w:bottom w:val="nil"/>
              <w:right w:val="nil"/>
            </w:tcBorders>
            <w:vAlign w:val="center"/>
          </w:tcPr>
          <w:p w14:paraId="52413621">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eastAsia="NEU-BZ-Regular" w:cs="Times New Roman"/>
                <w:color w:val="231F20"/>
                <w:kern w:val="0"/>
                <w:sz w:val="22"/>
                <w:szCs w:val="22"/>
                <w:lang w:val="en-US" w:eastAsia="zh-CN" w:bidi="ar"/>
              </w:rPr>
              <w:t>1.05</w:t>
            </w:r>
          </w:p>
        </w:tc>
        <w:tc>
          <w:tcPr>
            <w:tcW w:w="1304" w:type="dxa"/>
            <w:vMerge w:val="continue"/>
            <w:tcBorders>
              <w:left w:val="nil"/>
              <w:right w:val="nil"/>
            </w:tcBorders>
            <w:vAlign w:val="center"/>
          </w:tcPr>
          <w:p w14:paraId="381E6A4E">
            <w:pPr>
              <w:keepNext w:val="0"/>
              <w:keepLines w:val="0"/>
              <w:widowControl/>
              <w:suppressLineNumbers w:val="0"/>
              <w:spacing w:before="0" w:beforeAutospacing="0" w:after="0" w:afterAutospacing="0" w:line="480" w:lineRule="auto"/>
              <w:ind w:left="0" w:right="0"/>
              <w:jc w:val="center"/>
              <w:rPr>
                <w:rFonts w:hint="default" w:ascii="Times New Roman" w:hAnsi="Times New Roman" w:eastAsia="NEU-BZ-Regular" w:cs="Times New Roman"/>
                <w:color w:val="231F20"/>
                <w:kern w:val="0"/>
                <w:sz w:val="22"/>
                <w:szCs w:val="22"/>
                <w:lang w:val="en-US" w:eastAsia="zh-CN" w:bidi="ar"/>
              </w:rPr>
            </w:pPr>
          </w:p>
        </w:tc>
      </w:tr>
      <w:tr w14:paraId="04DDCBA3">
        <w:trPr>
          <w:jc w:val="center"/>
        </w:trPr>
        <w:tc>
          <w:tcPr>
            <w:tcW w:w="1674" w:type="dxa"/>
            <w:tcBorders>
              <w:top w:val="nil"/>
              <w:left w:val="nil"/>
              <w:bottom w:val="nil"/>
              <w:right w:val="nil"/>
            </w:tcBorders>
            <w:vAlign w:val="center"/>
          </w:tcPr>
          <w:p w14:paraId="6E2F51C5">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eastAsia="NEU-BZ-Regular" w:cs="Times New Roman"/>
                <w:color w:val="231F20"/>
                <w:kern w:val="0"/>
                <w:sz w:val="22"/>
                <w:szCs w:val="22"/>
                <w:lang w:val="en-US" w:eastAsia="zh-CN" w:bidi="ar"/>
              </w:rPr>
              <w:t>S3</w:t>
            </w:r>
          </w:p>
        </w:tc>
        <w:tc>
          <w:tcPr>
            <w:tcW w:w="4186" w:type="dxa"/>
            <w:tcBorders>
              <w:top w:val="nil"/>
              <w:left w:val="nil"/>
              <w:bottom w:val="nil"/>
              <w:right w:val="nil"/>
            </w:tcBorders>
            <w:vAlign w:val="center"/>
          </w:tcPr>
          <w:p w14:paraId="6FA7BEC2">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eastAsia" w:eastAsia="FZSSK--GBK1-0" w:cs="Times New Roman"/>
                <w:color w:val="231F20"/>
                <w:kern w:val="0"/>
                <w:sz w:val="22"/>
                <w:szCs w:val="22"/>
                <w:lang w:val="en-US" w:eastAsia="zh-CN" w:bidi="ar"/>
              </w:rPr>
              <w:t>Critical care obstetrics</w:t>
            </w:r>
          </w:p>
        </w:tc>
        <w:tc>
          <w:tcPr>
            <w:tcW w:w="2465" w:type="dxa"/>
            <w:tcBorders>
              <w:top w:val="nil"/>
              <w:left w:val="nil"/>
              <w:bottom w:val="nil"/>
              <w:right w:val="nil"/>
            </w:tcBorders>
            <w:vAlign w:val="center"/>
          </w:tcPr>
          <w:p w14:paraId="1B97813E">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val="en-US" w:eastAsia="zh-CN"/>
              </w:rPr>
            </w:pPr>
            <w:r>
              <w:rPr>
                <w:rFonts w:hint="default" w:ascii="Times New Roman" w:hAnsi="Times New Roman" w:eastAsia="FZSSK--GBK1-0" w:cs="Times New Roman"/>
                <w:color w:val="231F20"/>
                <w:kern w:val="0"/>
                <w:sz w:val="22"/>
                <w:szCs w:val="22"/>
                <w:lang w:val="en-US" w:eastAsia="zh-CN" w:bidi="ar"/>
              </w:rPr>
              <w:t>Associate senior</w:t>
            </w:r>
          </w:p>
        </w:tc>
        <w:tc>
          <w:tcPr>
            <w:tcW w:w="2454" w:type="dxa"/>
            <w:tcBorders>
              <w:top w:val="nil"/>
              <w:left w:val="nil"/>
              <w:bottom w:val="nil"/>
              <w:right w:val="nil"/>
            </w:tcBorders>
            <w:vAlign w:val="center"/>
          </w:tcPr>
          <w:p w14:paraId="6B944961">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eastAsia="FZSSK--GBK1-0" w:cs="Times New Roman"/>
                <w:color w:val="231F20"/>
                <w:kern w:val="0"/>
                <w:sz w:val="22"/>
                <w:szCs w:val="22"/>
                <w:lang w:val="en-US" w:eastAsia="zh-CN" w:bidi="ar"/>
              </w:rPr>
              <w:t>Master's degree</w:t>
            </w:r>
          </w:p>
        </w:tc>
        <w:tc>
          <w:tcPr>
            <w:tcW w:w="1304" w:type="dxa"/>
            <w:tcBorders>
              <w:top w:val="nil"/>
              <w:left w:val="nil"/>
              <w:bottom w:val="nil"/>
              <w:right w:val="nil"/>
            </w:tcBorders>
            <w:vAlign w:val="center"/>
          </w:tcPr>
          <w:p w14:paraId="56A2D6E2">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eastAsia="NEU-BZ-Regular" w:cs="Times New Roman"/>
                <w:color w:val="231F20"/>
                <w:kern w:val="0"/>
                <w:sz w:val="22"/>
                <w:szCs w:val="22"/>
                <w:lang w:val="en-US" w:eastAsia="zh-CN" w:bidi="ar"/>
              </w:rPr>
              <w:t>1.10</w:t>
            </w:r>
          </w:p>
        </w:tc>
        <w:tc>
          <w:tcPr>
            <w:tcW w:w="1304" w:type="dxa"/>
            <w:tcBorders>
              <w:top w:val="nil"/>
              <w:left w:val="nil"/>
              <w:bottom w:val="nil"/>
              <w:right w:val="nil"/>
            </w:tcBorders>
            <w:vAlign w:val="center"/>
          </w:tcPr>
          <w:p w14:paraId="4FF7AAF4">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eastAsia="NEU-BZ-Regular" w:cs="Times New Roman"/>
                <w:color w:val="231F20"/>
                <w:kern w:val="0"/>
                <w:sz w:val="22"/>
                <w:szCs w:val="22"/>
                <w:lang w:val="en-US" w:eastAsia="zh-CN" w:bidi="ar"/>
              </w:rPr>
              <w:t>1.00</w:t>
            </w:r>
          </w:p>
        </w:tc>
        <w:tc>
          <w:tcPr>
            <w:tcW w:w="1304" w:type="dxa"/>
            <w:tcBorders>
              <w:top w:val="nil"/>
              <w:left w:val="nil"/>
              <w:bottom w:val="nil"/>
              <w:right w:val="nil"/>
            </w:tcBorders>
            <w:vAlign w:val="center"/>
          </w:tcPr>
          <w:p w14:paraId="287C2B8E">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eastAsia="NEU-BZ-Regular" w:cs="Times New Roman"/>
                <w:color w:val="231F20"/>
                <w:kern w:val="0"/>
                <w:sz w:val="22"/>
                <w:szCs w:val="22"/>
                <w:lang w:val="en-US" w:eastAsia="zh-CN" w:bidi="ar"/>
              </w:rPr>
              <w:t>1.05</w:t>
            </w:r>
          </w:p>
        </w:tc>
        <w:tc>
          <w:tcPr>
            <w:tcW w:w="1304" w:type="dxa"/>
            <w:vMerge w:val="continue"/>
            <w:tcBorders>
              <w:left w:val="nil"/>
              <w:right w:val="nil"/>
            </w:tcBorders>
            <w:vAlign w:val="center"/>
          </w:tcPr>
          <w:p w14:paraId="1D3A7B23">
            <w:pPr>
              <w:keepNext w:val="0"/>
              <w:keepLines w:val="0"/>
              <w:widowControl/>
              <w:suppressLineNumbers w:val="0"/>
              <w:spacing w:before="0" w:beforeAutospacing="0" w:after="0" w:afterAutospacing="0" w:line="480" w:lineRule="auto"/>
              <w:ind w:left="0" w:right="0"/>
              <w:jc w:val="center"/>
              <w:rPr>
                <w:rFonts w:hint="default" w:ascii="Times New Roman" w:hAnsi="Times New Roman" w:eastAsia="NEU-BZ-Regular" w:cs="Times New Roman"/>
                <w:color w:val="231F20"/>
                <w:kern w:val="0"/>
                <w:sz w:val="22"/>
                <w:szCs w:val="22"/>
                <w:lang w:val="en-US" w:eastAsia="zh-CN" w:bidi="ar"/>
              </w:rPr>
            </w:pPr>
          </w:p>
        </w:tc>
      </w:tr>
      <w:tr w14:paraId="1C86F192">
        <w:trPr>
          <w:jc w:val="center"/>
        </w:trPr>
        <w:tc>
          <w:tcPr>
            <w:tcW w:w="1674" w:type="dxa"/>
            <w:tcBorders>
              <w:top w:val="nil"/>
              <w:left w:val="nil"/>
              <w:bottom w:val="nil"/>
              <w:right w:val="nil"/>
            </w:tcBorders>
            <w:vAlign w:val="center"/>
          </w:tcPr>
          <w:p w14:paraId="63FA0AD7">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eastAsia="NEU-BZ-Regular" w:cs="Times New Roman"/>
                <w:color w:val="231F20"/>
                <w:kern w:val="0"/>
                <w:sz w:val="22"/>
                <w:szCs w:val="22"/>
                <w:lang w:val="en-US" w:eastAsia="zh-CN" w:bidi="ar"/>
              </w:rPr>
              <w:t>S4</w:t>
            </w:r>
          </w:p>
        </w:tc>
        <w:tc>
          <w:tcPr>
            <w:tcW w:w="4186" w:type="dxa"/>
            <w:tcBorders>
              <w:top w:val="nil"/>
              <w:left w:val="nil"/>
              <w:bottom w:val="nil"/>
              <w:right w:val="nil"/>
            </w:tcBorders>
            <w:vAlign w:val="center"/>
          </w:tcPr>
          <w:p w14:paraId="0587DE46">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eastAsia" w:eastAsia="FZSSK--GBK1-0" w:cs="Times New Roman"/>
                <w:color w:val="231F20"/>
                <w:kern w:val="0"/>
                <w:sz w:val="22"/>
                <w:szCs w:val="22"/>
                <w:lang w:val="en-US" w:eastAsia="zh-CN" w:bidi="ar"/>
              </w:rPr>
              <w:t>O</w:t>
            </w:r>
            <w:r>
              <w:rPr>
                <w:rFonts w:hint="default" w:ascii="Times New Roman" w:hAnsi="Times New Roman" w:eastAsia="FZSSK--GBK1-0" w:cs="Times New Roman"/>
                <w:color w:val="231F20"/>
                <w:kern w:val="0"/>
                <w:sz w:val="22"/>
                <w:szCs w:val="22"/>
                <w:lang w:val="en-US" w:eastAsia="zh-CN" w:bidi="ar"/>
              </w:rPr>
              <w:t>bstetrics and gynecology、Psychology</w:t>
            </w:r>
          </w:p>
        </w:tc>
        <w:tc>
          <w:tcPr>
            <w:tcW w:w="2465" w:type="dxa"/>
            <w:tcBorders>
              <w:top w:val="nil"/>
              <w:left w:val="nil"/>
              <w:bottom w:val="nil"/>
              <w:right w:val="nil"/>
            </w:tcBorders>
            <w:vAlign w:val="center"/>
          </w:tcPr>
          <w:p w14:paraId="07C57D04">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bookmarkStart w:id="1" w:name="OLE_LINK2"/>
            <w:r>
              <w:rPr>
                <w:rFonts w:hint="default" w:ascii="Times New Roman" w:hAnsi="Times New Roman" w:eastAsia="FZSSK--GBK1-0" w:cs="Times New Roman"/>
                <w:color w:val="231F20"/>
                <w:kern w:val="0"/>
                <w:sz w:val="22"/>
                <w:szCs w:val="22"/>
                <w:lang w:val="en-US" w:eastAsia="zh-CN" w:bidi="ar"/>
              </w:rPr>
              <w:t xml:space="preserve">Associate </w:t>
            </w:r>
            <w:bookmarkEnd w:id="1"/>
            <w:r>
              <w:rPr>
                <w:rFonts w:hint="default" w:ascii="Times New Roman" w:hAnsi="Times New Roman" w:eastAsia="FZSSK--GBK1-0" w:cs="Times New Roman"/>
                <w:color w:val="231F20"/>
                <w:kern w:val="0"/>
                <w:sz w:val="22"/>
                <w:szCs w:val="22"/>
                <w:lang w:val="en-US" w:eastAsia="zh-CN" w:bidi="ar"/>
              </w:rPr>
              <w:t>senior</w:t>
            </w:r>
          </w:p>
        </w:tc>
        <w:tc>
          <w:tcPr>
            <w:tcW w:w="2454" w:type="dxa"/>
            <w:tcBorders>
              <w:top w:val="nil"/>
              <w:left w:val="nil"/>
              <w:bottom w:val="nil"/>
              <w:right w:val="nil"/>
            </w:tcBorders>
            <w:vAlign w:val="center"/>
          </w:tcPr>
          <w:p w14:paraId="324B1E8D">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eastAsia="FZSSK--GBK1-0" w:cs="Times New Roman"/>
                <w:color w:val="231F20"/>
                <w:kern w:val="0"/>
                <w:sz w:val="22"/>
                <w:szCs w:val="22"/>
                <w:lang w:val="en-US" w:eastAsia="zh-CN" w:bidi="ar"/>
              </w:rPr>
              <w:t>Doctorate</w:t>
            </w:r>
          </w:p>
        </w:tc>
        <w:tc>
          <w:tcPr>
            <w:tcW w:w="1304" w:type="dxa"/>
            <w:tcBorders>
              <w:top w:val="nil"/>
              <w:left w:val="nil"/>
              <w:bottom w:val="nil"/>
              <w:right w:val="nil"/>
            </w:tcBorders>
            <w:vAlign w:val="center"/>
          </w:tcPr>
          <w:p w14:paraId="27FE59B5">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eastAsia="NEU-BZ-Regular" w:cs="Times New Roman"/>
                <w:color w:val="231F20"/>
                <w:kern w:val="0"/>
                <w:sz w:val="22"/>
                <w:szCs w:val="22"/>
                <w:lang w:val="en-US" w:eastAsia="zh-CN" w:bidi="ar"/>
              </w:rPr>
              <w:t>1.10</w:t>
            </w:r>
          </w:p>
        </w:tc>
        <w:tc>
          <w:tcPr>
            <w:tcW w:w="1304" w:type="dxa"/>
            <w:tcBorders>
              <w:top w:val="nil"/>
              <w:left w:val="nil"/>
              <w:bottom w:val="nil"/>
              <w:right w:val="nil"/>
            </w:tcBorders>
            <w:vAlign w:val="center"/>
          </w:tcPr>
          <w:p w14:paraId="01E913DC">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eastAsia="NEU-BZ-Regular" w:cs="Times New Roman"/>
                <w:color w:val="231F20"/>
                <w:kern w:val="0"/>
                <w:sz w:val="22"/>
                <w:szCs w:val="22"/>
                <w:lang w:val="en-US" w:eastAsia="zh-CN" w:bidi="ar"/>
              </w:rPr>
              <w:t>1.00</w:t>
            </w:r>
          </w:p>
        </w:tc>
        <w:tc>
          <w:tcPr>
            <w:tcW w:w="1304" w:type="dxa"/>
            <w:tcBorders>
              <w:top w:val="nil"/>
              <w:left w:val="nil"/>
              <w:bottom w:val="nil"/>
              <w:right w:val="nil"/>
            </w:tcBorders>
            <w:vAlign w:val="center"/>
          </w:tcPr>
          <w:p w14:paraId="514E39E7">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eastAsia="NEU-BZ-Regular" w:cs="Times New Roman"/>
                <w:color w:val="231F20"/>
                <w:kern w:val="0"/>
                <w:sz w:val="22"/>
                <w:szCs w:val="22"/>
                <w:lang w:val="en-US" w:eastAsia="zh-CN" w:bidi="ar"/>
              </w:rPr>
              <w:t>1.05</w:t>
            </w:r>
          </w:p>
        </w:tc>
        <w:tc>
          <w:tcPr>
            <w:tcW w:w="1304" w:type="dxa"/>
            <w:vMerge w:val="continue"/>
            <w:tcBorders>
              <w:left w:val="nil"/>
              <w:right w:val="nil"/>
            </w:tcBorders>
            <w:vAlign w:val="center"/>
          </w:tcPr>
          <w:p w14:paraId="40AB1566">
            <w:pPr>
              <w:keepNext w:val="0"/>
              <w:keepLines w:val="0"/>
              <w:widowControl/>
              <w:suppressLineNumbers w:val="0"/>
              <w:spacing w:before="0" w:beforeAutospacing="0" w:after="0" w:afterAutospacing="0" w:line="480" w:lineRule="auto"/>
              <w:ind w:left="0" w:right="0"/>
              <w:jc w:val="center"/>
              <w:rPr>
                <w:rFonts w:hint="default" w:ascii="Times New Roman" w:hAnsi="Times New Roman" w:eastAsia="NEU-BZ-Regular" w:cs="Times New Roman"/>
                <w:color w:val="231F20"/>
                <w:kern w:val="0"/>
                <w:sz w:val="22"/>
                <w:szCs w:val="22"/>
                <w:lang w:val="en-US" w:eastAsia="zh-CN" w:bidi="ar"/>
              </w:rPr>
            </w:pPr>
          </w:p>
        </w:tc>
      </w:tr>
      <w:tr w14:paraId="738714D1">
        <w:trPr>
          <w:jc w:val="center"/>
        </w:trPr>
        <w:tc>
          <w:tcPr>
            <w:tcW w:w="1674" w:type="dxa"/>
            <w:tcBorders>
              <w:top w:val="nil"/>
              <w:left w:val="nil"/>
              <w:bottom w:val="single" w:color="auto" w:sz="12" w:space="0"/>
              <w:right w:val="nil"/>
            </w:tcBorders>
            <w:vAlign w:val="center"/>
          </w:tcPr>
          <w:p w14:paraId="343D8D6A">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eastAsia="NEU-BZ-Regular" w:cs="Times New Roman"/>
                <w:color w:val="231F20"/>
                <w:kern w:val="0"/>
                <w:sz w:val="22"/>
                <w:szCs w:val="22"/>
                <w:lang w:val="en-US" w:eastAsia="zh-CN" w:bidi="ar"/>
              </w:rPr>
              <w:t>S5</w:t>
            </w:r>
          </w:p>
        </w:tc>
        <w:tc>
          <w:tcPr>
            <w:tcW w:w="4186" w:type="dxa"/>
            <w:tcBorders>
              <w:top w:val="nil"/>
              <w:left w:val="nil"/>
              <w:bottom w:val="single" w:color="auto" w:sz="12" w:space="0"/>
              <w:right w:val="nil"/>
            </w:tcBorders>
            <w:vAlign w:val="center"/>
          </w:tcPr>
          <w:p w14:paraId="549C62BA">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eastAsia" w:eastAsia="FZSSK--GBK1-0" w:cs="Times New Roman"/>
                <w:color w:val="231F20"/>
                <w:kern w:val="0"/>
                <w:sz w:val="22"/>
                <w:szCs w:val="22"/>
                <w:lang w:val="en-US" w:eastAsia="zh-CN" w:bidi="ar"/>
              </w:rPr>
              <w:t>Midwifery</w:t>
            </w:r>
          </w:p>
        </w:tc>
        <w:tc>
          <w:tcPr>
            <w:tcW w:w="2465" w:type="dxa"/>
            <w:tcBorders>
              <w:top w:val="nil"/>
              <w:left w:val="nil"/>
              <w:bottom w:val="single" w:color="auto" w:sz="12" w:space="0"/>
              <w:right w:val="nil"/>
            </w:tcBorders>
            <w:vAlign w:val="center"/>
          </w:tcPr>
          <w:p w14:paraId="143ABE60">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eastAsia="FZSSK--GBK1-0" w:cs="Times New Roman"/>
                <w:color w:val="231F20"/>
                <w:kern w:val="0"/>
                <w:sz w:val="22"/>
                <w:szCs w:val="22"/>
                <w:lang w:val="en-US" w:eastAsia="zh-CN" w:bidi="ar"/>
              </w:rPr>
              <w:t>Associate senior</w:t>
            </w:r>
          </w:p>
        </w:tc>
        <w:tc>
          <w:tcPr>
            <w:tcW w:w="2454" w:type="dxa"/>
            <w:tcBorders>
              <w:top w:val="nil"/>
              <w:left w:val="nil"/>
              <w:bottom w:val="single" w:color="auto" w:sz="12" w:space="0"/>
              <w:right w:val="nil"/>
            </w:tcBorders>
            <w:vAlign w:val="center"/>
          </w:tcPr>
          <w:p w14:paraId="1B535E55">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eastAsia="FZSSK--GBK1-0" w:cs="Times New Roman"/>
                <w:color w:val="231F20"/>
                <w:kern w:val="0"/>
                <w:sz w:val="22"/>
                <w:szCs w:val="22"/>
                <w:lang w:val="en-US" w:eastAsia="zh-CN" w:bidi="ar"/>
              </w:rPr>
              <w:t>Master's degree</w:t>
            </w:r>
          </w:p>
        </w:tc>
        <w:tc>
          <w:tcPr>
            <w:tcW w:w="1304" w:type="dxa"/>
            <w:tcBorders>
              <w:top w:val="nil"/>
              <w:left w:val="nil"/>
              <w:bottom w:val="single" w:color="auto" w:sz="12" w:space="0"/>
              <w:right w:val="nil"/>
            </w:tcBorders>
            <w:vAlign w:val="center"/>
          </w:tcPr>
          <w:p w14:paraId="2BD7B86C">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eastAsia="NEU-BZ-Regular" w:cs="Times New Roman"/>
                <w:color w:val="231F20"/>
                <w:kern w:val="0"/>
                <w:sz w:val="22"/>
                <w:szCs w:val="22"/>
                <w:lang w:val="en-US" w:eastAsia="zh-CN" w:bidi="ar"/>
              </w:rPr>
              <w:t>1.10</w:t>
            </w:r>
          </w:p>
        </w:tc>
        <w:tc>
          <w:tcPr>
            <w:tcW w:w="1304" w:type="dxa"/>
            <w:tcBorders>
              <w:top w:val="nil"/>
              <w:left w:val="nil"/>
              <w:bottom w:val="single" w:color="auto" w:sz="12" w:space="0"/>
              <w:right w:val="nil"/>
            </w:tcBorders>
            <w:vAlign w:val="center"/>
          </w:tcPr>
          <w:p w14:paraId="0AABC1E7">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eastAsia="NEU-BZ-Regular" w:cs="Times New Roman"/>
                <w:color w:val="231F20"/>
                <w:kern w:val="0"/>
                <w:sz w:val="22"/>
                <w:szCs w:val="22"/>
                <w:lang w:val="en-US" w:eastAsia="zh-CN" w:bidi="ar"/>
              </w:rPr>
              <w:t>1.00</w:t>
            </w:r>
          </w:p>
        </w:tc>
        <w:tc>
          <w:tcPr>
            <w:tcW w:w="1304" w:type="dxa"/>
            <w:tcBorders>
              <w:top w:val="nil"/>
              <w:left w:val="nil"/>
              <w:bottom w:val="single" w:color="auto" w:sz="12" w:space="0"/>
              <w:right w:val="nil"/>
            </w:tcBorders>
            <w:vAlign w:val="center"/>
          </w:tcPr>
          <w:p w14:paraId="3C3AF016">
            <w:pPr>
              <w:keepNext w:val="0"/>
              <w:keepLines w:val="0"/>
              <w:widowControl/>
              <w:suppressLineNumbers w:val="0"/>
              <w:spacing w:before="0" w:beforeAutospacing="0" w:after="0" w:afterAutospacing="0" w:line="480" w:lineRule="auto"/>
              <w:ind w:left="0" w:right="0"/>
              <w:jc w:val="center"/>
              <w:rPr>
                <w:rFonts w:hint="default" w:ascii="Times New Roman" w:hAnsi="Times New Roman" w:cs="Times New Roman"/>
                <w:i w:val="0"/>
                <w:iCs w:val="0"/>
                <w:sz w:val="22"/>
                <w:szCs w:val="22"/>
                <w:vertAlign w:val="baseline"/>
                <w:lang w:eastAsia="zh-CN"/>
              </w:rPr>
            </w:pPr>
            <w:r>
              <w:rPr>
                <w:rFonts w:hint="default" w:ascii="Times New Roman" w:hAnsi="Times New Roman" w:eastAsia="NEU-BZ-Regular" w:cs="Times New Roman"/>
                <w:color w:val="231F20"/>
                <w:kern w:val="0"/>
                <w:sz w:val="22"/>
                <w:szCs w:val="22"/>
                <w:lang w:val="en-US" w:eastAsia="zh-CN" w:bidi="ar"/>
              </w:rPr>
              <w:t>1.05</w:t>
            </w:r>
          </w:p>
        </w:tc>
        <w:tc>
          <w:tcPr>
            <w:tcW w:w="1304" w:type="dxa"/>
            <w:vMerge w:val="continue"/>
            <w:tcBorders>
              <w:left w:val="nil"/>
              <w:bottom w:val="single" w:color="auto" w:sz="12" w:space="0"/>
              <w:right w:val="nil"/>
            </w:tcBorders>
            <w:vAlign w:val="center"/>
          </w:tcPr>
          <w:p w14:paraId="5A40F580">
            <w:pPr>
              <w:keepNext w:val="0"/>
              <w:keepLines w:val="0"/>
              <w:widowControl/>
              <w:suppressLineNumbers w:val="0"/>
              <w:spacing w:before="0" w:beforeAutospacing="0" w:after="0" w:afterAutospacing="0" w:line="480" w:lineRule="auto"/>
              <w:ind w:left="0" w:right="0"/>
              <w:jc w:val="center"/>
              <w:rPr>
                <w:rFonts w:hint="default" w:ascii="Times New Roman" w:hAnsi="Times New Roman" w:eastAsia="NEU-BZ-Regular" w:cs="Times New Roman"/>
                <w:color w:val="231F20"/>
                <w:kern w:val="0"/>
                <w:sz w:val="22"/>
                <w:szCs w:val="22"/>
                <w:lang w:val="en-US" w:eastAsia="zh-CN" w:bidi="ar"/>
              </w:rPr>
            </w:pPr>
          </w:p>
        </w:tc>
      </w:tr>
    </w:tbl>
    <w:p w14:paraId="28D44773">
      <w:pPr>
        <w:spacing w:line="480" w:lineRule="auto"/>
        <w:rPr>
          <w:rFonts w:hint="eastAsia"/>
          <w:b/>
          <w:bCs/>
          <w:sz w:val="28"/>
          <w:szCs w:val="24"/>
          <w:lang w:val="en-US" w:eastAsia="zh-CN"/>
        </w:rPr>
      </w:pPr>
      <w:r>
        <w:rPr>
          <w:rFonts w:hint="eastAsia" w:eastAsia="NEU-BZ-Regular" w:cs="Times New Roman"/>
          <w:b/>
          <w:bCs/>
          <w:color w:val="231F20"/>
          <w:kern w:val="0"/>
          <w:sz w:val="21"/>
          <w:szCs w:val="21"/>
          <w:vertAlign w:val="superscript"/>
          <w:lang w:val="en-US" w:eastAsia="zh-CN" w:bidi="ar"/>
        </w:rPr>
        <w:t xml:space="preserve">a </w:t>
      </w:r>
      <w:r>
        <w:rPr>
          <w:rFonts w:hint="default" w:ascii="Times New Roman" w:hAnsi="Times New Roman" w:eastAsia="等线" w:cs="Times New Roman"/>
          <w:kern w:val="2"/>
          <w:sz w:val="24"/>
          <w:szCs w:val="24"/>
          <w:lang w:val="en-US" w:eastAsia="zh-CN" w:bidi="ar"/>
        </w:rPr>
        <w:t>Expert consultation results are reliable when the Cr ≥0.7</w:t>
      </w:r>
      <w:r>
        <w:rPr>
          <w:rFonts w:hint="eastAsia" w:eastAsia="等线" w:cs="Times New Roman"/>
          <w:kern w:val="2"/>
          <w:sz w:val="24"/>
          <w:szCs w:val="24"/>
          <w:lang w:val="en-US" w:eastAsia="zh-CN" w:bidi="ar"/>
        </w:rPr>
        <w:t>.</w:t>
      </w:r>
    </w:p>
    <w:p w14:paraId="3E38D52C">
      <w:pPr>
        <w:spacing w:line="480" w:lineRule="auto"/>
        <w:rPr>
          <w:rFonts w:hint="eastAsia"/>
          <w:b/>
          <w:bCs/>
          <w:sz w:val="28"/>
          <w:szCs w:val="24"/>
          <w:lang w:val="en-US" w:eastAsia="zh-CN"/>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rtlGutter w:val="0"/>
          <w:docGrid w:type="lines" w:linePitch="332" w:charSpace="0"/>
        </w:sectPr>
      </w:pPr>
    </w:p>
    <w:p w14:paraId="212061A4">
      <w:pPr>
        <w:spacing w:line="480" w:lineRule="auto"/>
        <w:rPr>
          <w:rFonts w:hint="default" w:eastAsia="宋体"/>
          <w:b/>
          <w:bCs/>
          <w:sz w:val="24"/>
          <w:szCs w:val="22"/>
          <w:lang w:val="en-US" w:eastAsia="zh-CN"/>
        </w:rPr>
      </w:pPr>
      <w:r>
        <w:rPr>
          <w:rFonts w:hint="eastAsia"/>
          <w:b/>
          <w:bCs/>
          <w:sz w:val="24"/>
          <w:szCs w:val="22"/>
          <w:lang w:val="en-US" w:eastAsia="zh-CN"/>
        </w:rPr>
        <w:t>Table S2 The final semi-structured interview outline - in English language</w:t>
      </w:r>
    </w:p>
    <w:tbl>
      <w:tblPr>
        <w:tblStyle w:val="6"/>
        <w:tblW w:w="89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64"/>
      </w:tblGrid>
      <w:tr w14:paraId="0E1E6E4C">
        <w:tc>
          <w:tcPr>
            <w:tcW w:w="8964" w:type="dxa"/>
          </w:tcPr>
          <w:p w14:paraId="5049F41E">
            <w:pPr>
              <w:keepNext w:val="0"/>
              <w:keepLines w:val="0"/>
              <w:numPr>
                <w:ilvl w:val="0"/>
                <w:numId w:val="0"/>
              </w:numPr>
              <w:suppressLineNumbers w:val="0"/>
              <w:spacing w:before="0" w:beforeAutospacing="0" w:after="0" w:afterAutospacing="0" w:line="480" w:lineRule="auto"/>
              <w:ind w:left="0" w:right="0" w:rightChars="0"/>
              <w:jc w:val="center"/>
              <w:rPr>
                <w:rFonts w:hint="default" w:eastAsia="宋体"/>
                <w:sz w:val="22"/>
                <w:szCs w:val="22"/>
                <w:lang w:val="en-US" w:eastAsia="zh-CN"/>
              </w:rPr>
            </w:pPr>
            <w:r>
              <w:rPr>
                <w:rFonts w:hint="default" w:ascii="Times New Roman" w:hAnsi="Times New Roman" w:cs="Times New Roman"/>
                <w:b/>
                <w:bCs/>
                <w:color w:val="auto"/>
                <w:sz w:val="24"/>
                <w:szCs w:val="24"/>
              </w:rPr>
              <w:t>Intervi</w:t>
            </w:r>
            <w:r>
              <w:rPr>
                <w:rFonts w:hint="eastAsia" w:ascii="Times New Roman" w:hAnsi="Times New Roman" w:cs="Times New Roman"/>
                <w:b/>
                <w:bCs/>
                <w:color w:val="auto"/>
                <w:sz w:val="24"/>
                <w:szCs w:val="24"/>
              </w:rPr>
              <w:t>ew</w:t>
            </w:r>
            <w:r>
              <w:rPr>
                <w:rFonts w:hint="default" w:ascii="Times New Roman" w:hAnsi="Times New Roman" w:cs="Times New Roman"/>
                <w:b/>
                <w:bCs/>
                <w:color w:val="auto"/>
                <w:sz w:val="24"/>
                <w:szCs w:val="24"/>
              </w:rPr>
              <w:t xml:space="preserve"> outline</w:t>
            </w:r>
          </w:p>
        </w:tc>
      </w:tr>
      <w:bookmarkEnd w:id="0"/>
      <w:tr w14:paraId="262B4D4B">
        <w:tc>
          <w:tcPr>
            <w:tcW w:w="8964" w:type="dxa"/>
          </w:tcPr>
          <w:p w14:paraId="4540187F">
            <w:pPr>
              <w:keepNext w:val="0"/>
              <w:keepLines w:val="0"/>
              <w:numPr>
                <w:ilvl w:val="0"/>
                <w:numId w:val="1"/>
              </w:numPr>
              <w:suppressLineNumbers w:val="0"/>
              <w:spacing w:before="0" w:beforeAutospacing="0" w:after="0" w:afterAutospacing="0" w:line="480" w:lineRule="auto"/>
              <w:ind w:left="0" w:right="0"/>
              <w:rPr>
                <w:rFonts w:hint="default" w:eastAsia="宋体"/>
                <w:sz w:val="22"/>
                <w:szCs w:val="22"/>
                <w:lang w:val="en-US" w:eastAsia="zh-CN"/>
              </w:rPr>
            </w:pPr>
            <w:r>
              <w:rPr>
                <w:rFonts w:hint="default" w:eastAsia="宋体"/>
                <w:sz w:val="22"/>
                <w:szCs w:val="22"/>
                <w:lang w:val="en-US" w:eastAsia="zh-CN"/>
              </w:rPr>
              <w:t>What do you think about the characteristics of traumatic delivery</w:t>
            </w:r>
          </w:p>
        </w:tc>
      </w:tr>
      <w:tr w14:paraId="22C769C0">
        <w:tc>
          <w:tcPr>
            <w:tcW w:w="8964" w:type="dxa"/>
          </w:tcPr>
          <w:p w14:paraId="4801AC96">
            <w:pPr>
              <w:keepNext w:val="0"/>
              <w:keepLines w:val="0"/>
              <w:numPr>
                <w:ilvl w:val="0"/>
                <w:numId w:val="1"/>
              </w:numPr>
              <w:suppressLineNumbers w:val="0"/>
              <w:spacing w:before="0" w:beforeAutospacing="0" w:after="0" w:afterAutospacing="0" w:line="480" w:lineRule="auto"/>
              <w:ind w:left="0" w:right="0"/>
              <w:rPr>
                <w:rFonts w:hint="default" w:eastAsia="宋体"/>
                <w:sz w:val="22"/>
                <w:szCs w:val="22"/>
                <w:lang w:val="en-US" w:eastAsia="zh-CN"/>
              </w:rPr>
            </w:pPr>
            <w:r>
              <w:rPr>
                <w:rFonts w:hint="default" w:eastAsia="宋体"/>
                <w:sz w:val="22"/>
                <w:szCs w:val="22"/>
                <w:lang w:val="en-US" w:eastAsia="zh-CN"/>
              </w:rPr>
              <w:t>Could you talk in detail about your inner feelings when experiencing a traumatic delivery event?</w:t>
            </w:r>
          </w:p>
        </w:tc>
      </w:tr>
      <w:tr w14:paraId="7546E885">
        <w:tc>
          <w:tcPr>
            <w:tcW w:w="8964" w:type="dxa"/>
          </w:tcPr>
          <w:p w14:paraId="3DAF7D22">
            <w:pPr>
              <w:keepNext w:val="0"/>
              <w:keepLines w:val="0"/>
              <w:numPr>
                <w:ilvl w:val="0"/>
                <w:numId w:val="1"/>
              </w:numPr>
              <w:suppressLineNumbers w:val="0"/>
              <w:spacing w:before="0" w:beforeAutospacing="0" w:after="0" w:afterAutospacing="0" w:line="480" w:lineRule="auto"/>
              <w:ind w:left="0" w:right="0"/>
              <w:rPr>
                <w:rFonts w:hint="default" w:eastAsia="宋体"/>
                <w:sz w:val="22"/>
                <w:szCs w:val="22"/>
                <w:lang w:val="en-US" w:eastAsia="zh-CN"/>
              </w:rPr>
            </w:pPr>
            <w:r>
              <w:rPr>
                <w:rFonts w:hint="default" w:eastAsia="宋体"/>
                <w:sz w:val="22"/>
                <w:szCs w:val="22"/>
                <w:lang w:val="en-US" w:eastAsia="zh-CN"/>
              </w:rPr>
              <w:t>How did it affect you physically and psychologically after experiencing a traumatic delivery event?</w:t>
            </w:r>
          </w:p>
        </w:tc>
      </w:tr>
      <w:tr w14:paraId="59DD1CE4">
        <w:tc>
          <w:tcPr>
            <w:tcW w:w="8964" w:type="dxa"/>
          </w:tcPr>
          <w:p w14:paraId="08772F05">
            <w:pPr>
              <w:keepNext w:val="0"/>
              <w:keepLines w:val="0"/>
              <w:numPr>
                <w:ilvl w:val="0"/>
                <w:numId w:val="1"/>
              </w:numPr>
              <w:suppressLineNumbers w:val="0"/>
              <w:spacing w:before="0" w:beforeAutospacing="0" w:after="0" w:afterAutospacing="0" w:line="480" w:lineRule="auto"/>
              <w:ind w:left="0" w:right="0"/>
              <w:rPr>
                <w:rFonts w:hint="default" w:eastAsia="宋体"/>
                <w:sz w:val="22"/>
                <w:szCs w:val="22"/>
                <w:lang w:val="en-US" w:eastAsia="zh-CN"/>
              </w:rPr>
            </w:pPr>
            <w:r>
              <w:rPr>
                <w:rFonts w:hint="default" w:eastAsia="宋体"/>
                <w:sz w:val="22"/>
                <w:szCs w:val="22"/>
                <w:lang w:val="en-US" w:eastAsia="zh-CN"/>
              </w:rPr>
              <w:t>How long does it take you to recover emotionally and mentally after a traumatic birth event? What approach was taken? Which works?</w:t>
            </w:r>
          </w:p>
        </w:tc>
      </w:tr>
      <w:tr w14:paraId="66BCFA88">
        <w:tc>
          <w:tcPr>
            <w:tcW w:w="8964" w:type="dxa"/>
          </w:tcPr>
          <w:p w14:paraId="2FAD82AF">
            <w:pPr>
              <w:keepNext w:val="0"/>
              <w:keepLines w:val="0"/>
              <w:numPr>
                <w:ilvl w:val="0"/>
                <w:numId w:val="1"/>
              </w:numPr>
              <w:suppressLineNumbers w:val="0"/>
              <w:spacing w:before="0" w:beforeAutospacing="0" w:after="0" w:afterAutospacing="0" w:line="480" w:lineRule="auto"/>
              <w:ind w:left="0" w:right="0"/>
              <w:rPr>
                <w:rFonts w:hint="default" w:eastAsia="宋体"/>
                <w:sz w:val="22"/>
                <w:szCs w:val="22"/>
                <w:lang w:val="en-US" w:eastAsia="zh-CN"/>
              </w:rPr>
            </w:pPr>
            <w:r>
              <w:rPr>
                <w:rFonts w:hint="default" w:eastAsia="宋体"/>
                <w:sz w:val="22"/>
                <w:szCs w:val="22"/>
                <w:lang w:val="en-US" w:eastAsia="zh-CN"/>
              </w:rPr>
              <w:t>Do you feel satisfied with your helping role and helping behavior? Please explain your reasons.</w:t>
            </w:r>
          </w:p>
        </w:tc>
      </w:tr>
      <w:tr w14:paraId="171299B7">
        <w:tc>
          <w:tcPr>
            <w:tcW w:w="8964" w:type="dxa"/>
          </w:tcPr>
          <w:p w14:paraId="1CB6CDCA">
            <w:pPr>
              <w:keepNext w:val="0"/>
              <w:keepLines w:val="0"/>
              <w:numPr>
                <w:ilvl w:val="0"/>
                <w:numId w:val="1"/>
              </w:numPr>
              <w:suppressLineNumbers w:val="0"/>
              <w:spacing w:before="0" w:beforeAutospacing="0" w:after="0" w:afterAutospacing="0" w:line="480" w:lineRule="auto"/>
              <w:ind w:left="0" w:right="0"/>
              <w:rPr>
                <w:rFonts w:hint="default" w:eastAsia="宋体"/>
                <w:sz w:val="22"/>
                <w:szCs w:val="22"/>
                <w:lang w:val="en-US" w:eastAsia="zh-CN"/>
              </w:rPr>
            </w:pPr>
            <w:r>
              <w:rPr>
                <w:rFonts w:hint="default" w:eastAsia="宋体"/>
                <w:sz w:val="22"/>
                <w:szCs w:val="22"/>
                <w:lang w:val="en-US" w:eastAsia="zh-CN"/>
              </w:rPr>
              <w:t>Are you willing to continue working as a midwife after experiencing traumatic delivery? Please give your reasons.</w:t>
            </w:r>
          </w:p>
        </w:tc>
      </w:tr>
      <w:tr w14:paraId="79E04259">
        <w:tc>
          <w:tcPr>
            <w:tcW w:w="8964" w:type="dxa"/>
          </w:tcPr>
          <w:p w14:paraId="5F812CC5">
            <w:pPr>
              <w:keepNext w:val="0"/>
              <w:keepLines w:val="0"/>
              <w:numPr>
                <w:ilvl w:val="0"/>
                <w:numId w:val="1"/>
              </w:numPr>
              <w:suppressLineNumbers w:val="0"/>
              <w:spacing w:before="0" w:beforeAutospacing="0" w:after="0" w:afterAutospacing="0" w:line="480" w:lineRule="auto"/>
              <w:ind w:left="0" w:right="0"/>
              <w:rPr>
                <w:rFonts w:hint="default" w:eastAsia="宋体"/>
                <w:sz w:val="22"/>
                <w:szCs w:val="22"/>
                <w:lang w:val="en-US" w:eastAsia="zh-CN"/>
              </w:rPr>
            </w:pPr>
            <w:r>
              <w:rPr>
                <w:rFonts w:hint="default" w:eastAsia="宋体"/>
                <w:sz w:val="22"/>
                <w:szCs w:val="22"/>
                <w:lang w:val="en-US" w:eastAsia="zh-CN"/>
              </w:rPr>
              <w:t>What would you like to add about midwifery and traumatic delivery events?</w:t>
            </w:r>
          </w:p>
        </w:tc>
      </w:tr>
    </w:tbl>
    <w:p w14:paraId="037BFE69">
      <w:pPr>
        <w:rPr>
          <w:rFonts w:hint="eastAsia"/>
          <w:sz w:val="28"/>
          <w:szCs w:val="24"/>
        </w:rPr>
      </w:pPr>
    </w:p>
    <w:p w14:paraId="4D35102B">
      <w:pPr>
        <w:keepNext w:val="0"/>
        <w:keepLines w:val="0"/>
        <w:suppressLineNumbers w:val="0"/>
        <w:spacing w:before="0" w:beforeAutospacing="0" w:after="0" w:afterAutospacing="0" w:line="480" w:lineRule="auto"/>
        <w:ind w:left="0" w:right="0"/>
        <w:jc w:val="left"/>
        <w:rPr>
          <w:rFonts w:hint="eastAsia" w:cs="Times New Roman"/>
          <w:b/>
          <w:bCs/>
          <w:i w:val="0"/>
          <w:iCs w:val="0"/>
          <w:sz w:val="24"/>
          <w:szCs w:val="24"/>
          <w:vertAlign w:val="baseli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1B8F07E">
      <w:pPr>
        <w:keepNext w:val="0"/>
        <w:keepLines w:val="0"/>
        <w:suppressLineNumbers w:val="0"/>
        <w:spacing w:before="0" w:beforeAutospacing="0" w:after="0" w:afterAutospacing="0" w:line="480" w:lineRule="auto"/>
        <w:ind w:left="0" w:right="0"/>
        <w:jc w:val="left"/>
        <w:rPr>
          <w:rFonts w:hint="eastAsia" w:cs="Times New Roman"/>
          <w:b w:val="0"/>
          <w:bCs w:val="0"/>
          <w:i w:val="0"/>
          <w:iCs w:val="0"/>
          <w:sz w:val="24"/>
          <w:szCs w:val="24"/>
          <w:vertAlign w:val="baseline"/>
          <w:lang w:val="en-US" w:eastAsia="zh-CN"/>
        </w:rPr>
      </w:pPr>
      <w:r>
        <w:rPr>
          <w:rFonts w:hint="eastAsia" w:cs="Times New Roman"/>
          <w:b/>
          <w:bCs/>
          <w:i w:val="0"/>
          <w:iCs w:val="0"/>
          <w:sz w:val="24"/>
          <w:szCs w:val="24"/>
          <w:vertAlign w:val="baseline"/>
          <w:lang w:val="en-US" w:eastAsia="zh-CN"/>
        </w:rPr>
        <w:t>Table S3</w:t>
      </w:r>
      <w:r>
        <w:rPr>
          <w:rFonts w:hint="eastAsia" w:cs="Times New Roman"/>
          <w:b w:val="0"/>
          <w:bCs w:val="0"/>
          <w:i w:val="0"/>
          <w:iCs w:val="0"/>
          <w:sz w:val="24"/>
          <w:szCs w:val="24"/>
          <w:vertAlign w:val="baseline"/>
          <w:lang w:val="en-US" w:eastAsia="zh-CN"/>
        </w:rPr>
        <w:t xml:space="preserve"> Representative quotes of the participants.</w:t>
      </w:r>
    </w:p>
    <w:tbl>
      <w:tblPr>
        <w:tblStyle w:val="6"/>
        <w:tblW w:w="14094"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64"/>
        <w:gridCol w:w="8858"/>
        <w:gridCol w:w="1372"/>
      </w:tblGrid>
      <w:tr w14:paraId="290DC6CD">
        <w:trPr>
          <w:trHeight w:val="567" w:hRule="atLeast"/>
          <w:tblHeader/>
          <w:jc w:val="center"/>
        </w:trPr>
        <w:tc>
          <w:tcPr>
            <w:tcW w:w="3864" w:type="dxa"/>
            <w:tcBorders>
              <w:top w:val="single" w:color="000000" w:sz="12" w:space="0"/>
              <w:left w:val="nil"/>
              <w:bottom w:val="single" w:color="000000" w:sz="4" w:space="0"/>
              <w:right w:val="nil"/>
            </w:tcBorders>
            <w:shd w:val="clear" w:color="auto" w:fill="FFFFFF"/>
            <w:vAlign w:val="center"/>
          </w:tcPr>
          <w:p w14:paraId="3799E80F">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76" w:lineRule="auto"/>
              <w:ind w:left="0" w:right="0"/>
              <w:jc w:val="both"/>
              <w:textAlignment w:val="auto"/>
              <w:rPr>
                <w:rFonts w:hint="default" w:ascii="Times New Roman" w:hAnsi="Times New Roman" w:eastAsia="Times New Roman" w:cs="Times New Roman"/>
                <w:b/>
                <w:bCs/>
                <w:color w:val="000000"/>
                <w:highlight w:val="none"/>
              </w:rPr>
            </w:pPr>
            <w:r>
              <w:rPr>
                <w:rFonts w:hint="default" w:ascii="Times New Roman" w:hAnsi="Times New Roman" w:eastAsia="Times New Roman" w:cs="Times New Roman"/>
                <w:b/>
                <w:bCs/>
                <w:color w:val="000000"/>
                <w:highlight w:val="none"/>
              </w:rPr>
              <w:t xml:space="preserve">Themes and subthemes </w:t>
            </w:r>
          </w:p>
        </w:tc>
        <w:tc>
          <w:tcPr>
            <w:tcW w:w="8858" w:type="dxa"/>
            <w:tcBorders>
              <w:top w:val="single" w:color="000000" w:sz="12" w:space="0"/>
              <w:left w:val="nil"/>
              <w:bottom w:val="single" w:color="000000" w:sz="4" w:space="0"/>
              <w:right w:val="nil"/>
            </w:tcBorders>
            <w:shd w:val="clear" w:color="auto" w:fill="FFFFFF"/>
            <w:vAlign w:val="center"/>
          </w:tcPr>
          <w:p w14:paraId="584FF40C">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76" w:lineRule="auto"/>
              <w:ind w:left="0" w:right="0"/>
              <w:jc w:val="both"/>
              <w:textAlignment w:val="auto"/>
              <w:rPr>
                <w:rFonts w:hint="default" w:ascii="Times New Roman" w:hAnsi="Times New Roman" w:eastAsia="Times New Roman" w:cs="Times New Roman"/>
                <w:b/>
                <w:bCs/>
                <w:color w:val="000000"/>
                <w:highlight w:val="none"/>
              </w:rPr>
            </w:pPr>
            <w:r>
              <w:rPr>
                <w:rFonts w:hint="default" w:ascii="Times New Roman" w:hAnsi="Times New Roman" w:eastAsia="Times New Roman" w:cs="Times New Roman"/>
                <w:b/>
                <w:bCs/>
                <w:color w:val="000000"/>
                <w:highlight w:val="none"/>
              </w:rPr>
              <w:t>Representative</w:t>
            </w:r>
          </w:p>
        </w:tc>
        <w:tc>
          <w:tcPr>
            <w:tcW w:w="1372" w:type="dxa"/>
            <w:tcBorders>
              <w:top w:val="single" w:color="000000" w:sz="12" w:space="0"/>
              <w:left w:val="nil"/>
              <w:bottom w:val="single" w:color="000000" w:sz="4" w:space="0"/>
              <w:right w:val="nil"/>
            </w:tcBorders>
            <w:shd w:val="clear" w:color="auto" w:fill="FFFFFF"/>
            <w:vAlign w:val="center"/>
          </w:tcPr>
          <w:p w14:paraId="460EE932">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76" w:lineRule="auto"/>
              <w:ind w:left="0" w:right="0"/>
              <w:jc w:val="both"/>
              <w:textAlignment w:val="auto"/>
              <w:rPr>
                <w:rFonts w:hint="default" w:ascii="Times New Roman" w:hAnsi="Times New Roman" w:eastAsia="Times New Roman" w:cs="Times New Roman"/>
                <w:b/>
                <w:bCs/>
                <w:color w:val="000000"/>
                <w:highlight w:val="none"/>
              </w:rPr>
            </w:pPr>
            <w:r>
              <w:rPr>
                <w:rFonts w:hint="eastAsia" w:cs="Times New Roman"/>
                <w:b/>
                <w:bCs/>
                <w:i w:val="0"/>
                <w:iCs w:val="0"/>
                <w:sz w:val="22"/>
                <w:szCs w:val="22"/>
                <w:highlight w:val="none"/>
                <w:vertAlign w:val="baseline"/>
                <w:lang w:val="en-US" w:eastAsia="zh-CN"/>
              </w:rPr>
              <w:t>F</w:t>
            </w:r>
            <w:r>
              <w:rPr>
                <w:rFonts w:hint="default" w:ascii="Times New Roman" w:hAnsi="Times New Roman" w:eastAsia="宋体" w:cs="Times New Roman"/>
                <w:b/>
                <w:bCs/>
                <w:i w:val="0"/>
                <w:iCs w:val="0"/>
                <w:sz w:val="22"/>
                <w:szCs w:val="22"/>
                <w:highlight w:val="none"/>
                <w:vertAlign w:val="baseline"/>
                <w:lang w:val="en-US" w:eastAsia="zh-CN"/>
              </w:rPr>
              <w:t>requency</w:t>
            </w:r>
          </w:p>
        </w:tc>
      </w:tr>
      <w:tr w14:paraId="6CBBE187">
        <w:trPr>
          <w:trHeight w:val="567" w:hRule="atLeast"/>
          <w:jc w:val="center"/>
        </w:trPr>
        <w:tc>
          <w:tcPr>
            <w:tcW w:w="12722" w:type="dxa"/>
            <w:gridSpan w:val="2"/>
            <w:tcBorders>
              <w:top w:val="single" w:color="000000" w:sz="4" w:space="0"/>
              <w:left w:val="nil"/>
              <w:bottom w:val="nil"/>
              <w:right w:val="nil"/>
            </w:tcBorders>
            <w:shd w:val="clear" w:color="auto" w:fill="FFFFFF"/>
            <w:vAlign w:val="center"/>
          </w:tcPr>
          <w:p w14:paraId="3E8C579A">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76" w:lineRule="auto"/>
              <w:ind w:left="0" w:right="0"/>
              <w:jc w:val="both"/>
              <w:textAlignment w:val="auto"/>
              <w:rPr>
                <w:rFonts w:hint="default" w:ascii="Times New Roman" w:hAnsi="Times New Roman" w:eastAsia="Times New Roman" w:cs="Times New Roman"/>
                <w:b/>
                <w:bCs/>
                <w:color w:val="000000"/>
                <w:highlight w:val="none"/>
              </w:rPr>
            </w:pPr>
            <w:r>
              <w:rPr>
                <w:rFonts w:hint="default" w:ascii="Times New Roman" w:hAnsi="Times New Roman" w:eastAsia="Times New Roman" w:cs="Times New Roman"/>
                <w:b/>
                <w:bCs/>
                <w:color w:val="000000"/>
                <w:highlight w:val="none"/>
              </w:rPr>
              <w:t xml:space="preserve">Theme 1: </w:t>
            </w:r>
            <w:r>
              <w:rPr>
                <w:rFonts w:hint="eastAsia" w:ascii="Times New Roman" w:hAnsi="Times New Roman" w:eastAsia="Times New Roman" w:cs="Times New Roman"/>
                <w:b/>
                <w:bCs/>
                <w:color w:val="000000"/>
                <w:highlight w:val="none"/>
              </w:rPr>
              <w:t>Characteristics of traumatic delivery</w:t>
            </w:r>
          </w:p>
        </w:tc>
        <w:tc>
          <w:tcPr>
            <w:tcW w:w="1372" w:type="dxa"/>
            <w:tcBorders>
              <w:top w:val="single" w:color="000000" w:sz="4" w:space="0"/>
              <w:left w:val="nil"/>
              <w:bottom w:val="nil"/>
              <w:right w:val="nil"/>
            </w:tcBorders>
            <w:shd w:val="clear" w:color="auto" w:fill="FFFFFF"/>
            <w:vAlign w:val="center"/>
          </w:tcPr>
          <w:p w14:paraId="22CE74B5">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76" w:lineRule="auto"/>
              <w:ind w:left="0" w:right="0"/>
              <w:jc w:val="both"/>
              <w:textAlignment w:val="auto"/>
              <w:rPr>
                <w:rFonts w:hint="default" w:ascii="Times New Roman" w:hAnsi="Times New Roman" w:eastAsia="Times New Roman" w:cs="Times New Roman"/>
                <w:b/>
                <w:bCs/>
                <w:color w:val="000000"/>
                <w:highlight w:val="none"/>
              </w:rPr>
            </w:pPr>
          </w:p>
        </w:tc>
      </w:tr>
      <w:tr w14:paraId="18B2C34A">
        <w:trPr>
          <w:trHeight w:val="148" w:hRule="atLeast"/>
          <w:jc w:val="center"/>
        </w:trPr>
        <w:tc>
          <w:tcPr>
            <w:tcW w:w="3864" w:type="dxa"/>
            <w:tcBorders>
              <w:top w:val="single" w:color="000000" w:sz="4" w:space="0"/>
              <w:left w:val="nil"/>
              <w:bottom w:val="nil"/>
              <w:right w:val="nil"/>
            </w:tcBorders>
            <w:shd w:val="clear" w:color="auto" w:fill="FFFFFF"/>
            <w:vAlign w:val="top"/>
          </w:tcPr>
          <w:p w14:paraId="07CBE6FC">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76" w:lineRule="auto"/>
              <w:ind w:left="0" w:right="0"/>
              <w:jc w:val="both"/>
              <w:textAlignment w:val="auto"/>
              <w:rPr>
                <w:rFonts w:hint="default" w:ascii="Times New Roman" w:hAnsi="Times New Roman" w:eastAsia="Times New Roman" w:cs="Times New Roman"/>
                <w:b/>
                <w:bCs/>
                <w:color w:val="000000"/>
                <w:highlight w:val="none"/>
              </w:rPr>
            </w:pPr>
            <w:r>
              <w:rPr>
                <w:rFonts w:hint="default" w:ascii="Times New Roman" w:hAnsi="Times New Roman" w:eastAsia="Times New Roman" w:cs="Times New Roman"/>
                <w:b/>
                <w:bCs/>
                <w:color w:val="000000"/>
                <w:highlight w:val="none"/>
                <w:shd w:val="clear" w:color="auto" w:fill="FFFFFF"/>
              </w:rPr>
              <w:t xml:space="preserve">Subtheme 1: </w:t>
            </w:r>
            <w:r>
              <w:rPr>
                <w:rFonts w:hint="eastAsia" w:ascii="Times New Roman" w:hAnsi="Times New Roman" w:eastAsia="Times New Roman" w:cs="Times New Roman"/>
                <w:b/>
                <w:bCs/>
                <w:color w:val="000000"/>
                <w:highlight w:val="none"/>
                <w:shd w:val="clear" w:color="auto" w:fill="FFFFFF"/>
              </w:rPr>
              <w:t>High occurrence rate</w:t>
            </w:r>
          </w:p>
        </w:tc>
        <w:tc>
          <w:tcPr>
            <w:tcW w:w="8858" w:type="dxa"/>
            <w:tcBorders>
              <w:top w:val="single" w:color="000000" w:sz="4" w:space="0"/>
              <w:left w:val="nil"/>
              <w:bottom w:val="nil"/>
              <w:right w:val="nil"/>
            </w:tcBorders>
            <w:shd w:val="clear" w:color="auto" w:fill="FFFFFF"/>
          </w:tcPr>
          <w:p w14:paraId="26BECDD6">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eastAsia" w:ascii="Times New Roman" w:hAnsi="Times New Roman" w:eastAsia="Times New Roman" w:cs="Times New Roman"/>
                <w:bCs/>
                <w:color w:val="000000"/>
                <w:highlight w:val="none"/>
              </w:rPr>
            </w:pPr>
            <w:r>
              <w:rPr>
                <w:rFonts w:hint="default" w:ascii="Times New Roman" w:hAnsi="Times New Roman" w:eastAsia="Times New Roman" w:cs="Times New Roman"/>
                <w:bCs/>
                <w:color w:val="000000"/>
                <w:highlight w:val="none"/>
              </w:rPr>
              <w:t xml:space="preserve">Quote 1: </w:t>
            </w:r>
            <w:r>
              <w:rPr>
                <w:rFonts w:hint="eastAsia" w:ascii="Times New Roman" w:hAnsi="Times New Roman" w:eastAsia="Times New Roman" w:cs="Times New Roman"/>
                <w:bCs/>
                <w:color w:val="000000"/>
                <w:highlight w:val="none"/>
              </w:rPr>
              <w:t>Of course, a lot of things he will have a certain incidence of here, such as postpartum bleeding or, umbilical cord prolapse or, he will have a certain incidence of incidence.</w:t>
            </w:r>
            <w:r>
              <w:rPr>
                <w:rFonts w:hint="eastAsia" w:cs="Times New Roman"/>
                <w:bCs/>
                <w:color w:val="000000"/>
                <w:highlight w:val="none"/>
                <w:lang w:val="en-US" w:eastAsia="zh-CN"/>
              </w:rPr>
              <w:t xml:space="preserve"> </w:t>
            </w:r>
            <w:r>
              <w:rPr>
                <w:rFonts w:hint="eastAsia" w:ascii="Times New Roman" w:hAnsi="Times New Roman" w:eastAsia="Times New Roman" w:cs="Times New Roman"/>
                <w:bCs/>
                <w:color w:val="000000"/>
                <w:highlight w:val="none"/>
              </w:rPr>
              <w:t>I would think that these events are impossible to avoid</w:t>
            </w:r>
            <w:r>
              <w:rPr>
                <w:rFonts w:hint="eastAsia" w:cs="Times New Roman"/>
                <w:bCs/>
                <w:color w:val="000000"/>
                <w:highlight w:val="none"/>
                <w:lang w:val="en-US" w:eastAsia="zh-CN"/>
              </w:rPr>
              <w:t xml:space="preserve">.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M9</w:t>
            </w:r>
            <w:r>
              <w:rPr>
                <w:rFonts w:hint="default" w:ascii="Times New Roman" w:hAnsi="Times New Roman" w:eastAsia="Times New Roman" w:cs="Times New Roman"/>
                <w:color w:val="000000"/>
                <w:highlight w:val="none"/>
              </w:rPr>
              <w:t>)</w:t>
            </w:r>
          </w:p>
          <w:p w14:paraId="0403B7A7">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color w:val="000000"/>
                <w:highlight w:val="none"/>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2</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eastAsia" w:cs="Times New Roman"/>
                <w:color w:val="000000"/>
                <w:highlight w:val="none"/>
                <w:lang w:val="en-US" w:eastAsia="zh-CN"/>
              </w:rPr>
              <w:t>It (</w:t>
            </w:r>
            <w:r>
              <w:rPr>
                <w:rFonts w:hint="eastAsia" w:ascii="Times New Roman" w:hAnsi="Times New Roman" w:eastAsia="Times New Roman" w:cs="Times New Roman"/>
                <w:color w:val="000000"/>
                <w:highlight w:val="none"/>
              </w:rPr>
              <w:t>traumatic childbirth</w:t>
            </w:r>
            <w:r>
              <w:rPr>
                <w:rFonts w:hint="eastAsia" w:cs="Times New Roman"/>
                <w:color w:val="000000"/>
                <w:highlight w:val="none"/>
                <w:lang w:val="en-US" w:eastAsia="zh-CN"/>
              </w:rPr>
              <w:t>)</w:t>
            </w:r>
            <w:r>
              <w:rPr>
                <w:rFonts w:hint="eastAsia" w:ascii="Times New Roman" w:hAnsi="Times New Roman" w:eastAsia="Times New Roman" w:cs="Times New Roman"/>
                <w:color w:val="000000"/>
                <w:highlight w:val="none"/>
              </w:rPr>
              <w:t xml:space="preserve"> could happen anytime, anywhere</w:t>
            </w:r>
            <w:r>
              <w:rPr>
                <w:rFonts w:hint="eastAsia" w:cs="Times New Roman"/>
                <w:color w:val="000000"/>
                <w:highlight w:val="none"/>
                <w:lang w:val="en-US" w:eastAsia="zh-CN"/>
              </w:rPr>
              <w:t>.</w:t>
            </w:r>
            <w:r>
              <w:rPr>
                <w:rFonts w:hint="eastAsia" w:ascii="Times New Roman" w:hAnsi="Times New Roman" w:eastAsia="Times New Roman" w:cs="Times New Roman"/>
                <w:color w:val="000000"/>
                <w:highlight w:val="none"/>
              </w:rPr>
              <w:t>When it comes to traumatic childbirth, it is inevitable, and you learn to adapt.</w:t>
            </w:r>
            <w:r>
              <w:rPr>
                <w:rFonts w:hint="default" w:ascii="Times New Roman" w:hAnsi="Times New Roman" w:eastAsia="Times New Roman" w:cs="Times New Roman"/>
                <w:color w:val="000000"/>
                <w:highlight w:val="none"/>
              </w:rPr>
              <w:t xml:space="preserve"> (</w:t>
            </w:r>
            <w:r>
              <w:rPr>
                <w:rFonts w:hint="eastAsia" w:cs="Times New Roman"/>
                <w:color w:val="000000"/>
                <w:highlight w:val="none"/>
                <w:lang w:val="en-US" w:eastAsia="zh-CN"/>
              </w:rPr>
              <w:t>M5</w:t>
            </w:r>
            <w:r>
              <w:rPr>
                <w:rFonts w:hint="default" w:ascii="Times New Roman" w:hAnsi="Times New Roman" w:eastAsia="Times New Roman" w:cs="Times New Roman"/>
                <w:color w:val="000000"/>
                <w:highlight w:val="none"/>
              </w:rPr>
              <w:t>)</w:t>
            </w:r>
          </w:p>
          <w:p w14:paraId="0A68DCD7">
            <w:pPr>
              <w:keepNext w:val="0"/>
              <w:keepLines w:val="0"/>
              <w:suppressLineNumbers w:val="0"/>
              <w:spacing w:before="0" w:beforeAutospacing="0" w:after="0" w:afterAutospacing="0"/>
              <w:ind w:left="0" w:right="480" w:rightChars="200"/>
              <w:rPr>
                <w:rFonts w:hint="default" w:ascii="Times New Roman" w:hAnsi="Times New Roman" w:eastAsia="Times New Roman" w:cs="Times New Roman"/>
                <w:b/>
                <w:bCs/>
                <w:color w:val="000000"/>
                <w:highlight w:val="none"/>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3</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default" w:ascii="Times New Roman" w:hAnsi="Times New Roman" w:eastAsia="Times New Roman" w:cs="Times New Roman"/>
                <w:bCs/>
                <w:color w:val="000000"/>
                <w:highlight w:val="none"/>
              </w:rPr>
              <w:t>We're in the clinical business, and it (traumatic birth) is certainly impossible to avoid. (M13)</w:t>
            </w:r>
          </w:p>
        </w:tc>
        <w:tc>
          <w:tcPr>
            <w:tcW w:w="1372" w:type="dxa"/>
            <w:tcBorders>
              <w:top w:val="single" w:color="000000" w:sz="4" w:space="0"/>
              <w:left w:val="nil"/>
              <w:bottom w:val="nil"/>
              <w:right w:val="nil"/>
            </w:tcBorders>
            <w:shd w:val="clear" w:color="auto" w:fill="FFFFFF"/>
            <w:vAlign w:val="center"/>
          </w:tcPr>
          <w:p w14:paraId="231809A5">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76" w:lineRule="auto"/>
              <w:ind w:left="0" w:right="0"/>
              <w:jc w:val="center"/>
              <w:textAlignment w:val="auto"/>
              <w:rPr>
                <w:rFonts w:hint="default" w:ascii="Times New Roman" w:hAnsi="Times New Roman" w:eastAsia="Times New Roman" w:cs="Times New Roman"/>
                <w:b/>
                <w:bCs/>
                <w:color w:val="000000"/>
                <w:highlight w:val="none"/>
              </w:rPr>
            </w:pPr>
            <w:r>
              <w:rPr>
                <w:rFonts w:hint="default" w:ascii="Times New Roman" w:hAnsi="Times New Roman" w:cs="Times New Roman"/>
                <w:i w:val="0"/>
                <w:iCs w:val="0"/>
                <w:sz w:val="22"/>
                <w:szCs w:val="22"/>
                <w:highlight w:val="none"/>
                <w:vertAlign w:val="baseline"/>
                <w:lang w:val="en-US" w:eastAsia="zh-CN"/>
              </w:rPr>
              <w:t>21</w:t>
            </w:r>
          </w:p>
        </w:tc>
      </w:tr>
      <w:tr w14:paraId="7AE299D7">
        <w:trPr>
          <w:trHeight w:val="148" w:hRule="atLeast"/>
          <w:jc w:val="center"/>
        </w:trPr>
        <w:tc>
          <w:tcPr>
            <w:tcW w:w="3864" w:type="dxa"/>
            <w:tcBorders>
              <w:top w:val="single" w:color="000000" w:sz="4" w:space="0"/>
              <w:left w:val="nil"/>
              <w:bottom w:val="nil"/>
              <w:right w:val="nil"/>
            </w:tcBorders>
            <w:shd w:val="clear" w:color="auto" w:fill="FFFFFF"/>
            <w:vAlign w:val="top"/>
          </w:tcPr>
          <w:p w14:paraId="6B991906">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76" w:lineRule="auto"/>
              <w:ind w:left="0" w:right="0"/>
              <w:jc w:val="both"/>
              <w:textAlignment w:val="auto"/>
              <w:rPr>
                <w:rFonts w:hint="default" w:ascii="Times New Roman" w:hAnsi="Times New Roman" w:eastAsia="Times New Roman" w:cs="Times New Roman"/>
                <w:b/>
                <w:bCs/>
                <w:color w:val="000000"/>
                <w:highlight w:val="none"/>
                <w:shd w:val="clear" w:color="auto" w:fill="FFFFFF"/>
              </w:rPr>
            </w:pPr>
            <w:r>
              <w:rPr>
                <w:rFonts w:hint="default" w:ascii="Times New Roman" w:hAnsi="Times New Roman" w:eastAsia="Times New Roman" w:cs="Times New Roman"/>
                <w:b/>
                <w:bCs/>
                <w:color w:val="000000"/>
                <w:highlight w:val="none"/>
                <w:shd w:val="clear" w:color="auto" w:fill="FFFFFF"/>
              </w:rPr>
              <w:t xml:space="preserve">Subtheme </w:t>
            </w:r>
            <w:r>
              <w:rPr>
                <w:rFonts w:hint="eastAsia" w:cs="Times New Roman"/>
                <w:b/>
                <w:bCs/>
                <w:color w:val="000000"/>
                <w:highlight w:val="none"/>
                <w:shd w:val="clear" w:color="auto" w:fill="FFFFFF"/>
                <w:lang w:val="en-US" w:eastAsia="zh-CN"/>
              </w:rPr>
              <w:t>2</w:t>
            </w:r>
            <w:r>
              <w:rPr>
                <w:rFonts w:hint="default" w:ascii="Times New Roman" w:hAnsi="Times New Roman" w:eastAsia="Times New Roman" w:cs="Times New Roman"/>
                <w:b/>
                <w:bCs/>
                <w:color w:val="000000"/>
                <w:highlight w:val="none"/>
                <w:shd w:val="clear" w:color="auto" w:fill="FFFFFF"/>
              </w:rPr>
              <w:t xml:space="preserve">: </w:t>
            </w:r>
            <w:r>
              <w:rPr>
                <w:rFonts w:hint="eastAsia" w:ascii="Times New Roman" w:hAnsi="Times New Roman" w:eastAsia="Times New Roman" w:cs="Times New Roman"/>
                <w:b/>
                <w:bCs/>
                <w:color w:val="000000"/>
                <w:highlight w:val="none"/>
                <w:shd w:val="clear" w:color="auto" w:fill="FFFFFF"/>
              </w:rPr>
              <w:t>Emergency and dangerous</w:t>
            </w:r>
          </w:p>
        </w:tc>
        <w:tc>
          <w:tcPr>
            <w:tcW w:w="8858" w:type="dxa"/>
            <w:tcBorders>
              <w:top w:val="single" w:color="000000" w:sz="4" w:space="0"/>
              <w:left w:val="nil"/>
              <w:bottom w:val="nil"/>
              <w:right w:val="nil"/>
            </w:tcBorders>
            <w:shd w:val="clear" w:color="auto" w:fill="FFFFFF"/>
          </w:tcPr>
          <w:p w14:paraId="4742E625">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color w:val="000000"/>
                <w:highlight w:val="none"/>
              </w:rPr>
            </w:pPr>
            <w:r>
              <w:rPr>
                <w:rFonts w:hint="default" w:ascii="Times New Roman" w:hAnsi="Times New Roman" w:eastAsia="Times New Roman" w:cs="Times New Roman"/>
                <w:bCs/>
                <w:color w:val="000000"/>
                <w:highlight w:val="none"/>
              </w:rPr>
              <w:t>Quote</w:t>
            </w:r>
            <w:r>
              <w:rPr>
                <w:rFonts w:hint="eastAsia" w:cs="Times New Roman"/>
                <w:bCs/>
                <w:color w:val="000000"/>
                <w:highlight w:val="none"/>
                <w:lang w:val="en-US" w:eastAsia="zh-CN"/>
              </w:rPr>
              <w:t xml:space="preserve"> 4</w:t>
            </w:r>
            <w:r>
              <w:rPr>
                <w:rFonts w:hint="default" w:ascii="Times New Roman" w:hAnsi="Times New Roman" w:eastAsia="Times New Roman" w:cs="Times New Roman"/>
                <w:bCs/>
                <w:color w:val="000000"/>
                <w:highlight w:val="none"/>
              </w:rPr>
              <w:t xml:space="preserve">: </w:t>
            </w:r>
            <w:r>
              <w:rPr>
                <w:rFonts w:hint="eastAsia" w:ascii="Times New Roman" w:hAnsi="Times New Roman" w:eastAsia="Times New Roman" w:cs="Times New Roman"/>
                <w:b w:val="0"/>
                <w:bCs w:val="0"/>
                <w:color w:val="000000"/>
                <w:highlight w:val="none"/>
                <w:shd w:val="clear" w:color="auto" w:fill="FFFFFF"/>
              </w:rPr>
              <w:t>The bleeding happened very quickly (postpartum), in just a minute or two. The woman had a pretty large pool of blood, and suddenly she went from a conscious state to a coma, and the change (postpartum situation) was very rapid</w:t>
            </w:r>
            <w:r>
              <w:rPr>
                <w:rFonts w:hint="eastAsia" w:ascii="Times New Roman" w:hAnsi="Times New Roman" w:eastAsia="Times New Roman" w:cs="Times New Roman"/>
                <w:b w:val="0"/>
                <w:bCs w:val="0"/>
                <w:i/>
                <w:iCs/>
                <w:color w:val="000000"/>
                <w:highlight w:val="none"/>
                <w:shd w:val="clear" w:color="auto" w:fill="FFFFFF"/>
              </w:rPr>
              <w:t xml:space="preserve"> </w:t>
            </w:r>
            <w:r>
              <w:rPr>
                <w:rFonts w:hint="default" w:cs="Times New Roman"/>
                <w:i/>
                <w:iCs/>
                <w:szCs w:val="24"/>
                <w:highlight w:val="none"/>
                <w:lang w:val="en-US" w:eastAsia="zh-CN"/>
              </w:rPr>
              <w:t>“</w:t>
            </w:r>
            <w:r>
              <w:rPr>
                <w:rFonts w:hint="eastAsia" w:ascii="Times New Roman" w:hAnsi="Times New Roman" w:eastAsia="Times New Roman" w:cs="Times New Roman"/>
                <w:b w:val="0"/>
                <w:bCs w:val="0"/>
                <w:i/>
                <w:iCs/>
                <w:color w:val="000000"/>
                <w:highlight w:val="none"/>
                <w:shd w:val="clear" w:color="auto" w:fill="FFFFFF"/>
              </w:rPr>
              <w:t>very surprised expression</w:t>
            </w:r>
            <w:r>
              <w:rPr>
                <w:rFonts w:hint="default" w:cs="Times New Roman"/>
                <w:b w:val="0"/>
                <w:bCs w:val="0"/>
                <w:i/>
                <w:iCs/>
                <w:color w:val="000000"/>
                <w:highlight w:val="none"/>
                <w:shd w:val="clear" w:color="auto" w:fill="FFFFFF"/>
                <w:lang w:val="en-US" w:eastAsia="zh-CN"/>
              </w:rPr>
              <w:t>”</w:t>
            </w:r>
            <w:r>
              <w:rPr>
                <w:rFonts w:hint="eastAsia" w:cs="Times New Roman"/>
                <w:b w:val="0"/>
                <w:bCs w:val="0"/>
                <w:color w:val="000000"/>
                <w:highlight w:val="none"/>
                <w:shd w:val="clear" w:color="auto" w:fill="FFFFFF"/>
                <w:lang w:val="en-US" w:eastAsia="zh-CN"/>
              </w:rPr>
              <w:t>.</w:t>
            </w:r>
            <w:r>
              <w:rPr>
                <w:rFonts w:hint="default" w:ascii="Times New Roman" w:hAnsi="Times New Roman" w:eastAsia="Times New Roman" w:cs="Times New Roman"/>
                <w:color w:val="000000"/>
                <w:highlight w:val="none"/>
              </w:rPr>
              <w:t xml:space="preserve"> (</w:t>
            </w:r>
            <w:r>
              <w:rPr>
                <w:rFonts w:hint="eastAsia" w:cs="Times New Roman"/>
                <w:color w:val="000000"/>
                <w:highlight w:val="none"/>
                <w:lang w:val="en-US" w:eastAsia="zh-CN"/>
              </w:rPr>
              <w:t>M5</w:t>
            </w:r>
            <w:r>
              <w:rPr>
                <w:rFonts w:hint="default" w:ascii="Times New Roman" w:hAnsi="Times New Roman" w:eastAsia="Times New Roman" w:cs="Times New Roman"/>
                <w:color w:val="000000"/>
                <w:highlight w:val="none"/>
              </w:rPr>
              <w:t>)</w:t>
            </w:r>
          </w:p>
          <w:p w14:paraId="63BD8E5B">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76" w:lineRule="auto"/>
              <w:ind w:left="0" w:right="0"/>
              <w:textAlignment w:val="auto"/>
              <w:rPr>
                <w:rFonts w:hint="default" w:cs="Times New Roman"/>
                <w:b w:val="0"/>
                <w:bCs w:val="0"/>
                <w:color w:val="000000"/>
                <w:highlight w:val="none"/>
                <w:shd w:val="clear" w:color="auto" w:fill="FFFFFF"/>
                <w:lang w:val="en-US" w:eastAsia="zh-CN"/>
              </w:rPr>
            </w:pPr>
            <w:r>
              <w:rPr>
                <w:rFonts w:hint="default" w:ascii="Times New Roman" w:hAnsi="Times New Roman" w:eastAsia="Times New Roman" w:cs="Times New Roman"/>
                <w:bCs/>
                <w:color w:val="000000"/>
                <w:highlight w:val="none"/>
              </w:rPr>
              <w:t>Quote</w:t>
            </w:r>
            <w:r>
              <w:rPr>
                <w:rFonts w:hint="eastAsia" w:cs="Times New Roman"/>
                <w:bCs/>
                <w:color w:val="000000"/>
                <w:highlight w:val="none"/>
                <w:lang w:val="en-US" w:eastAsia="zh-CN"/>
              </w:rPr>
              <w:t xml:space="preserve"> 5</w:t>
            </w:r>
            <w:r>
              <w:rPr>
                <w:rFonts w:hint="default" w:ascii="Times New Roman" w:hAnsi="Times New Roman" w:eastAsia="Times New Roman" w:cs="Times New Roman"/>
                <w:bCs/>
                <w:color w:val="000000"/>
                <w:highlight w:val="none"/>
              </w:rPr>
              <w:t xml:space="preserve">: </w:t>
            </w:r>
            <w:r>
              <w:rPr>
                <w:rFonts w:hint="eastAsia" w:cs="Times New Roman"/>
                <w:b w:val="0"/>
                <w:bCs w:val="0"/>
                <w:color w:val="000000"/>
                <w:highlight w:val="none"/>
                <w:shd w:val="clear" w:color="auto" w:fill="FFFFFF"/>
                <w:lang w:val="en-US" w:eastAsia="zh-CN"/>
              </w:rPr>
              <w:t xml:space="preserve">At that point, this (bleeding) was serious. There is the blood like water.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M6</w:t>
            </w:r>
            <w:r>
              <w:rPr>
                <w:rFonts w:hint="default" w:ascii="Times New Roman" w:hAnsi="Times New Roman" w:eastAsia="Times New Roman" w:cs="Times New Roman"/>
                <w:color w:val="000000"/>
                <w:highlight w:val="none"/>
              </w:rPr>
              <w:t>)</w:t>
            </w:r>
          </w:p>
          <w:p w14:paraId="23D6D485">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76" w:lineRule="auto"/>
              <w:ind w:left="0" w:right="0"/>
              <w:textAlignment w:val="auto"/>
              <w:rPr>
                <w:rFonts w:hint="eastAsia" w:ascii="Times New Roman" w:hAnsi="Times New Roman" w:eastAsia="Times New Roman" w:cs="Times New Roman"/>
                <w:color w:val="000000"/>
                <w:highlight w:val="none"/>
                <w:lang w:val="en-US" w:eastAsia="zh-CN"/>
              </w:rPr>
            </w:pPr>
            <w:r>
              <w:rPr>
                <w:rFonts w:hint="default" w:ascii="Times New Roman" w:hAnsi="Times New Roman" w:eastAsia="Times New Roman" w:cs="Times New Roman"/>
                <w:bCs/>
                <w:color w:val="000000"/>
                <w:highlight w:val="none"/>
              </w:rPr>
              <w:t>Quote</w:t>
            </w:r>
            <w:r>
              <w:rPr>
                <w:rFonts w:hint="eastAsia" w:cs="Times New Roman"/>
                <w:bCs/>
                <w:color w:val="000000"/>
                <w:highlight w:val="none"/>
                <w:lang w:val="en-US" w:eastAsia="zh-CN"/>
              </w:rPr>
              <w:t xml:space="preserve"> 6</w:t>
            </w:r>
            <w:r>
              <w:rPr>
                <w:rFonts w:hint="default" w:ascii="Times New Roman" w:hAnsi="Times New Roman" w:eastAsia="Times New Roman" w:cs="Times New Roman"/>
                <w:bCs/>
                <w:color w:val="000000"/>
                <w:highlight w:val="none"/>
              </w:rPr>
              <w:t xml:space="preserve">: </w:t>
            </w:r>
            <w:r>
              <w:rPr>
                <w:rFonts w:hint="eastAsia" w:ascii="Times New Roman" w:hAnsi="Times New Roman" w:eastAsia="Times New Roman" w:cs="Times New Roman"/>
                <w:b w:val="0"/>
                <w:bCs w:val="0"/>
                <w:color w:val="000000"/>
                <w:highlight w:val="none"/>
                <w:shd w:val="clear" w:color="auto" w:fill="FFFFFF"/>
              </w:rPr>
              <w:t>I was feeling very nervous and very scared. The real moment, when I watch his placenta come out and his blood comes out of the vagina like a tap, I think I'm stupid, you know</w:t>
            </w:r>
            <w:r>
              <w:rPr>
                <w:rFonts w:hint="eastAsia" w:cs="Times New Roman"/>
                <w:b w:val="0"/>
                <w:bCs w:val="0"/>
                <w:color w:val="000000"/>
                <w:highlight w:val="none"/>
                <w:shd w:val="clear" w:color="auto" w:fill="FFFFFF"/>
                <w:lang w:val="en-US" w:eastAsia="zh-CN"/>
              </w:rPr>
              <w:t xml:space="preserve">. I watched the mother from a can communicate with your normal state of suddenly he went into shock, he was a little into a coma of that feeling! He can't open his eyes, he can't talk.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M9</w:t>
            </w:r>
            <w:r>
              <w:rPr>
                <w:rFonts w:hint="default" w:ascii="Times New Roman" w:hAnsi="Times New Roman" w:eastAsia="Times New Roman" w:cs="Times New Roman"/>
                <w:color w:val="000000"/>
                <w:highlight w:val="none"/>
              </w:rPr>
              <w:t>)</w:t>
            </w:r>
          </w:p>
        </w:tc>
        <w:tc>
          <w:tcPr>
            <w:tcW w:w="1372" w:type="dxa"/>
            <w:tcBorders>
              <w:top w:val="single" w:color="000000" w:sz="4" w:space="0"/>
              <w:left w:val="nil"/>
              <w:bottom w:val="nil"/>
              <w:right w:val="nil"/>
            </w:tcBorders>
            <w:shd w:val="clear" w:color="auto" w:fill="FFFFFF"/>
            <w:vAlign w:val="center"/>
          </w:tcPr>
          <w:p w14:paraId="31AB682B">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76" w:lineRule="auto"/>
              <w:ind w:left="0" w:right="0"/>
              <w:jc w:val="center"/>
              <w:textAlignment w:val="auto"/>
              <w:rPr>
                <w:rFonts w:hint="default" w:ascii="Times New Roman" w:hAnsi="Times New Roman" w:cs="Times New Roman"/>
                <w:i w:val="0"/>
                <w:iCs w:val="0"/>
                <w:sz w:val="22"/>
                <w:szCs w:val="22"/>
                <w:highlight w:val="none"/>
                <w:vertAlign w:val="baseline"/>
                <w:lang w:val="en-US" w:eastAsia="zh-CN"/>
              </w:rPr>
            </w:pPr>
            <w:r>
              <w:rPr>
                <w:rFonts w:hint="default" w:ascii="Times New Roman" w:hAnsi="Times New Roman" w:cs="Times New Roman"/>
                <w:i w:val="0"/>
                <w:iCs w:val="0"/>
                <w:sz w:val="22"/>
                <w:szCs w:val="22"/>
                <w:highlight w:val="none"/>
                <w:vertAlign w:val="baseline"/>
                <w:lang w:val="en-US" w:eastAsia="zh-CN"/>
              </w:rPr>
              <w:t>22</w:t>
            </w:r>
          </w:p>
        </w:tc>
      </w:tr>
      <w:tr w14:paraId="00CB1EE4">
        <w:trPr>
          <w:trHeight w:val="148" w:hRule="atLeast"/>
          <w:jc w:val="center"/>
        </w:trPr>
        <w:tc>
          <w:tcPr>
            <w:tcW w:w="3864" w:type="dxa"/>
            <w:tcBorders>
              <w:top w:val="single" w:color="000000" w:sz="4" w:space="0"/>
              <w:left w:val="nil"/>
              <w:bottom w:val="nil"/>
              <w:right w:val="nil"/>
            </w:tcBorders>
            <w:shd w:val="clear" w:color="auto" w:fill="FFFFFF"/>
            <w:vAlign w:val="top"/>
          </w:tcPr>
          <w:p w14:paraId="287ADDA6">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76" w:lineRule="auto"/>
              <w:ind w:left="0" w:right="0"/>
              <w:jc w:val="both"/>
              <w:textAlignment w:val="auto"/>
              <w:rPr>
                <w:rFonts w:hint="default" w:ascii="Times New Roman" w:hAnsi="Times New Roman" w:eastAsia="Times New Roman" w:cs="Times New Roman"/>
                <w:b/>
                <w:bCs/>
                <w:color w:val="000000"/>
                <w:highlight w:val="none"/>
                <w:shd w:val="clear" w:color="auto" w:fill="FFFFFF"/>
              </w:rPr>
            </w:pPr>
            <w:r>
              <w:rPr>
                <w:rFonts w:hint="default" w:ascii="Times New Roman" w:hAnsi="Times New Roman" w:eastAsia="Times New Roman" w:cs="Times New Roman"/>
                <w:b/>
                <w:bCs/>
                <w:color w:val="000000"/>
                <w:highlight w:val="none"/>
                <w:shd w:val="clear" w:color="auto" w:fill="FFFFFF"/>
              </w:rPr>
              <w:t xml:space="preserve">Subtheme </w:t>
            </w:r>
            <w:r>
              <w:rPr>
                <w:rFonts w:hint="eastAsia" w:cs="Times New Roman"/>
                <w:b/>
                <w:bCs/>
                <w:color w:val="000000"/>
                <w:highlight w:val="none"/>
                <w:shd w:val="clear" w:color="auto" w:fill="FFFFFF"/>
                <w:lang w:val="en-US" w:eastAsia="zh-CN"/>
              </w:rPr>
              <w:t>3</w:t>
            </w:r>
            <w:r>
              <w:rPr>
                <w:rFonts w:hint="default" w:ascii="Times New Roman" w:hAnsi="Times New Roman" w:eastAsia="Times New Roman" w:cs="Times New Roman"/>
                <w:b/>
                <w:bCs/>
                <w:color w:val="000000"/>
                <w:highlight w:val="none"/>
                <w:shd w:val="clear" w:color="auto" w:fill="FFFFFF"/>
              </w:rPr>
              <w:t>:</w:t>
            </w:r>
            <w:r>
              <w:rPr>
                <w:rFonts w:hint="eastAsia" w:cs="Times New Roman"/>
                <w:b/>
                <w:bCs/>
                <w:color w:val="000000"/>
                <w:highlight w:val="none"/>
                <w:shd w:val="clear" w:color="auto" w:fill="FFFFFF"/>
                <w:lang w:val="en-US" w:eastAsia="zh-CN"/>
              </w:rPr>
              <w:t xml:space="preserve"> </w:t>
            </w:r>
            <w:r>
              <w:rPr>
                <w:rFonts w:hint="eastAsia" w:ascii="Times New Roman" w:hAnsi="Times New Roman" w:eastAsia="Times New Roman" w:cs="Times New Roman"/>
                <w:b/>
                <w:bCs/>
                <w:color w:val="000000"/>
                <w:highlight w:val="none"/>
                <w:shd w:val="clear" w:color="auto" w:fill="FFFFFF"/>
              </w:rPr>
              <w:t xml:space="preserve">Hard to handle for inexperienced midwives </w:t>
            </w:r>
          </w:p>
        </w:tc>
        <w:tc>
          <w:tcPr>
            <w:tcW w:w="8858" w:type="dxa"/>
            <w:tcBorders>
              <w:top w:val="single" w:color="000000" w:sz="4" w:space="0"/>
              <w:left w:val="nil"/>
              <w:bottom w:val="nil"/>
              <w:right w:val="nil"/>
            </w:tcBorders>
            <w:shd w:val="clear" w:color="auto" w:fill="FFFFFF"/>
          </w:tcPr>
          <w:p w14:paraId="2694A34C">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bCs/>
                <w:color w:val="000000"/>
                <w:highlight w:val="none"/>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7</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default" w:ascii="Times New Roman" w:hAnsi="Times New Roman" w:cs="Times New Roman"/>
                <w:szCs w:val="24"/>
                <w:highlight w:val="none"/>
              </w:rPr>
              <w:t xml:space="preserve">Now, of course, I think I have more experience. I am not so afraid and I think I can deal with this thing (traumatic </w:t>
            </w:r>
            <w:r>
              <w:rPr>
                <w:rFonts w:hint="default" w:ascii="Times New Roman" w:hAnsi="Times New Roman" w:eastAsia="宋体" w:cs="Times New Roman"/>
                <w:szCs w:val="24"/>
                <w:highlight w:val="none"/>
              </w:rPr>
              <w:t>birth</w:t>
            </w:r>
            <w:r>
              <w:rPr>
                <w:rFonts w:hint="default" w:ascii="Times New Roman" w:hAnsi="Times New Roman" w:cs="Times New Roman"/>
                <w:szCs w:val="24"/>
                <w:highlight w:val="none"/>
              </w:rPr>
              <w:t>). I mean, your work years are growing, and the more you have seen, you will follow the process now when you encounter this kind of things. So, there is no great worry</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M4</w:t>
            </w:r>
            <w:r>
              <w:rPr>
                <w:rFonts w:hint="default" w:ascii="Times New Roman" w:hAnsi="Times New Roman" w:eastAsia="Times New Roman" w:cs="Times New Roman"/>
                <w:color w:val="000000"/>
                <w:highlight w:val="none"/>
              </w:rPr>
              <w:t>)</w:t>
            </w:r>
          </w:p>
          <w:p w14:paraId="4C73806D">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eastAsia" w:ascii="Times New Roman" w:hAnsi="Times New Roman" w:eastAsia="Times New Roman" w:cs="Times New Roman"/>
                <w:color w:val="000000"/>
                <w:highlight w:val="none"/>
                <w:shd w:val="clear"/>
                <w:lang w:val="en-US" w:eastAsia="zh-CN"/>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8</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eastAsia" w:ascii="Times New Roman" w:hAnsi="Times New Roman" w:eastAsia="Times New Roman" w:cs="Times New Roman"/>
                <w:color w:val="000000"/>
                <w:highlight w:val="none"/>
                <w:shd w:val="clear"/>
                <w:lang w:val="en-US" w:eastAsia="zh-CN"/>
              </w:rPr>
              <w:t>At the beginning, you won't be very worried, and you don't know what you should do. You just started, you are just a small employee. You may not even know what to do with this matter, or the leader will help you and teach you how to do it. After years of work, such a thing happened again, then you probably know how to go (deal with) repair this thing.</w:t>
            </w:r>
            <w:r>
              <w:rPr>
                <w:rFonts w:hint="eastAsia" w:eastAsia="Times New Roman" w:cs="Times New Roman"/>
                <w:color w:val="000000"/>
                <w:highlight w:val="none"/>
                <w:shd w:val="clear"/>
                <w:lang w:val="en-US" w:eastAsia="zh-CN"/>
              </w:rPr>
              <w:t xml:space="preserve">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M7</w:t>
            </w:r>
            <w:r>
              <w:rPr>
                <w:rFonts w:hint="default" w:ascii="Times New Roman" w:hAnsi="Times New Roman" w:eastAsia="Times New Roman" w:cs="Times New Roman"/>
                <w:color w:val="000000"/>
                <w:highlight w:val="none"/>
              </w:rPr>
              <w:t>)</w:t>
            </w:r>
          </w:p>
          <w:p w14:paraId="2FDF600E">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color w:val="000000"/>
                <w:highlight w:val="none"/>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9</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eastAsia" w:ascii="Times New Roman" w:hAnsi="Times New Roman" w:eastAsia="Times New Roman" w:cs="Times New Roman"/>
                <w:color w:val="000000"/>
                <w:highlight w:val="none"/>
                <w:shd w:val="clear"/>
                <w:lang w:val="en-US" w:eastAsia="zh-CN"/>
              </w:rPr>
              <w:t>Then maybe at the beginning of the work, I will feel that I did not handle it well or some reasons or other reasons did not handle it well. Now after your analysis, you will know what to do better next time. I will sum up some lessons from it, let oneself do better next time.</w:t>
            </w:r>
            <w:r>
              <w:rPr>
                <w:rFonts w:hint="eastAsia" w:cs="Times New Roman"/>
                <w:color w:val="000000"/>
                <w:highlight w:val="none"/>
                <w:shd w:val="clear"/>
                <w:lang w:val="en-US" w:eastAsia="zh-CN"/>
              </w:rPr>
              <w:t xml:space="preserve">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M3</w:t>
            </w:r>
            <w:r>
              <w:rPr>
                <w:rFonts w:hint="default" w:ascii="Times New Roman" w:hAnsi="Times New Roman" w:eastAsia="Times New Roman" w:cs="Times New Roman"/>
                <w:color w:val="000000"/>
                <w:highlight w:val="none"/>
              </w:rPr>
              <w:t>)</w:t>
            </w:r>
          </w:p>
          <w:p w14:paraId="57FF5281">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b/>
                <w:bCs/>
                <w:color w:val="000000"/>
                <w:highlight w:val="none"/>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10</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default" w:ascii="Times New Roman" w:hAnsi="Times New Roman" w:eastAsia="Times New Roman" w:cs="Times New Roman"/>
                <w:color w:val="000000"/>
                <w:highlight w:val="none"/>
                <w:shd w:val="clear"/>
                <w:lang w:val="en-US" w:eastAsia="zh-CN"/>
              </w:rPr>
              <w:t>If you will participate in the rescue process than before, you will be more and more confident, that is, I am more and more stable, I may from the beginning, is a nervous, fear, and then do not know what to do, the head is blank. Up to now, I think I can completely cope with this to cooperate or even to participate in the rescue, cooperate with the doctor, I think so far, I am very confident, I can do this, well</w:t>
            </w:r>
            <w:r>
              <w:rPr>
                <w:rFonts w:hint="eastAsia" w:eastAsia="Times New Roman" w:cs="Times New Roman"/>
                <w:color w:val="000000"/>
                <w:highlight w:val="none"/>
                <w:shd w:val="clear"/>
                <w:lang w:val="en-US" w:eastAsia="zh-CN"/>
              </w:rPr>
              <w:t xml:space="preserve">.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M9</w:t>
            </w:r>
            <w:r>
              <w:rPr>
                <w:rFonts w:hint="default" w:ascii="Times New Roman" w:hAnsi="Times New Roman" w:eastAsia="Times New Roman" w:cs="Times New Roman"/>
                <w:color w:val="000000"/>
                <w:highlight w:val="none"/>
              </w:rPr>
              <w:t>)</w:t>
            </w:r>
          </w:p>
        </w:tc>
        <w:tc>
          <w:tcPr>
            <w:tcW w:w="1372" w:type="dxa"/>
            <w:tcBorders>
              <w:top w:val="single" w:color="000000" w:sz="4" w:space="0"/>
              <w:left w:val="nil"/>
              <w:bottom w:val="nil"/>
              <w:right w:val="nil"/>
            </w:tcBorders>
            <w:shd w:val="clear" w:color="auto" w:fill="FFFFFF"/>
            <w:vAlign w:val="center"/>
          </w:tcPr>
          <w:p w14:paraId="5975C8DB">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76" w:lineRule="auto"/>
              <w:ind w:left="0" w:right="0"/>
              <w:jc w:val="center"/>
              <w:textAlignment w:val="auto"/>
              <w:rPr>
                <w:rFonts w:hint="default" w:ascii="Times New Roman" w:hAnsi="Times New Roman" w:cs="Times New Roman"/>
                <w:i w:val="0"/>
                <w:iCs w:val="0"/>
                <w:sz w:val="22"/>
                <w:szCs w:val="22"/>
                <w:highlight w:val="none"/>
                <w:vertAlign w:val="baseline"/>
                <w:lang w:val="en-US" w:eastAsia="zh-CN"/>
              </w:rPr>
            </w:pPr>
            <w:r>
              <w:rPr>
                <w:rFonts w:hint="eastAsia" w:cs="Times New Roman"/>
                <w:i w:val="0"/>
                <w:iCs w:val="0"/>
                <w:sz w:val="22"/>
                <w:szCs w:val="22"/>
                <w:highlight w:val="none"/>
                <w:vertAlign w:val="baseline"/>
                <w:lang w:val="en-US" w:eastAsia="zh-CN"/>
              </w:rPr>
              <w:t>26</w:t>
            </w:r>
          </w:p>
        </w:tc>
      </w:tr>
      <w:tr w14:paraId="18981D2E">
        <w:trPr>
          <w:trHeight w:val="567" w:hRule="atLeast"/>
          <w:jc w:val="center"/>
        </w:trPr>
        <w:tc>
          <w:tcPr>
            <w:tcW w:w="12722" w:type="dxa"/>
            <w:gridSpan w:val="2"/>
            <w:tcBorders>
              <w:top w:val="nil"/>
              <w:left w:val="nil"/>
              <w:bottom w:val="nil"/>
              <w:right w:val="nil"/>
            </w:tcBorders>
            <w:shd w:val="clear" w:color="auto" w:fill="FFFFFF"/>
            <w:vAlign w:val="center"/>
          </w:tcPr>
          <w:p w14:paraId="77F79851">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jc w:val="both"/>
              <w:textAlignment w:val="auto"/>
              <w:rPr>
                <w:rFonts w:hint="default" w:ascii="Times New Roman" w:hAnsi="Times New Roman" w:eastAsia="Times New Roman" w:cs="Times New Roman"/>
                <w:color w:val="000000"/>
                <w:highlight w:val="none"/>
                <w:lang w:val="en-US" w:eastAsia="zh-CN"/>
              </w:rPr>
            </w:pPr>
            <w:r>
              <w:rPr>
                <w:rFonts w:hint="default" w:ascii="Times New Roman" w:hAnsi="Times New Roman" w:eastAsia="Times New Roman" w:cs="Times New Roman"/>
                <w:b/>
                <w:bCs/>
                <w:color w:val="000000"/>
                <w:highlight w:val="none"/>
              </w:rPr>
              <w:t xml:space="preserve">Theme </w:t>
            </w:r>
            <w:r>
              <w:rPr>
                <w:rFonts w:hint="eastAsia" w:cs="Times New Roman"/>
                <w:b/>
                <w:bCs/>
                <w:color w:val="000000"/>
                <w:highlight w:val="none"/>
                <w:lang w:val="en-US" w:eastAsia="zh-CN"/>
              </w:rPr>
              <w:t>2</w:t>
            </w:r>
            <w:r>
              <w:rPr>
                <w:rFonts w:hint="default" w:ascii="Times New Roman" w:hAnsi="Times New Roman" w:eastAsia="Times New Roman" w:cs="Times New Roman"/>
                <w:b/>
                <w:bCs/>
                <w:color w:val="000000"/>
                <w:highlight w:val="none"/>
              </w:rPr>
              <w:t xml:space="preserve">: </w:t>
            </w:r>
            <w:r>
              <w:rPr>
                <w:rFonts w:hint="eastAsia" w:ascii="Times New Roman" w:hAnsi="Times New Roman" w:eastAsia="Times New Roman" w:cs="Times New Roman"/>
                <w:b/>
                <w:bCs/>
                <w:color w:val="000000"/>
                <w:highlight w:val="none"/>
              </w:rPr>
              <w:t>Exacerbating compassion fatigue</w:t>
            </w:r>
          </w:p>
        </w:tc>
        <w:tc>
          <w:tcPr>
            <w:tcW w:w="1372" w:type="dxa"/>
            <w:tcBorders>
              <w:top w:val="nil"/>
              <w:left w:val="nil"/>
              <w:bottom w:val="nil"/>
              <w:right w:val="nil"/>
            </w:tcBorders>
            <w:shd w:val="clear" w:color="auto" w:fill="FFFFFF"/>
            <w:vAlign w:val="center"/>
          </w:tcPr>
          <w:p w14:paraId="31C3B06B">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jc w:val="center"/>
              <w:textAlignment w:val="auto"/>
              <w:rPr>
                <w:rFonts w:hint="default" w:ascii="Times New Roman" w:hAnsi="Times New Roman" w:eastAsia="Times New Roman" w:cs="Times New Roman"/>
                <w:b/>
                <w:bCs/>
                <w:color w:val="000000"/>
                <w:highlight w:val="none"/>
                <w:shd w:val="clear" w:color="auto" w:fill="FFFFFF"/>
              </w:rPr>
            </w:pPr>
          </w:p>
        </w:tc>
      </w:tr>
      <w:tr w14:paraId="1EEA736C">
        <w:trPr>
          <w:trHeight w:val="341" w:hRule="atLeast"/>
          <w:jc w:val="center"/>
        </w:trPr>
        <w:tc>
          <w:tcPr>
            <w:tcW w:w="3864" w:type="dxa"/>
            <w:tcBorders>
              <w:top w:val="nil"/>
              <w:left w:val="nil"/>
              <w:bottom w:val="nil"/>
              <w:right w:val="nil"/>
            </w:tcBorders>
            <w:shd w:val="clear" w:color="auto" w:fill="FFFFFF"/>
          </w:tcPr>
          <w:p w14:paraId="3A8EC30A">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b/>
                <w:bCs/>
                <w:color w:val="000000"/>
                <w:highlight w:val="none"/>
                <w:shd w:val="clear" w:color="auto" w:fill="FFFFFF"/>
              </w:rPr>
            </w:pPr>
            <w:r>
              <w:rPr>
                <w:rFonts w:hint="default" w:ascii="Times New Roman" w:hAnsi="Times New Roman" w:eastAsia="Times New Roman" w:cs="Times New Roman"/>
                <w:b/>
                <w:bCs/>
                <w:color w:val="000000"/>
                <w:highlight w:val="none"/>
                <w:shd w:val="clear" w:color="auto" w:fill="FFFFFF"/>
              </w:rPr>
              <w:t>Subtheme 1:</w:t>
            </w:r>
            <w:r>
              <w:rPr>
                <w:rFonts w:hint="eastAsia" w:cs="Times New Roman"/>
                <w:b/>
                <w:bCs/>
                <w:color w:val="000000"/>
                <w:highlight w:val="none"/>
                <w:shd w:val="clear" w:color="auto" w:fill="FFFFFF"/>
                <w:lang w:val="en-US" w:eastAsia="zh-CN"/>
              </w:rPr>
              <w:t xml:space="preserve"> </w:t>
            </w:r>
            <w:r>
              <w:rPr>
                <w:rFonts w:hint="default" w:ascii="Times New Roman" w:hAnsi="Times New Roman" w:eastAsia="宋体" w:cs="Times New Roman"/>
                <w:b/>
                <w:bCs/>
                <w:i w:val="0"/>
                <w:iCs w:val="0"/>
                <w:kern w:val="2"/>
                <w:sz w:val="22"/>
                <w:szCs w:val="22"/>
                <w:highlight w:val="none"/>
                <w:lang w:val="en-US" w:eastAsia="zh-CN" w:bidi="ar"/>
              </w:rPr>
              <w:t>Reducing the level of compassion satisfaction</w:t>
            </w:r>
          </w:p>
        </w:tc>
        <w:tc>
          <w:tcPr>
            <w:tcW w:w="8858" w:type="dxa"/>
            <w:tcBorders>
              <w:top w:val="nil"/>
              <w:left w:val="nil"/>
              <w:bottom w:val="nil"/>
              <w:right w:val="nil"/>
            </w:tcBorders>
            <w:shd w:val="clear" w:color="auto" w:fill="FFFFFF"/>
          </w:tcPr>
          <w:p w14:paraId="302CDB6F">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宋体" w:cs="Times New Roman"/>
                <w:szCs w:val="24"/>
                <w:highlight w:val="none"/>
                <w:lang w:val="en-US" w:eastAsia="zh-CN"/>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11</w:t>
            </w:r>
            <w:r>
              <w:rPr>
                <w:rFonts w:hint="default" w:ascii="Times New Roman" w:hAnsi="Times New Roman" w:eastAsia="Times New Roman" w:cs="Times New Roman"/>
                <w:bCs/>
                <w:color w:val="000000"/>
                <w:highlight w:val="none"/>
              </w:rPr>
              <w:t>:</w:t>
            </w:r>
            <w:r>
              <w:rPr>
                <w:rFonts w:hint="eastAsia" w:ascii="Times New Roman" w:hAnsi="Times New Roman" w:cs="Times New Roman"/>
                <w:szCs w:val="24"/>
                <w:highlight w:val="none"/>
              </w:rPr>
              <w:t>It's easy to be more irritable</w:t>
            </w:r>
            <w:r>
              <w:rPr>
                <w:rFonts w:hint="eastAsia" w:ascii="Times New Roman" w:hAnsi="Times New Roman" w:cs="Times New Roman"/>
                <w:szCs w:val="24"/>
                <w:highlight w:val="none"/>
                <w:lang w:val="en-US" w:eastAsia="zh-CN"/>
              </w:rPr>
              <w:t xml:space="preserve">. </w:t>
            </w:r>
            <w:r>
              <w:rPr>
                <w:rFonts w:hint="eastAsia" w:ascii="Times New Roman" w:hAnsi="Times New Roman" w:cs="Times New Roman"/>
                <w:szCs w:val="24"/>
                <w:highlight w:val="none"/>
              </w:rPr>
              <w:t>I think because of this is in this state for a long time, if you are in this pressure for a long time, people's personality will change (the above reason)</w:t>
            </w:r>
            <w:r>
              <w:rPr>
                <w:rFonts w:hint="eastAsia" w:cs="Times New Roman"/>
                <w:szCs w:val="24"/>
                <w:highlight w:val="none"/>
                <w:lang w:val="en-US" w:eastAsia="zh-CN"/>
              </w:rPr>
              <w:t xml:space="preserve">.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M1</w:t>
            </w:r>
            <w:r>
              <w:rPr>
                <w:rFonts w:hint="default" w:ascii="Times New Roman" w:hAnsi="Times New Roman" w:eastAsia="Times New Roman" w:cs="Times New Roman"/>
                <w:color w:val="000000"/>
                <w:highlight w:val="none"/>
              </w:rPr>
              <w:t>)</w:t>
            </w:r>
          </w:p>
          <w:p w14:paraId="319B1B02">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color w:val="000000"/>
                <w:highlight w:val="none"/>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12</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default" w:ascii="Times New Roman" w:hAnsi="Times New Roman" w:cs="Times New Roman"/>
                <w:szCs w:val="24"/>
                <w:highlight w:val="none"/>
              </w:rPr>
              <w:t xml:space="preserve">The responsibility of midwives is to help puerperae </w:t>
            </w:r>
            <w:r>
              <w:rPr>
                <w:rFonts w:hint="default" w:ascii="Times New Roman" w:hAnsi="Times New Roman" w:eastAsia="宋体" w:cs="Times New Roman"/>
                <w:szCs w:val="24"/>
                <w:highlight w:val="none"/>
              </w:rPr>
              <w:t>birth</w:t>
            </w:r>
            <w:r>
              <w:rPr>
                <w:rFonts w:hint="default" w:ascii="Times New Roman" w:hAnsi="Times New Roman" w:cs="Times New Roman"/>
                <w:szCs w:val="24"/>
                <w:highlight w:val="none"/>
              </w:rPr>
              <w:t xml:space="preserve"> safely. But if your knowledge, skills and work experience are not well equipped to help them, you will doubt your qualifications as a health care worker.</w:t>
            </w:r>
            <w:r>
              <w:rPr>
                <w:rFonts w:hint="eastAsia" w:cs="Times New Roman"/>
                <w:szCs w:val="24"/>
                <w:highlight w:val="none"/>
                <w:lang w:val="en-US" w:eastAsia="zh-CN"/>
              </w:rPr>
              <w:t>I am</w:t>
            </w:r>
            <w:r>
              <w:rPr>
                <w:rFonts w:hint="default" w:ascii="Times New Roman" w:hAnsi="Times New Roman" w:cs="Times New Roman"/>
                <w:szCs w:val="24"/>
                <w:highlight w:val="none"/>
              </w:rPr>
              <w:t xml:space="preserve"> disappointed</w:t>
            </w:r>
            <w:r>
              <w:rPr>
                <w:rFonts w:hint="eastAsia" w:cs="Times New Roman"/>
                <w:szCs w:val="24"/>
                <w:highlight w:val="none"/>
                <w:lang w:val="en-US" w:eastAsia="zh-CN"/>
              </w:rPr>
              <w:t xml:space="preserve">, is just a big blow to my career.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M8</w:t>
            </w:r>
            <w:r>
              <w:rPr>
                <w:rFonts w:hint="default" w:ascii="Times New Roman" w:hAnsi="Times New Roman" w:eastAsia="Times New Roman" w:cs="Times New Roman"/>
                <w:color w:val="000000"/>
                <w:highlight w:val="none"/>
              </w:rPr>
              <w:t>)</w:t>
            </w:r>
          </w:p>
          <w:p w14:paraId="0CDE9D6E">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b/>
                <w:bCs/>
                <w:color w:val="000000"/>
                <w:highlight w:val="none"/>
                <w:shd w:val="clear" w:color="auto" w:fill="FFFFFF"/>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13</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default" w:ascii="Times New Roman" w:hAnsi="Times New Roman" w:cs="Times New Roman"/>
                <w:szCs w:val="24"/>
                <w:highlight w:val="none"/>
              </w:rPr>
              <w:t xml:space="preserve">After such a traumatic </w:t>
            </w:r>
            <w:r>
              <w:rPr>
                <w:rFonts w:hint="default" w:ascii="Times New Roman" w:hAnsi="Times New Roman" w:eastAsia="宋体" w:cs="Times New Roman"/>
                <w:szCs w:val="24"/>
                <w:highlight w:val="none"/>
              </w:rPr>
              <w:t>birth</w:t>
            </w:r>
            <w:r>
              <w:rPr>
                <w:rFonts w:hint="default" w:ascii="Times New Roman" w:hAnsi="Times New Roman" w:cs="Times New Roman"/>
                <w:szCs w:val="24"/>
                <w:highlight w:val="none"/>
              </w:rPr>
              <w:t>, you will find that only midwifery skills are not enough. Your humanistic care ability, first-aid cooperation ability between doctors and nurses, and coordination ability between team members all have a lot of room for improvement</w:t>
            </w:r>
            <w:r>
              <w:rPr>
                <w:rFonts w:hint="eastAsia" w:cs="Times New Roman"/>
                <w:szCs w:val="24"/>
                <w:highlight w:val="none"/>
                <w:lang w:val="en-US" w:eastAsia="zh-CN"/>
              </w:rPr>
              <w:t xml:space="preserve">.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M9</w:t>
            </w:r>
            <w:r>
              <w:rPr>
                <w:rFonts w:hint="default" w:ascii="Times New Roman" w:hAnsi="Times New Roman" w:eastAsia="Times New Roman" w:cs="Times New Roman"/>
                <w:color w:val="000000"/>
                <w:highlight w:val="none"/>
              </w:rPr>
              <w:t>)</w:t>
            </w:r>
          </w:p>
        </w:tc>
        <w:tc>
          <w:tcPr>
            <w:tcW w:w="1372" w:type="dxa"/>
            <w:tcBorders>
              <w:top w:val="nil"/>
              <w:left w:val="nil"/>
              <w:bottom w:val="nil"/>
              <w:right w:val="nil"/>
            </w:tcBorders>
            <w:shd w:val="clear" w:color="auto" w:fill="FFFFFF"/>
            <w:vAlign w:val="center"/>
          </w:tcPr>
          <w:p w14:paraId="714CDEB8">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jc w:val="center"/>
              <w:textAlignment w:val="auto"/>
              <w:rPr>
                <w:rFonts w:hint="default" w:ascii="Times New Roman" w:hAnsi="Times New Roman" w:eastAsia="宋体" w:cs="Times New Roman"/>
                <w:b/>
                <w:bCs/>
                <w:color w:val="000000"/>
                <w:highlight w:val="none"/>
                <w:lang w:val="en-US" w:eastAsia="zh-CN"/>
              </w:rPr>
            </w:pPr>
            <w:r>
              <w:rPr>
                <w:rFonts w:hint="eastAsia" w:cs="Times New Roman"/>
                <w:b/>
                <w:bCs/>
                <w:color w:val="000000"/>
                <w:highlight w:val="none"/>
                <w:lang w:val="en-US" w:eastAsia="zh-CN"/>
              </w:rPr>
              <w:t>30</w:t>
            </w:r>
          </w:p>
        </w:tc>
      </w:tr>
      <w:tr w14:paraId="4CE827BA">
        <w:trPr>
          <w:trHeight w:val="341" w:hRule="atLeast"/>
          <w:jc w:val="center"/>
        </w:trPr>
        <w:tc>
          <w:tcPr>
            <w:tcW w:w="3864" w:type="dxa"/>
            <w:tcBorders>
              <w:top w:val="nil"/>
              <w:left w:val="nil"/>
              <w:bottom w:val="nil"/>
              <w:right w:val="nil"/>
            </w:tcBorders>
            <w:shd w:val="clear" w:color="auto" w:fill="FFFFFF"/>
          </w:tcPr>
          <w:p w14:paraId="5CAEBD64">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b/>
                <w:bCs/>
                <w:color w:val="000000"/>
                <w:highlight w:val="none"/>
                <w:shd w:val="clear" w:color="auto" w:fill="FFFFFF"/>
              </w:rPr>
            </w:pPr>
            <w:r>
              <w:rPr>
                <w:rFonts w:hint="default" w:ascii="Times New Roman" w:hAnsi="Times New Roman" w:eastAsia="Times New Roman" w:cs="Times New Roman"/>
                <w:b/>
                <w:bCs/>
                <w:color w:val="000000"/>
                <w:highlight w:val="none"/>
                <w:shd w:val="clear" w:color="auto" w:fill="FFFFFF"/>
              </w:rPr>
              <w:t xml:space="preserve">Subtheme </w:t>
            </w:r>
            <w:r>
              <w:rPr>
                <w:rFonts w:hint="eastAsia" w:cs="Times New Roman"/>
                <w:b/>
                <w:bCs/>
                <w:color w:val="000000"/>
                <w:highlight w:val="none"/>
                <w:shd w:val="clear" w:color="auto" w:fill="FFFFFF"/>
                <w:lang w:val="en-US" w:eastAsia="zh-CN"/>
              </w:rPr>
              <w:t>2</w:t>
            </w:r>
            <w:r>
              <w:rPr>
                <w:rFonts w:hint="default" w:ascii="Times New Roman" w:hAnsi="Times New Roman" w:eastAsia="Times New Roman" w:cs="Times New Roman"/>
                <w:b/>
                <w:bCs/>
                <w:color w:val="000000"/>
                <w:highlight w:val="none"/>
                <w:shd w:val="clear" w:color="auto" w:fill="FFFFFF"/>
              </w:rPr>
              <w:t>:</w:t>
            </w:r>
            <w:r>
              <w:rPr>
                <w:rFonts w:hint="eastAsia" w:cs="Times New Roman"/>
                <w:b/>
                <w:bCs/>
                <w:color w:val="000000"/>
                <w:highlight w:val="none"/>
                <w:shd w:val="clear" w:color="auto" w:fill="FFFFFF"/>
                <w:lang w:val="en-US" w:eastAsia="zh-CN"/>
              </w:rPr>
              <w:t xml:space="preserve"> </w:t>
            </w:r>
            <w:r>
              <w:rPr>
                <w:rFonts w:hint="default" w:ascii="Times New Roman" w:hAnsi="Times New Roman" w:eastAsia="宋体" w:cs="Times New Roman"/>
                <w:b/>
                <w:bCs/>
                <w:i w:val="0"/>
                <w:iCs w:val="0"/>
                <w:kern w:val="2"/>
                <w:sz w:val="22"/>
                <w:szCs w:val="22"/>
                <w:highlight w:val="none"/>
                <w:lang w:val="en-US" w:eastAsia="zh-CN" w:bidi="ar"/>
              </w:rPr>
              <w:t>Aggravated burnout</w:t>
            </w:r>
          </w:p>
        </w:tc>
        <w:tc>
          <w:tcPr>
            <w:tcW w:w="8858" w:type="dxa"/>
            <w:tcBorders>
              <w:top w:val="nil"/>
              <w:left w:val="nil"/>
              <w:bottom w:val="nil"/>
              <w:right w:val="nil"/>
            </w:tcBorders>
            <w:shd w:val="clear" w:color="auto" w:fill="FFFFFF"/>
          </w:tcPr>
          <w:p w14:paraId="28DC109C">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cs="Times New Roman"/>
                <w:szCs w:val="24"/>
                <w:highlight w:val="none"/>
              </w:rPr>
            </w:pPr>
            <w:r>
              <w:rPr>
                <w:rFonts w:hint="default" w:ascii="Times New Roman" w:hAnsi="Times New Roman" w:eastAsia="Times New Roman" w:cs="Times New Roman"/>
                <w:bCs/>
                <w:color w:val="000000"/>
                <w:highlight w:val="none"/>
              </w:rPr>
              <w:t>Quote</w:t>
            </w:r>
            <w:r>
              <w:rPr>
                <w:rFonts w:hint="eastAsia" w:cs="Times New Roman"/>
                <w:bCs/>
                <w:color w:val="000000"/>
                <w:highlight w:val="none"/>
                <w:lang w:val="en-US" w:eastAsia="zh-CN"/>
              </w:rPr>
              <w:t xml:space="preserve"> 14</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eastAsia" w:ascii="Times New Roman" w:hAnsi="Times New Roman" w:cs="Times New Roman"/>
                <w:szCs w:val="24"/>
                <w:highlight w:val="none"/>
              </w:rPr>
              <w:t>Emotional it is easier to get out of control, more prone to insomnia, lack of sleep and so on, and then lack of sleep and lead to fatigue ah, and then work mental subsidies, concentration is not easy oh, service attitude and so on! It will have an impact.</w:t>
            </w:r>
            <w:r>
              <w:rPr>
                <w:rFonts w:hint="eastAsia" w:cs="Times New Roman"/>
                <w:szCs w:val="24"/>
                <w:highlight w:val="none"/>
                <w:lang w:val="en-US" w:eastAsia="zh-CN"/>
              </w:rPr>
              <w:t xml:space="preserve">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M1</w:t>
            </w:r>
            <w:r>
              <w:rPr>
                <w:rFonts w:hint="default" w:ascii="Times New Roman" w:hAnsi="Times New Roman" w:eastAsia="Times New Roman" w:cs="Times New Roman"/>
                <w:color w:val="000000"/>
                <w:highlight w:val="none"/>
              </w:rPr>
              <w:t>)</w:t>
            </w:r>
          </w:p>
          <w:p w14:paraId="29584B06">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color w:val="000000"/>
                <w:highlight w:val="none"/>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15</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default" w:ascii="Times New Roman" w:hAnsi="Times New Roman" w:cs="Times New Roman"/>
                <w:szCs w:val="24"/>
                <w:highlight w:val="none"/>
              </w:rPr>
              <w:t xml:space="preserve">On one occasion, during the rescue of postpartum massive hemorrhage, there was hemolysis in a blood sample, and the doctor directly said that my blood drawing method was wrong, and did not consider the clotting situation of the </w:t>
            </w:r>
            <w:bookmarkStart w:id="2" w:name="_Hlk139542967"/>
            <w:r>
              <w:rPr>
                <w:rFonts w:hint="default" w:ascii="Times New Roman" w:hAnsi="Times New Roman" w:cs="Times New Roman"/>
                <w:szCs w:val="24"/>
                <w:highlight w:val="none"/>
              </w:rPr>
              <w:t>puerperae</w:t>
            </w:r>
            <w:bookmarkEnd w:id="2"/>
            <w:r>
              <w:rPr>
                <w:rFonts w:hint="default" w:ascii="Times New Roman" w:hAnsi="Times New Roman" w:cs="Times New Roman"/>
                <w:szCs w:val="24"/>
                <w:highlight w:val="none"/>
              </w:rPr>
              <w:t xml:space="preserve">, and then put the responsibility on me. I'm so afraid of offending the doctor that I don't want to go to work </w:t>
            </w:r>
            <w:r>
              <w:rPr>
                <w:rFonts w:hint="default" w:cs="Times New Roman"/>
                <w:szCs w:val="24"/>
                <w:highlight w:val="none"/>
                <w:lang w:val="en-US" w:eastAsia="zh-CN"/>
              </w:rPr>
              <w:t>“</w:t>
            </w:r>
            <w:r>
              <w:rPr>
                <w:rFonts w:hint="default" w:ascii="Times New Roman" w:hAnsi="Times New Roman" w:cs="Times New Roman"/>
                <w:i/>
                <w:iCs/>
                <w:szCs w:val="24"/>
                <w:highlight w:val="none"/>
              </w:rPr>
              <w:t>silent cry</w:t>
            </w:r>
            <w:r>
              <w:rPr>
                <w:rFonts w:hint="default" w:cs="Times New Roman"/>
                <w:i/>
                <w:iCs/>
                <w:szCs w:val="24"/>
                <w:highlight w:val="none"/>
                <w:lang w:val="en-US" w:eastAsia="zh-CN"/>
              </w:rPr>
              <w:t>”</w:t>
            </w:r>
            <w:r>
              <w:rPr>
                <w:rFonts w:hint="eastAsia" w:cs="Times New Roman"/>
                <w:szCs w:val="24"/>
                <w:highlight w:val="none"/>
                <w:lang w:val="en-US" w:eastAsia="zh-CN"/>
              </w:rPr>
              <w:t xml:space="preserve">.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M5</w:t>
            </w:r>
            <w:r>
              <w:rPr>
                <w:rFonts w:hint="default" w:ascii="Times New Roman" w:hAnsi="Times New Roman" w:eastAsia="Times New Roman" w:cs="Times New Roman"/>
                <w:color w:val="000000"/>
                <w:highlight w:val="none"/>
              </w:rPr>
              <w:t>)</w:t>
            </w:r>
          </w:p>
          <w:p w14:paraId="449D41B9">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b/>
                <w:bCs/>
                <w:color w:val="000000"/>
                <w:highlight w:val="none"/>
                <w:shd w:val="clear" w:color="auto" w:fill="FFFFFF"/>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16</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eastAsia" w:ascii="Times New Roman" w:hAnsi="Times New Roman" w:cs="Times New Roman"/>
                <w:szCs w:val="24"/>
                <w:highlight w:val="none"/>
              </w:rPr>
              <w:t>More nervous, and then a little bit avoidant. I don't want to contact the patient again, and then I don't want to follow him up again.</w:t>
            </w:r>
            <w:r>
              <w:rPr>
                <w:rFonts w:hint="eastAsia" w:cs="Times New Roman"/>
                <w:szCs w:val="24"/>
                <w:highlight w:val="none"/>
                <w:lang w:val="en-US" w:eastAsia="zh-CN"/>
              </w:rPr>
              <w:t xml:space="preserve">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M12</w:t>
            </w:r>
            <w:r>
              <w:rPr>
                <w:rFonts w:hint="default" w:ascii="Times New Roman" w:hAnsi="Times New Roman" w:eastAsia="Times New Roman" w:cs="Times New Roman"/>
                <w:color w:val="000000"/>
                <w:highlight w:val="none"/>
              </w:rPr>
              <w:t>)</w:t>
            </w:r>
          </w:p>
        </w:tc>
        <w:tc>
          <w:tcPr>
            <w:tcW w:w="1372" w:type="dxa"/>
            <w:tcBorders>
              <w:top w:val="nil"/>
              <w:left w:val="nil"/>
              <w:bottom w:val="nil"/>
              <w:right w:val="nil"/>
            </w:tcBorders>
            <w:shd w:val="clear" w:color="auto" w:fill="FFFFFF"/>
            <w:vAlign w:val="center"/>
          </w:tcPr>
          <w:p w14:paraId="6AF3C6AC">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jc w:val="center"/>
              <w:textAlignment w:val="auto"/>
              <w:rPr>
                <w:rFonts w:hint="eastAsia" w:ascii="Times New Roman" w:hAnsi="Times New Roman" w:eastAsia="宋体" w:cs="Times New Roman"/>
                <w:b/>
                <w:bCs/>
                <w:color w:val="000000"/>
                <w:highlight w:val="none"/>
                <w:lang w:val="en-US" w:eastAsia="zh-CN"/>
              </w:rPr>
            </w:pPr>
            <w:r>
              <w:rPr>
                <w:rFonts w:hint="eastAsia" w:cs="Times New Roman"/>
                <w:b/>
                <w:bCs/>
                <w:color w:val="000000"/>
                <w:highlight w:val="none"/>
                <w:lang w:val="en-US" w:eastAsia="zh-CN"/>
              </w:rPr>
              <w:t>7</w:t>
            </w:r>
          </w:p>
        </w:tc>
      </w:tr>
      <w:tr w14:paraId="027E5A61">
        <w:trPr>
          <w:trHeight w:val="341" w:hRule="atLeast"/>
          <w:jc w:val="center"/>
        </w:trPr>
        <w:tc>
          <w:tcPr>
            <w:tcW w:w="3864" w:type="dxa"/>
            <w:tcBorders>
              <w:top w:val="nil"/>
              <w:left w:val="nil"/>
              <w:bottom w:val="nil"/>
              <w:right w:val="nil"/>
            </w:tcBorders>
            <w:shd w:val="clear" w:color="auto" w:fill="FFFFFF"/>
          </w:tcPr>
          <w:p w14:paraId="18AF4576">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b/>
                <w:bCs/>
                <w:color w:val="000000"/>
                <w:highlight w:val="none"/>
                <w:shd w:val="clear" w:color="auto" w:fill="FFFFFF"/>
              </w:rPr>
            </w:pPr>
            <w:r>
              <w:rPr>
                <w:rFonts w:hint="default" w:ascii="Times New Roman" w:hAnsi="Times New Roman" w:eastAsia="Times New Roman" w:cs="Times New Roman"/>
                <w:b/>
                <w:bCs/>
                <w:color w:val="000000"/>
                <w:highlight w:val="none"/>
                <w:shd w:val="clear" w:color="auto" w:fill="FFFFFF"/>
              </w:rPr>
              <w:t xml:space="preserve">Subtheme </w:t>
            </w:r>
            <w:r>
              <w:rPr>
                <w:rFonts w:hint="eastAsia" w:cs="Times New Roman"/>
                <w:b/>
                <w:bCs/>
                <w:color w:val="000000"/>
                <w:highlight w:val="none"/>
                <w:shd w:val="clear" w:color="auto" w:fill="FFFFFF"/>
                <w:lang w:val="en-US" w:eastAsia="zh-CN"/>
              </w:rPr>
              <w:t>3</w:t>
            </w:r>
            <w:r>
              <w:rPr>
                <w:rFonts w:hint="default" w:ascii="Times New Roman" w:hAnsi="Times New Roman" w:eastAsia="Times New Roman" w:cs="Times New Roman"/>
                <w:b/>
                <w:bCs/>
                <w:color w:val="000000"/>
                <w:highlight w:val="none"/>
                <w:shd w:val="clear" w:color="auto" w:fill="FFFFFF"/>
              </w:rPr>
              <w:t>:</w:t>
            </w:r>
            <w:r>
              <w:rPr>
                <w:rFonts w:hint="eastAsia" w:cs="Times New Roman"/>
                <w:b/>
                <w:bCs/>
                <w:color w:val="000000"/>
                <w:highlight w:val="none"/>
                <w:shd w:val="clear" w:color="auto" w:fill="FFFFFF"/>
                <w:lang w:val="en-US" w:eastAsia="zh-CN"/>
              </w:rPr>
              <w:t xml:space="preserve"> </w:t>
            </w:r>
            <w:r>
              <w:rPr>
                <w:rFonts w:hint="eastAsia" w:ascii="Times New Roman" w:hAnsi="Times New Roman" w:eastAsia="Times New Roman" w:cs="Times New Roman"/>
                <w:b/>
                <w:bCs/>
                <w:color w:val="000000"/>
                <w:highlight w:val="none"/>
              </w:rPr>
              <w:t xml:space="preserve">Aggravated secondary traumatic stress </w:t>
            </w:r>
          </w:p>
        </w:tc>
        <w:tc>
          <w:tcPr>
            <w:tcW w:w="8858" w:type="dxa"/>
            <w:tcBorders>
              <w:top w:val="nil"/>
              <w:left w:val="nil"/>
              <w:bottom w:val="nil"/>
              <w:right w:val="nil"/>
            </w:tcBorders>
            <w:shd w:val="clear" w:color="auto" w:fill="FFFFFF"/>
          </w:tcPr>
          <w:p w14:paraId="1C417645">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b/>
                <w:bCs/>
                <w:color w:val="000000"/>
                <w:highlight w:val="none"/>
                <w:shd w:val="clear" w:color="auto" w:fill="FFFFFF"/>
              </w:rPr>
            </w:pPr>
          </w:p>
        </w:tc>
        <w:tc>
          <w:tcPr>
            <w:tcW w:w="1372" w:type="dxa"/>
            <w:tcBorders>
              <w:top w:val="nil"/>
              <w:left w:val="nil"/>
              <w:bottom w:val="nil"/>
              <w:right w:val="nil"/>
            </w:tcBorders>
            <w:shd w:val="clear" w:color="auto" w:fill="FFFFFF"/>
            <w:vAlign w:val="center"/>
          </w:tcPr>
          <w:p w14:paraId="7AE788BA">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jc w:val="center"/>
              <w:textAlignment w:val="auto"/>
              <w:rPr>
                <w:rFonts w:hint="eastAsia" w:cs="Times New Roman"/>
                <w:b/>
                <w:bCs/>
                <w:color w:val="000000"/>
                <w:highlight w:val="none"/>
                <w:lang w:val="en-US" w:eastAsia="zh-CN"/>
              </w:rPr>
            </w:pPr>
          </w:p>
        </w:tc>
      </w:tr>
      <w:tr w14:paraId="7E89D299">
        <w:trPr>
          <w:trHeight w:val="341" w:hRule="atLeast"/>
          <w:jc w:val="center"/>
        </w:trPr>
        <w:tc>
          <w:tcPr>
            <w:tcW w:w="3864" w:type="dxa"/>
            <w:tcBorders>
              <w:top w:val="nil"/>
              <w:left w:val="nil"/>
              <w:bottom w:val="nil"/>
              <w:right w:val="nil"/>
            </w:tcBorders>
            <w:shd w:val="clear" w:color="auto" w:fill="FFFFFF"/>
          </w:tcPr>
          <w:p w14:paraId="2A81D1EC">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b/>
                <w:bCs/>
                <w:color w:val="000000"/>
                <w:highlight w:val="none"/>
                <w:shd w:val="clear" w:color="auto" w:fill="FFFFFF"/>
              </w:rPr>
            </w:pPr>
            <w:r>
              <w:rPr>
                <w:rFonts w:hint="default" w:ascii="Times New Roman" w:hAnsi="Times New Roman" w:eastAsia="宋体" w:cs="Times New Roman"/>
                <w:i w:val="0"/>
                <w:iCs w:val="0"/>
                <w:kern w:val="2"/>
                <w:sz w:val="22"/>
                <w:szCs w:val="22"/>
                <w:highlight w:val="none"/>
                <w:lang w:val="en-US" w:eastAsia="zh-CN" w:bidi="ar"/>
              </w:rPr>
              <w:t>Negative emotional reactions</w:t>
            </w:r>
          </w:p>
        </w:tc>
        <w:tc>
          <w:tcPr>
            <w:tcW w:w="8858" w:type="dxa"/>
            <w:tcBorders>
              <w:top w:val="nil"/>
              <w:left w:val="nil"/>
              <w:bottom w:val="nil"/>
              <w:right w:val="nil"/>
            </w:tcBorders>
            <w:shd w:val="clear" w:color="auto" w:fill="FFFFFF"/>
          </w:tcPr>
          <w:p w14:paraId="511458F2">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color w:val="000000"/>
                <w:highlight w:val="none"/>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17</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default" w:ascii="Times New Roman" w:hAnsi="Times New Roman" w:cs="Times New Roman"/>
                <w:szCs w:val="24"/>
                <w:highlight w:val="none"/>
              </w:rPr>
              <w:t>A baby was born with severe asphyxiation. I felt very nervous, then I called for rescue immediately</w:t>
            </w:r>
            <w:r>
              <w:rPr>
                <w:rFonts w:hint="eastAsia" w:cs="Times New Roman"/>
                <w:szCs w:val="24"/>
                <w:highlight w:val="none"/>
                <w:lang w:val="en-US" w:eastAsia="zh-CN"/>
              </w:rPr>
              <w:t xml:space="preserve">.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M3</w:t>
            </w:r>
            <w:r>
              <w:rPr>
                <w:rFonts w:hint="default" w:ascii="Times New Roman" w:hAnsi="Times New Roman" w:eastAsia="Times New Roman" w:cs="Times New Roman"/>
                <w:color w:val="000000"/>
                <w:highlight w:val="none"/>
              </w:rPr>
              <w:t>)</w:t>
            </w:r>
          </w:p>
          <w:p w14:paraId="74DDABF3">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color w:val="000000"/>
                <w:highlight w:val="none"/>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18</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default" w:ascii="Times New Roman" w:hAnsi="Times New Roman" w:cs="Times New Roman"/>
                <w:szCs w:val="24"/>
                <w:highlight w:val="none"/>
              </w:rPr>
              <w:t xml:space="preserve">I was standing in the back watching the woman give birth to the placenta, and the blood came out like a faucet. I was stunned. I couldn't think what to do </w:t>
            </w:r>
            <w:r>
              <w:rPr>
                <w:rFonts w:hint="default" w:cs="Times New Roman"/>
                <w:szCs w:val="24"/>
                <w:highlight w:val="none"/>
                <w:lang w:val="en-US" w:eastAsia="zh-CN"/>
              </w:rPr>
              <w:t>“</w:t>
            </w:r>
            <w:r>
              <w:rPr>
                <w:rFonts w:hint="default" w:cs="Times New Roman"/>
                <w:i/>
                <w:iCs/>
                <w:szCs w:val="24"/>
                <w:highlight w:val="none"/>
                <w:lang w:val="en-US" w:eastAsia="zh-CN"/>
              </w:rPr>
              <w:t>sigh”</w:t>
            </w:r>
            <w:r>
              <w:rPr>
                <w:rFonts w:hint="eastAsia" w:cs="Times New Roman"/>
                <w:szCs w:val="24"/>
                <w:highlight w:val="none"/>
                <w:lang w:val="en-US" w:eastAsia="zh-CN"/>
              </w:rPr>
              <w:t xml:space="preserve">.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M9</w:t>
            </w:r>
            <w:r>
              <w:rPr>
                <w:rFonts w:hint="default" w:ascii="Times New Roman" w:hAnsi="Times New Roman" w:eastAsia="Times New Roman" w:cs="Times New Roman"/>
                <w:color w:val="000000"/>
                <w:highlight w:val="none"/>
              </w:rPr>
              <w:t>)</w:t>
            </w:r>
          </w:p>
          <w:p w14:paraId="1EC48237">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color w:val="000000"/>
                <w:highlight w:val="none"/>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19</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default" w:ascii="Times New Roman" w:hAnsi="Times New Roman" w:cs="Times New Roman"/>
                <w:szCs w:val="24"/>
                <w:highlight w:val="none"/>
              </w:rPr>
              <w:t>The baby died. I felt particularly sad, after all, it is a small life, and it is a particularly heavy blow to the mother and her family. I cried for several days after I came back because of this incident</w:t>
            </w:r>
            <w:r>
              <w:rPr>
                <w:rFonts w:hint="eastAsia" w:cs="Times New Roman"/>
                <w:szCs w:val="24"/>
                <w:highlight w:val="none"/>
                <w:lang w:val="en-US" w:eastAsia="zh-CN"/>
              </w:rPr>
              <w:t xml:space="preserve"> </w:t>
            </w:r>
            <w:r>
              <w:rPr>
                <w:rFonts w:hint="default" w:cs="Times New Roman"/>
                <w:i/>
                <w:iCs/>
                <w:szCs w:val="24"/>
                <w:highlight w:val="none"/>
                <w:lang w:val="en-US" w:eastAsia="zh-CN"/>
              </w:rPr>
              <w:t>“eyes were red and voice choked”</w:t>
            </w:r>
            <w:r>
              <w:rPr>
                <w:rFonts w:hint="eastAsia" w:cs="Times New Roman"/>
                <w:i/>
                <w:iCs/>
                <w:szCs w:val="24"/>
                <w:highlight w:val="none"/>
                <w:lang w:val="en-US" w:eastAsia="zh-CN"/>
              </w:rPr>
              <w:t xml:space="preserve">.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M9</w:t>
            </w:r>
            <w:r>
              <w:rPr>
                <w:rFonts w:hint="default" w:ascii="Times New Roman" w:hAnsi="Times New Roman" w:eastAsia="Times New Roman" w:cs="Times New Roman"/>
                <w:color w:val="000000"/>
                <w:highlight w:val="none"/>
              </w:rPr>
              <w:t>)</w:t>
            </w:r>
          </w:p>
          <w:p w14:paraId="1978CF66">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color w:val="000000"/>
                <w:highlight w:val="none"/>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20</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eastAsia" w:ascii="Times New Roman" w:hAnsi="Times New Roman" w:eastAsia="Times New Roman" w:cs="Times New Roman"/>
                <w:color w:val="000000"/>
                <w:highlight w:val="none"/>
                <w:lang w:val="en-US" w:eastAsia="zh-CN"/>
              </w:rPr>
              <w:t>Midwives have more psychological pressure, and introverted people who refuse to talk will be more affected by traumatic childbirth events</w:t>
            </w:r>
            <w:r>
              <w:rPr>
                <w:rFonts w:hint="eastAsia" w:eastAsia="Times New Roman" w:cs="Times New Roman"/>
                <w:color w:val="000000"/>
                <w:highlight w:val="none"/>
                <w:lang w:val="en-US" w:eastAsia="zh-CN"/>
              </w:rPr>
              <w:t>.</w:t>
            </w:r>
            <w:r>
              <w:rPr>
                <w:rFonts w:hint="eastAsia" w:cs="Times New Roman"/>
                <w:szCs w:val="24"/>
                <w:highlight w:val="none"/>
                <w:lang w:val="en-US" w:eastAsia="zh-CN"/>
              </w:rPr>
              <w:t xml:space="preserve">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M11</w:t>
            </w:r>
            <w:r>
              <w:rPr>
                <w:rFonts w:hint="default" w:ascii="Times New Roman" w:hAnsi="Times New Roman" w:eastAsia="Times New Roman" w:cs="Times New Roman"/>
                <w:color w:val="000000"/>
                <w:highlight w:val="none"/>
              </w:rPr>
              <w:t>)</w:t>
            </w:r>
          </w:p>
          <w:p w14:paraId="648BEA00">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b/>
                <w:bCs/>
                <w:color w:val="000000"/>
                <w:highlight w:val="none"/>
                <w:shd w:val="clear" w:color="auto" w:fill="FFFFFF"/>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21</w:t>
            </w:r>
            <w:r>
              <w:rPr>
                <w:rFonts w:hint="default" w:ascii="Times New Roman" w:hAnsi="Times New Roman" w:eastAsia="Times New Roman" w:cs="Times New Roman"/>
                <w:bCs/>
                <w:color w:val="000000"/>
                <w:highlight w:val="none"/>
              </w:rPr>
              <w:t>:</w:t>
            </w:r>
            <w:r>
              <w:rPr>
                <w:rFonts w:hint="eastAsia" w:ascii="Times New Roman" w:hAnsi="Times New Roman" w:eastAsia="Times New Roman" w:cs="Times New Roman"/>
                <w:bCs/>
                <w:color w:val="000000"/>
                <w:highlight w:val="none"/>
              </w:rPr>
              <w:t>At that time, from the nurse to the director, all around me (accountability), and then I can't say what is the problem, I, I was like anyone off work, and very headache, and then sleepy, and then at that time is that what a face of confusion, this is a uh. I feel quite wronged.</w:t>
            </w:r>
            <w:r>
              <w:rPr>
                <w:rFonts w:hint="eastAsia" w:cs="Times New Roman"/>
                <w:bCs/>
                <w:color w:val="000000"/>
                <w:highlight w:val="none"/>
                <w:lang w:val="en-US" w:eastAsia="zh-CN"/>
              </w:rPr>
              <w:t xml:space="preserve">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M5</w:t>
            </w:r>
            <w:r>
              <w:rPr>
                <w:rFonts w:hint="default" w:ascii="Times New Roman" w:hAnsi="Times New Roman" w:eastAsia="Times New Roman" w:cs="Times New Roman"/>
                <w:color w:val="000000"/>
                <w:highlight w:val="none"/>
              </w:rPr>
              <w:t>)</w:t>
            </w:r>
          </w:p>
        </w:tc>
        <w:tc>
          <w:tcPr>
            <w:tcW w:w="1372" w:type="dxa"/>
            <w:tcBorders>
              <w:top w:val="nil"/>
              <w:left w:val="nil"/>
              <w:bottom w:val="nil"/>
              <w:right w:val="nil"/>
            </w:tcBorders>
            <w:shd w:val="clear" w:color="auto" w:fill="FFFFFF"/>
            <w:vAlign w:val="center"/>
          </w:tcPr>
          <w:p w14:paraId="1A4DE895">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jc w:val="center"/>
              <w:textAlignment w:val="auto"/>
              <w:rPr>
                <w:rFonts w:hint="default" w:cs="Times New Roman"/>
                <w:b/>
                <w:bCs/>
                <w:color w:val="000000"/>
                <w:highlight w:val="none"/>
                <w:lang w:val="en-US" w:eastAsia="zh-CN"/>
              </w:rPr>
            </w:pPr>
            <w:r>
              <w:rPr>
                <w:rFonts w:hint="eastAsia" w:cs="Times New Roman"/>
                <w:b w:val="0"/>
                <w:bCs w:val="0"/>
                <w:color w:val="000000"/>
                <w:highlight w:val="none"/>
                <w:lang w:val="en-US" w:eastAsia="zh-CN"/>
              </w:rPr>
              <w:t>111</w:t>
            </w:r>
          </w:p>
        </w:tc>
      </w:tr>
      <w:tr w14:paraId="509CF394">
        <w:trPr>
          <w:trHeight w:val="341" w:hRule="atLeast"/>
          <w:jc w:val="center"/>
        </w:trPr>
        <w:tc>
          <w:tcPr>
            <w:tcW w:w="3864" w:type="dxa"/>
            <w:tcBorders>
              <w:top w:val="nil"/>
              <w:left w:val="nil"/>
              <w:bottom w:val="nil"/>
              <w:right w:val="nil"/>
            </w:tcBorders>
            <w:shd w:val="clear" w:color="auto" w:fill="FFFFFF"/>
          </w:tcPr>
          <w:p w14:paraId="63C2BE07">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宋体" w:cs="Times New Roman"/>
                <w:i w:val="0"/>
                <w:iCs w:val="0"/>
                <w:kern w:val="2"/>
                <w:sz w:val="22"/>
                <w:szCs w:val="22"/>
                <w:highlight w:val="none"/>
                <w:lang w:val="en-US" w:eastAsia="zh-CN" w:bidi="ar"/>
              </w:rPr>
            </w:pPr>
            <w:r>
              <w:rPr>
                <w:rFonts w:hint="default" w:ascii="Times New Roman" w:hAnsi="Times New Roman" w:eastAsia="宋体" w:cs="Times New Roman"/>
                <w:i w:val="0"/>
                <w:iCs w:val="0"/>
                <w:kern w:val="2"/>
                <w:sz w:val="22"/>
                <w:szCs w:val="22"/>
                <w:highlight w:val="none"/>
                <w:lang w:val="en-US" w:eastAsia="zh-CN" w:bidi="ar"/>
              </w:rPr>
              <w:t>Impaired sleep qualit</w:t>
            </w:r>
            <w:r>
              <w:rPr>
                <w:rFonts w:hint="default" w:cs="Times New Roman"/>
                <w:i w:val="0"/>
                <w:iCs w:val="0"/>
                <w:kern w:val="2"/>
                <w:sz w:val="22"/>
                <w:szCs w:val="22"/>
                <w:highlight w:val="none"/>
                <w:lang w:eastAsia="zh-CN" w:bidi="ar"/>
              </w:rPr>
              <w:t>y</w:t>
            </w:r>
          </w:p>
        </w:tc>
        <w:tc>
          <w:tcPr>
            <w:tcW w:w="8858" w:type="dxa"/>
            <w:tcBorders>
              <w:top w:val="nil"/>
              <w:left w:val="nil"/>
              <w:bottom w:val="nil"/>
              <w:right w:val="nil"/>
            </w:tcBorders>
            <w:shd w:val="clear" w:color="auto" w:fill="FFFFFF"/>
          </w:tcPr>
          <w:p w14:paraId="5EBB5A20">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color w:val="000000"/>
                <w:highlight w:val="none"/>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22</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default" w:ascii="Times New Roman" w:hAnsi="Times New Roman" w:cs="Times New Roman"/>
                <w:szCs w:val="24"/>
                <w:highlight w:val="none"/>
              </w:rPr>
              <w:t>The dead child and the mother’s desperate and frightened expression may cross my mind suddenly before I go to sleep, so that I can’t sleep.</w:t>
            </w:r>
            <w:r>
              <w:rPr>
                <w:rFonts w:hint="eastAsia" w:cs="Times New Roman"/>
                <w:szCs w:val="24"/>
                <w:highlight w:val="none"/>
                <w:lang w:val="en-US" w:eastAsia="zh-CN"/>
              </w:rPr>
              <w:t xml:space="preserve">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M11</w:t>
            </w:r>
            <w:r>
              <w:rPr>
                <w:rFonts w:hint="default" w:ascii="Times New Roman" w:hAnsi="Times New Roman" w:eastAsia="Times New Roman" w:cs="Times New Roman"/>
                <w:color w:val="000000"/>
                <w:highlight w:val="none"/>
              </w:rPr>
              <w:t>)</w:t>
            </w:r>
          </w:p>
          <w:p w14:paraId="72D9CE82">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color w:val="000000"/>
                <w:highlight w:val="none"/>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23</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eastAsia" w:ascii="Times New Roman" w:hAnsi="Times New Roman" w:cs="Times New Roman"/>
                <w:szCs w:val="24"/>
                <w:highlight w:val="none"/>
              </w:rPr>
              <w:t>Is also afraid ah, and then sometimes dream to sleep at night will imagine themselves lying on the operating bed, and then a very nervous very anxious state of mind er, and then I think a greater influence on me is to see more premature and pregnant women. Then I thought I had to make a little money before I thought about getting married and having children</w:t>
            </w:r>
            <w:r>
              <w:rPr>
                <w:rFonts w:hint="eastAsia" w:cs="Times New Roman"/>
                <w:szCs w:val="24"/>
                <w:highlight w:val="none"/>
                <w:lang w:val="en-US" w:eastAsia="zh-CN"/>
              </w:rPr>
              <w:t xml:space="preserve">.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M6</w:t>
            </w:r>
            <w:r>
              <w:rPr>
                <w:rFonts w:hint="default" w:ascii="Times New Roman" w:hAnsi="Times New Roman" w:eastAsia="Times New Roman" w:cs="Times New Roman"/>
                <w:color w:val="000000"/>
                <w:highlight w:val="none"/>
              </w:rPr>
              <w:t>)</w:t>
            </w:r>
          </w:p>
          <w:p w14:paraId="4CFFED16">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color w:val="000000"/>
                <w:highlight w:val="none"/>
                <w:lang w:val="en-US" w:eastAsia="zh-CN"/>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24</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eastAsia" w:cs="Times New Roman"/>
                <w:szCs w:val="24"/>
                <w:highlight w:val="none"/>
                <w:lang w:val="en-US" w:eastAsia="zh-CN"/>
              </w:rPr>
              <w:t>N</w:t>
            </w:r>
            <w:r>
              <w:rPr>
                <w:rFonts w:hint="eastAsia" w:ascii="Times New Roman" w:hAnsi="Times New Roman" w:cs="Times New Roman"/>
                <w:szCs w:val="24"/>
                <w:highlight w:val="none"/>
                <w:lang w:val="en-US" w:eastAsia="zh-CN"/>
              </w:rPr>
              <w:t xml:space="preserve">o matter how late I am, I may want to play 3,4 hours and so on this kind of situation, often get yourself to go to bed very late. Because you know that after the night shift for a long time, you tell me to sleep, I can sleep, but I can be awake no matter how sleepy I feel, </w:t>
            </w:r>
            <w:r>
              <w:rPr>
                <w:rFonts w:hint="eastAsia" w:cs="Times New Roman"/>
                <w:szCs w:val="24"/>
                <w:highlight w:val="none"/>
                <w:lang w:val="en-US" w:eastAsia="zh-CN"/>
              </w:rPr>
              <w:t>and</w:t>
            </w:r>
            <w:r>
              <w:rPr>
                <w:rFonts w:hint="eastAsia" w:ascii="Times New Roman" w:hAnsi="Times New Roman" w:cs="Times New Roman"/>
                <w:szCs w:val="24"/>
                <w:highlight w:val="none"/>
                <w:lang w:val="en-US" w:eastAsia="zh-CN"/>
              </w:rPr>
              <w:t xml:space="preserve"> if I don't play this once a day, I feel </w:t>
            </w:r>
            <w:r>
              <w:rPr>
                <w:rFonts w:hint="eastAsia" w:cs="Times New Roman"/>
                <w:szCs w:val="24"/>
                <w:highlight w:val="none"/>
                <w:lang w:val="en-US" w:eastAsia="zh-CN"/>
              </w:rPr>
              <w:t xml:space="preserve">uncomfortable.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M5</w:t>
            </w:r>
            <w:r>
              <w:rPr>
                <w:rFonts w:hint="default" w:ascii="Times New Roman" w:hAnsi="Times New Roman" w:eastAsia="Times New Roman" w:cs="Times New Roman"/>
                <w:color w:val="000000"/>
                <w:highlight w:val="none"/>
              </w:rPr>
              <w:t>)</w:t>
            </w:r>
          </w:p>
        </w:tc>
        <w:tc>
          <w:tcPr>
            <w:tcW w:w="1372" w:type="dxa"/>
            <w:tcBorders>
              <w:top w:val="nil"/>
              <w:left w:val="nil"/>
              <w:bottom w:val="nil"/>
              <w:right w:val="nil"/>
            </w:tcBorders>
            <w:shd w:val="clear" w:color="auto" w:fill="FFFFFF"/>
            <w:vAlign w:val="center"/>
          </w:tcPr>
          <w:p w14:paraId="0C4C4609">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jc w:val="center"/>
              <w:textAlignment w:val="auto"/>
              <w:rPr>
                <w:rFonts w:hint="default" w:ascii="Times New Roman" w:hAnsi="Times New Roman" w:eastAsia="Times New Roman" w:cs="Times New Roman"/>
                <w:b/>
                <w:bCs/>
                <w:color w:val="000000"/>
                <w:highlight w:val="none"/>
              </w:rPr>
            </w:pPr>
            <w:r>
              <w:rPr>
                <w:rFonts w:hint="default" w:ascii="Times New Roman" w:hAnsi="Times New Roman" w:cs="Times New Roman"/>
                <w:i w:val="0"/>
                <w:iCs w:val="0"/>
                <w:sz w:val="22"/>
                <w:szCs w:val="22"/>
                <w:highlight w:val="none"/>
                <w:vertAlign w:val="baseline"/>
                <w:lang w:val="en-US" w:eastAsia="zh-CN"/>
              </w:rPr>
              <w:t>35</w:t>
            </w:r>
          </w:p>
        </w:tc>
      </w:tr>
      <w:tr w14:paraId="56E19831">
        <w:trPr>
          <w:trHeight w:val="341" w:hRule="atLeast"/>
          <w:jc w:val="center"/>
        </w:trPr>
        <w:tc>
          <w:tcPr>
            <w:tcW w:w="3864" w:type="dxa"/>
            <w:tcBorders>
              <w:top w:val="nil"/>
              <w:left w:val="nil"/>
              <w:bottom w:val="nil"/>
              <w:right w:val="nil"/>
            </w:tcBorders>
            <w:shd w:val="clear" w:color="auto" w:fill="FFFFFF"/>
          </w:tcPr>
          <w:p w14:paraId="0A4A9F09">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宋体" w:cs="Times New Roman"/>
                <w:i w:val="0"/>
                <w:iCs w:val="0"/>
                <w:kern w:val="2"/>
                <w:sz w:val="22"/>
                <w:szCs w:val="22"/>
                <w:highlight w:val="none"/>
                <w:lang w:val="en-US" w:eastAsia="zh-CN" w:bidi="ar"/>
              </w:rPr>
            </w:pPr>
            <w:r>
              <w:rPr>
                <w:rFonts w:hint="default" w:ascii="Times New Roman" w:hAnsi="Times New Roman" w:eastAsia="宋体" w:cs="Times New Roman"/>
                <w:i w:val="0"/>
                <w:iCs w:val="0"/>
                <w:kern w:val="2"/>
                <w:sz w:val="22"/>
                <w:szCs w:val="22"/>
                <w:highlight w:val="none"/>
                <w:lang w:val="en-US" w:eastAsia="zh-CN" w:bidi="ar"/>
              </w:rPr>
              <w:t>Chronically high vigilance</w:t>
            </w:r>
          </w:p>
        </w:tc>
        <w:tc>
          <w:tcPr>
            <w:tcW w:w="8858" w:type="dxa"/>
            <w:tcBorders>
              <w:top w:val="nil"/>
              <w:left w:val="nil"/>
              <w:bottom w:val="nil"/>
              <w:right w:val="nil"/>
            </w:tcBorders>
            <w:shd w:val="clear" w:color="auto" w:fill="FFFFFF"/>
          </w:tcPr>
          <w:p w14:paraId="5E6DA8DF">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color w:val="000000"/>
                <w:highlight w:val="none"/>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25</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default" w:ascii="Times New Roman" w:hAnsi="Times New Roman" w:cs="Times New Roman"/>
                <w:szCs w:val="24"/>
                <w:highlight w:val="none"/>
              </w:rPr>
              <w:t>It makes you have an obsessive thought about yourself. If I do nothing, for example, I did not evaluate changes in vital signs of puerperae, the mother and her baby might die.</w:t>
            </w:r>
            <w:r>
              <w:rPr>
                <w:rFonts w:hint="eastAsia" w:cs="Times New Roman"/>
                <w:szCs w:val="24"/>
                <w:highlight w:val="none"/>
                <w:lang w:val="en-US" w:eastAsia="zh-CN"/>
              </w:rPr>
              <w:t xml:space="preserve"> Feel very blank, won't produce what is that kind of perceptual understanding, is the feeling is dead, I think this really feel ah, here not well, and then there is to make up for the hole that feeling, is jumping up and down is put those who did not do will hurry well is just the whole person will become very nervous mood not feel nervous the whole person will become the whole action, the above will become like is that soon, but the heart, is actually.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M5</w:t>
            </w:r>
            <w:r>
              <w:rPr>
                <w:rFonts w:hint="default" w:ascii="Times New Roman" w:hAnsi="Times New Roman" w:eastAsia="Times New Roman" w:cs="Times New Roman"/>
                <w:color w:val="000000"/>
                <w:highlight w:val="none"/>
              </w:rPr>
              <w:t>)</w:t>
            </w:r>
          </w:p>
          <w:p w14:paraId="00A512C1">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cs="Times New Roman"/>
                <w:bCs/>
                <w:color w:val="000000"/>
                <w:highlight w:val="none"/>
                <w:lang w:val="en-US" w:eastAsia="zh-CN"/>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26</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For a while, I had problems with the perineum (self-doubt and unconfidence). There are always very afraid to the stage are very afraid of such a thing again, when the time comes on stage (birth) situation.(Affect the mood at work).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M11)</w:t>
            </w:r>
          </w:p>
          <w:p w14:paraId="210D971A">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color w:val="000000"/>
                <w:highlight w:val="none"/>
                <w:lang w:val="en-US"/>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27</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eastAsia" w:cs="Times New Roman"/>
                <w:szCs w:val="24"/>
                <w:highlight w:val="none"/>
                <w:lang w:val="en-US" w:eastAsia="zh-CN"/>
              </w:rPr>
              <w:t xml:space="preserve">If the kind of tension at work may affect more than 1,2 months, that half a year all have to be careful.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M12)</w:t>
            </w:r>
          </w:p>
        </w:tc>
        <w:tc>
          <w:tcPr>
            <w:tcW w:w="1372" w:type="dxa"/>
            <w:tcBorders>
              <w:top w:val="nil"/>
              <w:left w:val="nil"/>
              <w:bottom w:val="nil"/>
              <w:right w:val="nil"/>
            </w:tcBorders>
            <w:shd w:val="clear" w:color="auto" w:fill="FFFFFF"/>
            <w:vAlign w:val="center"/>
          </w:tcPr>
          <w:p w14:paraId="5486E855">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jc w:val="center"/>
              <w:textAlignment w:val="auto"/>
              <w:rPr>
                <w:rFonts w:hint="default" w:ascii="Times New Roman" w:hAnsi="Times New Roman" w:eastAsia="Times New Roman" w:cs="Times New Roman"/>
                <w:b/>
                <w:bCs/>
                <w:color w:val="000000"/>
                <w:highlight w:val="none"/>
              </w:rPr>
            </w:pPr>
            <w:r>
              <w:rPr>
                <w:rFonts w:hint="default" w:ascii="Times New Roman" w:hAnsi="Times New Roman" w:cs="Times New Roman"/>
                <w:i w:val="0"/>
                <w:iCs w:val="0"/>
                <w:sz w:val="22"/>
                <w:szCs w:val="22"/>
                <w:highlight w:val="none"/>
                <w:vertAlign w:val="baseline"/>
                <w:lang w:val="en-US" w:eastAsia="zh-CN"/>
              </w:rPr>
              <w:t>20</w:t>
            </w:r>
          </w:p>
        </w:tc>
      </w:tr>
      <w:tr w14:paraId="707C03AD">
        <w:trPr>
          <w:trHeight w:val="567" w:hRule="atLeast"/>
          <w:jc w:val="center"/>
        </w:trPr>
        <w:tc>
          <w:tcPr>
            <w:tcW w:w="12722" w:type="dxa"/>
            <w:gridSpan w:val="2"/>
            <w:tcBorders>
              <w:top w:val="nil"/>
              <w:left w:val="nil"/>
              <w:bottom w:val="nil"/>
              <w:right w:val="nil"/>
            </w:tcBorders>
            <w:shd w:val="clear" w:color="auto" w:fill="FFFFFF"/>
            <w:vAlign w:val="center"/>
          </w:tcPr>
          <w:p w14:paraId="74019196">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jc w:val="both"/>
              <w:textAlignment w:val="auto"/>
              <w:rPr>
                <w:rFonts w:hint="default" w:ascii="Times New Roman" w:hAnsi="Times New Roman" w:eastAsia="Times New Roman" w:cs="Times New Roman"/>
                <w:b/>
                <w:bCs/>
                <w:color w:val="000000"/>
                <w:highlight w:val="none"/>
              </w:rPr>
            </w:pPr>
            <w:r>
              <w:rPr>
                <w:rFonts w:hint="default" w:ascii="Times New Roman" w:hAnsi="Times New Roman" w:eastAsia="Times New Roman" w:cs="Times New Roman"/>
                <w:b/>
                <w:bCs/>
                <w:color w:val="000000"/>
                <w:highlight w:val="none"/>
              </w:rPr>
              <w:t xml:space="preserve">Theme </w:t>
            </w:r>
            <w:r>
              <w:rPr>
                <w:rFonts w:hint="eastAsia" w:cs="Times New Roman"/>
                <w:b/>
                <w:bCs/>
                <w:color w:val="000000"/>
                <w:highlight w:val="none"/>
                <w:lang w:val="en-US" w:eastAsia="zh-CN"/>
              </w:rPr>
              <w:t>3</w:t>
            </w:r>
            <w:r>
              <w:rPr>
                <w:rFonts w:hint="default" w:ascii="Times New Roman" w:hAnsi="Times New Roman" w:eastAsia="Times New Roman" w:cs="Times New Roman"/>
                <w:b/>
                <w:bCs/>
                <w:color w:val="000000"/>
                <w:highlight w:val="none"/>
              </w:rPr>
              <w:t xml:space="preserve">: </w:t>
            </w:r>
            <w:r>
              <w:rPr>
                <w:rFonts w:hint="eastAsia" w:ascii="Times New Roman" w:hAnsi="Times New Roman" w:eastAsia="Times New Roman" w:cs="Times New Roman"/>
                <w:b/>
                <w:bCs/>
                <w:color w:val="000000"/>
                <w:highlight w:val="none"/>
              </w:rPr>
              <w:t>Exploring effective coping strategies</w:t>
            </w:r>
          </w:p>
        </w:tc>
        <w:tc>
          <w:tcPr>
            <w:tcW w:w="1372" w:type="dxa"/>
            <w:tcBorders>
              <w:top w:val="nil"/>
              <w:left w:val="nil"/>
              <w:bottom w:val="nil"/>
              <w:right w:val="nil"/>
            </w:tcBorders>
            <w:shd w:val="clear" w:color="auto" w:fill="FFFFFF"/>
            <w:vAlign w:val="center"/>
          </w:tcPr>
          <w:p w14:paraId="77EC2344">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jc w:val="center"/>
              <w:textAlignment w:val="auto"/>
              <w:rPr>
                <w:rFonts w:hint="default" w:ascii="Times New Roman" w:hAnsi="Times New Roman" w:eastAsia="Times New Roman" w:cs="Times New Roman"/>
                <w:b/>
                <w:bCs/>
                <w:color w:val="000000"/>
                <w:highlight w:val="none"/>
              </w:rPr>
            </w:pPr>
          </w:p>
        </w:tc>
      </w:tr>
      <w:tr w14:paraId="19200240">
        <w:trPr>
          <w:trHeight w:val="341" w:hRule="atLeast"/>
          <w:jc w:val="center"/>
        </w:trPr>
        <w:tc>
          <w:tcPr>
            <w:tcW w:w="3864" w:type="dxa"/>
            <w:tcBorders>
              <w:top w:val="nil"/>
              <w:left w:val="nil"/>
              <w:bottom w:val="nil"/>
              <w:right w:val="nil"/>
            </w:tcBorders>
            <w:shd w:val="clear" w:color="auto" w:fill="FFFFFF"/>
          </w:tcPr>
          <w:p w14:paraId="13250183">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eastAsia" w:ascii="Times New Roman" w:hAnsi="Times New Roman" w:eastAsia="宋体" w:cs="Times New Roman"/>
                <w:b/>
                <w:bCs/>
                <w:color w:val="000000"/>
                <w:highlight w:val="none"/>
                <w:lang w:val="en-US" w:eastAsia="zh-CN"/>
              </w:rPr>
            </w:pPr>
            <w:r>
              <w:rPr>
                <w:rFonts w:hint="default" w:ascii="Times New Roman" w:hAnsi="Times New Roman" w:eastAsia="Times New Roman" w:cs="Times New Roman"/>
                <w:b/>
                <w:bCs/>
                <w:color w:val="000000"/>
                <w:highlight w:val="none"/>
                <w:shd w:val="clear" w:color="auto" w:fill="FFFFFF"/>
              </w:rPr>
              <w:t>Subtheme 1:</w:t>
            </w:r>
            <w:r>
              <w:rPr>
                <w:rFonts w:hint="eastAsia" w:cs="Times New Roman"/>
                <w:b/>
                <w:bCs/>
                <w:color w:val="000000"/>
                <w:highlight w:val="none"/>
                <w:shd w:val="clear" w:color="auto" w:fill="FFFFFF"/>
                <w:lang w:val="en-US" w:eastAsia="zh-CN"/>
              </w:rPr>
              <w:t xml:space="preserve"> Need time to recover</w:t>
            </w:r>
          </w:p>
        </w:tc>
        <w:tc>
          <w:tcPr>
            <w:tcW w:w="8858" w:type="dxa"/>
            <w:tcBorders>
              <w:top w:val="nil"/>
              <w:left w:val="nil"/>
              <w:bottom w:val="nil"/>
              <w:right w:val="nil"/>
            </w:tcBorders>
            <w:shd w:val="clear" w:color="auto" w:fill="FFFFFF"/>
          </w:tcPr>
          <w:p w14:paraId="3B29A39C">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color w:val="000000"/>
                <w:highlight w:val="none"/>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28</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default" w:ascii="Times New Roman" w:hAnsi="Times New Roman" w:cs="Times New Roman"/>
                <w:szCs w:val="24"/>
                <w:highlight w:val="none"/>
              </w:rPr>
              <w:t>It may take one to two months, and it scares me to think about it from time to time</w:t>
            </w:r>
            <w:r>
              <w:rPr>
                <w:rFonts w:hint="default" w:ascii="Times New Roman" w:hAnsi="Times New Roman" w:cs="Times New Roman"/>
                <w:i/>
                <w:iCs/>
                <w:szCs w:val="24"/>
                <w:highlight w:val="none"/>
              </w:rPr>
              <w:t xml:space="preserve"> </w:t>
            </w:r>
            <w:r>
              <w:rPr>
                <w:rFonts w:hint="default" w:cs="Times New Roman"/>
                <w:i/>
                <w:iCs/>
                <w:szCs w:val="24"/>
                <w:highlight w:val="none"/>
                <w:lang w:val="en-US" w:eastAsia="zh-CN"/>
              </w:rPr>
              <w:t>“</w:t>
            </w:r>
            <w:r>
              <w:rPr>
                <w:rFonts w:hint="default" w:ascii="Times New Roman" w:hAnsi="Times New Roman" w:cs="Times New Roman"/>
                <w:i/>
                <w:iCs/>
                <w:szCs w:val="24"/>
                <w:highlight w:val="none"/>
              </w:rPr>
              <w:t>forced smile</w:t>
            </w:r>
            <w:r>
              <w:rPr>
                <w:rFonts w:hint="default" w:cs="Times New Roman"/>
                <w:i/>
                <w:iCs/>
                <w:szCs w:val="24"/>
                <w:highlight w:val="none"/>
                <w:lang w:val="en-US" w:eastAsia="zh-CN"/>
              </w:rPr>
              <w:t>”</w:t>
            </w:r>
            <w:r>
              <w:rPr>
                <w:rFonts w:hint="eastAsia" w:cs="Times New Roman"/>
                <w:i/>
                <w:iCs/>
                <w:szCs w:val="24"/>
                <w:highlight w:val="none"/>
                <w:lang w:val="en-US" w:eastAsia="zh-CN"/>
              </w:rPr>
              <w:t>.</w:t>
            </w:r>
            <w:r>
              <w:rPr>
                <w:rFonts w:hint="eastAsia" w:cs="Times New Roman"/>
                <w:szCs w:val="24"/>
                <w:highlight w:val="none"/>
                <w:lang w:val="en-US" w:eastAsia="zh-CN"/>
              </w:rPr>
              <w:t xml:space="preserve"> </w:t>
            </w:r>
            <w:r>
              <w:rPr>
                <w:rFonts w:hint="eastAsia" w:ascii="Times New Roman" w:hAnsi="Times New Roman" w:cs="Times New Roman"/>
                <w:szCs w:val="24"/>
                <w:highlight w:val="none"/>
                <w:lang w:val="en-US" w:eastAsia="zh-CN"/>
              </w:rPr>
              <w:t>If you face this every day, you need a adjustment. Then keep a self-comfort, keep self-regulation</w:t>
            </w:r>
            <w:r>
              <w:rPr>
                <w:rFonts w:hint="eastAsia" w:cs="Times New Roman"/>
                <w:szCs w:val="24"/>
                <w:highlight w:val="none"/>
                <w:lang w:val="en-US" w:eastAsia="zh-CN"/>
              </w:rPr>
              <w:t xml:space="preserve">.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M1</w:t>
            </w:r>
            <w:r>
              <w:rPr>
                <w:rFonts w:hint="default" w:ascii="Times New Roman" w:hAnsi="Times New Roman" w:eastAsia="Times New Roman" w:cs="Times New Roman"/>
                <w:color w:val="000000"/>
                <w:highlight w:val="none"/>
              </w:rPr>
              <w:t>)</w:t>
            </w:r>
          </w:p>
          <w:p w14:paraId="549C7BB2">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color w:val="000000"/>
                <w:highlight w:val="none"/>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29</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default" w:ascii="Times New Roman" w:hAnsi="Times New Roman" w:cs="Times New Roman"/>
                <w:szCs w:val="24"/>
                <w:highlight w:val="none"/>
              </w:rPr>
              <w:t>It may take a few days to forget something like this, and then you will remember it from time to time, but the mood swings will not be so great</w:t>
            </w:r>
            <w:r>
              <w:rPr>
                <w:rFonts w:hint="eastAsia" w:cs="Times New Roman"/>
                <w:szCs w:val="24"/>
                <w:highlight w:val="none"/>
                <w:lang w:val="en-US" w:eastAsia="zh-CN"/>
              </w:rPr>
              <w:t xml:space="preserve">.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M6</w:t>
            </w:r>
            <w:r>
              <w:rPr>
                <w:rFonts w:hint="default" w:ascii="Times New Roman" w:hAnsi="Times New Roman" w:eastAsia="Times New Roman" w:cs="Times New Roman"/>
                <w:color w:val="000000"/>
                <w:highlight w:val="none"/>
              </w:rPr>
              <w:t>)</w:t>
            </w:r>
          </w:p>
          <w:p w14:paraId="4307A583">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b/>
                <w:bCs/>
                <w:color w:val="000000"/>
                <w:highlight w:val="none"/>
                <w:shd w:val="clear" w:color="auto" w:fill="FFFFFF"/>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30</w:t>
            </w:r>
            <w:r>
              <w:rPr>
                <w:rFonts w:hint="default" w:ascii="Times New Roman" w:hAnsi="Times New Roman" w:eastAsia="Times New Roman" w:cs="Times New Roman"/>
                <w:bCs/>
                <w:color w:val="000000"/>
                <w:highlight w:val="none"/>
              </w:rPr>
              <w:t>:</w:t>
            </w:r>
            <w:r>
              <w:rPr>
                <w:rFonts w:hint="eastAsia" w:ascii="Times New Roman" w:hAnsi="Times New Roman" w:eastAsia="Times New Roman" w:cs="Times New Roman"/>
                <w:bCs/>
                <w:color w:val="000000"/>
                <w:highlight w:val="none"/>
              </w:rPr>
              <w:t>About a week or two, there may also be such negative mood at work. Then the heart (afraid of this kind of thing) feel, (afraid of this happening again) will be more nervous, affect their next things do not do well. The pressure of the incident in a week or two has affected the quality of my work. However, if it is unfair to my colleagues that the quality of work due of this matter is bad, so I will try to adjust myself, be more cautious in my work and do things well.</w:t>
            </w:r>
            <w:r>
              <w:rPr>
                <w:rFonts w:hint="eastAsia" w:cs="Times New Roman"/>
                <w:bCs/>
                <w:color w:val="000000"/>
                <w:highlight w:val="none"/>
                <w:lang w:val="en-US" w:eastAsia="zh-CN"/>
              </w:rPr>
              <w:t xml:space="preserve">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M8</w:t>
            </w:r>
            <w:r>
              <w:rPr>
                <w:rFonts w:hint="default" w:ascii="Times New Roman" w:hAnsi="Times New Roman" w:eastAsia="Times New Roman" w:cs="Times New Roman"/>
                <w:color w:val="000000"/>
                <w:highlight w:val="none"/>
              </w:rPr>
              <w:t>)</w:t>
            </w:r>
          </w:p>
        </w:tc>
        <w:tc>
          <w:tcPr>
            <w:tcW w:w="1372" w:type="dxa"/>
            <w:tcBorders>
              <w:top w:val="nil"/>
              <w:left w:val="nil"/>
              <w:bottom w:val="nil"/>
              <w:right w:val="nil"/>
            </w:tcBorders>
            <w:shd w:val="clear" w:color="auto" w:fill="FFFFFF"/>
            <w:vAlign w:val="center"/>
          </w:tcPr>
          <w:p w14:paraId="50AC2892">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jc w:val="center"/>
              <w:textAlignment w:val="auto"/>
              <w:rPr>
                <w:rFonts w:hint="default" w:ascii="Times New Roman" w:hAnsi="Times New Roman" w:eastAsia="Times New Roman" w:cs="Times New Roman"/>
                <w:b/>
                <w:bCs/>
                <w:color w:val="000000"/>
                <w:highlight w:val="none"/>
                <w:shd w:val="clear" w:color="auto" w:fill="FFFFFF"/>
              </w:rPr>
            </w:pPr>
            <w:r>
              <w:rPr>
                <w:rFonts w:hint="default" w:ascii="Times New Roman" w:hAnsi="Times New Roman" w:cs="Times New Roman"/>
                <w:i w:val="0"/>
                <w:iCs w:val="0"/>
                <w:sz w:val="22"/>
                <w:szCs w:val="22"/>
                <w:highlight w:val="none"/>
                <w:vertAlign w:val="baseline"/>
                <w:lang w:val="en-US" w:eastAsia="zh-CN"/>
              </w:rPr>
              <w:t>15</w:t>
            </w:r>
          </w:p>
        </w:tc>
      </w:tr>
      <w:tr w14:paraId="56FCE55B">
        <w:trPr>
          <w:trHeight w:val="341" w:hRule="atLeast"/>
          <w:jc w:val="center"/>
        </w:trPr>
        <w:tc>
          <w:tcPr>
            <w:tcW w:w="3864" w:type="dxa"/>
            <w:tcBorders>
              <w:top w:val="nil"/>
              <w:left w:val="nil"/>
              <w:bottom w:val="nil"/>
              <w:right w:val="nil"/>
            </w:tcBorders>
            <w:shd w:val="clear" w:color="auto" w:fill="FFFFFF"/>
          </w:tcPr>
          <w:p w14:paraId="08FC0B9A">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Times New Roman" w:cs="Times New Roman"/>
                <w:b/>
                <w:bCs/>
                <w:color w:val="000000"/>
                <w:highlight w:val="none"/>
                <w:shd w:val="clear" w:color="auto" w:fill="FFFFFF"/>
              </w:rPr>
              <w:t xml:space="preserve">Subtheme </w:t>
            </w:r>
            <w:r>
              <w:rPr>
                <w:rFonts w:hint="eastAsia" w:cs="Times New Roman"/>
                <w:b/>
                <w:bCs/>
                <w:color w:val="000000"/>
                <w:highlight w:val="none"/>
                <w:shd w:val="clear" w:color="auto" w:fill="FFFFFF"/>
                <w:lang w:val="en-US" w:eastAsia="zh-CN"/>
              </w:rPr>
              <w:t>2</w:t>
            </w:r>
            <w:r>
              <w:rPr>
                <w:rFonts w:hint="default" w:ascii="Times New Roman" w:hAnsi="Times New Roman" w:eastAsia="Times New Roman" w:cs="Times New Roman"/>
                <w:b/>
                <w:bCs/>
                <w:color w:val="000000"/>
                <w:highlight w:val="none"/>
                <w:shd w:val="clear" w:color="auto" w:fill="FFFFFF"/>
              </w:rPr>
              <w:t>:</w:t>
            </w:r>
            <w:r>
              <w:rPr>
                <w:rFonts w:hint="eastAsia" w:cs="Times New Roman"/>
                <w:b/>
                <w:bCs/>
                <w:color w:val="000000"/>
                <w:highlight w:val="none"/>
                <w:shd w:val="clear" w:color="auto" w:fill="FFFFFF"/>
                <w:lang w:val="en-US" w:eastAsia="zh-CN"/>
              </w:rPr>
              <w:t xml:space="preserve"> </w:t>
            </w:r>
            <w:r>
              <w:rPr>
                <w:rFonts w:hint="eastAsia" w:ascii="Times New Roman" w:hAnsi="Times New Roman" w:eastAsia="Times New Roman" w:cs="Times New Roman"/>
                <w:b/>
                <w:bCs/>
                <w:color w:val="000000"/>
                <w:highlight w:val="none"/>
              </w:rPr>
              <w:t>Released stress</w:t>
            </w:r>
          </w:p>
        </w:tc>
        <w:tc>
          <w:tcPr>
            <w:tcW w:w="8858" w:type="dxa"/>
            <w:tcBorders>
              <w:top w:val="nil"/>
              <w:left w:val="nil"/>
              <w:bottom w:val="nil"/>
              <w:right w:val="nil"/>
            </w:tcBorders>
            <w:shd w:val="clear" w:color="auto" w:fill="FFFFFF"/>
          </w:tcPr>
          <w:p w14:paraId="4C127A95">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宋体" w:cs="Times New Roman"/>
                <w:color w:val="000000"/>
                <w:highlight w:val="none"/>
                <w:lang w:val="en-US" w:eastAsia="zh-CN"/>
              </w:rPr>
            </w:pPr>
          </w:p>
        </w:tc>
        <w:tc>
          <w:tcPr>
            <w:tcW w:w="1372" w:type="dxa"/>
            <w:tcBorders>
              <w:top w:val="nil"/>
              <w:left w:val="nil"/>
              <w:bottom w:val="nil"/>
              <w:right w:val="nil"/>
            </w:tcBorders>
            <w:shd w:val="clear" w:color="auto" w:fill="FFFFFF"/>
            <w:vAlign w:val="center"/>
          </w:tcPr>
          <w:p w14:paraId="444E0042">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jc w:val="center"/>
              <w:textAlignment w:val="auto"/>
              <w:rPr>
                <w:rFonts w:hint="default" w:ascii="Times New Roman" w:hAnsi="Times New Roman" w:eastAsia="Times New Roman" w:cs="Times New Roman"/>
                <w:b/>
                <w:bCs/>
                <w:color w:val="000000"/>
                <w:highlight w:val="none"/>
              </w:rPr>
            </w:pPr>
          </w:p>
        </w:tc>
      </w:tr>
      <w:tr w14:paraId="1B8AD13D">
        <w:trPr>
          <w:trHeight w:val="341" w:hRule="atLeast"/>
          <w:jc w:val="center"/>
        </w:trPr>
        <w:tc>
          <w:tcPr>
            <w:tcW w:w="3864" w:type="dxa"/>
            <w:tcBorders>
              <w:top w:val="nil"/>
              <w:left w:val="nil"/>
              <w:bottom w:val="nil"/>
              <w:right w:val="nil"/>
            </w:tcBorders>
            <w:shd w:val="clear" w:color="auto" w:fill="FFFFFF"/>
          </w:tcPr>
          <w:p w14:paraId="5BEB6439">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b/>
                <w:bCs/>
                <w:color w:val="000000"/>
                <w:highlight w:val="none"/>
                <w:shd w:val="clear" w:color="auto" w:fill="FFFFFF"/>
              </w:rPr>
            </w:pPr>
            <w:r>
              <w:rPr>
                <w:rFonts w:hint="eastAsia" w:cs="Times New Roman"/>
                <w:kern w:val="2"/>
                <w:sz w:val="22"/>
                <w:szCs w:val="22"/>
                <w:highlight w:val="none"/>
                <w:lang w:val="en-US" w:eastAsia="zh-CN" w:bidi="ar"/>
              </w:rPr>
              <w:t>D</w:t>
            </w:r>
            <w:r>
              <w:rPr>
                <w:rFonts w:hint="default" w:ascii="Times New Roman" w:hAnsi="Times New Roman" w:eastAsia="宋体" w:cs="Times New Roman"/>
                <w:kern w:val="2"/>
                <w:sz w:val="22"/>
                <w:szCs w:val="22"/>
                <w:highlight w:val="none"/>
                <w:lang w:val="en-US" w:eastAsia="zh-CN" w:bidi="ar"/>
              </w:rPr>
              <w:t>istract attention</w:t>
            </w:r>
          </w:p>
        </w:tc>
        <w:tc>
          <w:tcPr>
            <w:tcW w:w="8858" w:type="dxa"/>
            <w:tcBorders>
              <w:top w:val="nil"/>
              <w:left w:val="nil"/>
              <w:bottom w:val="nil"/>
              <w:right w:val="nil"/>
            </w:tcBorders>
            <w:shd w:val="clear" w:color="auto" w:fill="FFFFFF"/>
          </w:tcPr>
          <w:p w14:paraId="03701478">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cs="Times New Roman"/>
                <w:szCs w:val="24"/>
                <w:highlight w:val="none"/>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31</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eastAsia" w:ascii="Times New Roman" w:hAnsi="Times New Roman" w:cs="Times New Roman"/>
                <w:szCs w:val="24"/>
                <w:highlight w:val="none"/>
              </w:rPr>
              <w:t>Is to collect more knowledge, is more knowledge about this aspect to enrich themselves. In the future, clinically, I think I will work harder and try my best to reduce or eliminate the occurrence of such events and do my own part. On the other hand, will I spend my spare time after work as some activities I like? Can I discuss with my colleagues and conclude what things that need to be improved. Strengthen their own (ability), let oneself not so afraid.</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M7</w:t>
            </w:r>
            <w:r>
              <w:rPr>
                <w:rFonts w:hint="default" w:ascii="Times New Roman" w:hAnsi="Times New Roman" w:eastAsia="Times New Roman" w:cs="Times New Roman"/>
                <w:color w:val="000000"/>
                <w:highlight w:val="none"/>
              </w:rPr>
              <w:t>)</w:t>
            </w:r>
          </w:p>
          <w:p w14:paraId="74CAE244">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color w:val="000000"/>
                <w:highlight w:val="none"/>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32</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default" w:ascii="Times New Roman" w:hAnsi="Times New Roman" w:cs="Times New Roman"/>
                <w:szCs w:val="24"/>
                <w:highlight w:val="none"/>
              </w:rPr>
              <w:t>I just bake, eat or go shopping, and when the pressure is too much, we will travel to distract ourselves</w:t>
            </w:r>
            <w:r>
              <w:rPr>
                <w:rFonts w:hint="eastAsia" w:cs="Times New Roman"/>
                <w:szCs w:val="24"/>
                <w:highlight w:val="none"/>
                <w:lang w:val="en-US" w:eastAsia="zh-CN"/>
              </w:rPr>
              <w:t xml:space="preserve">.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M10</w:t>
            </w:r>
            <w:r>
              <w:rPr>
                <w:rFonts w:hint="default" w:ascii="Times New Roman" w:hAnsi="Times New Roman" w:eastAsia="Times New Roman" w:cs="Times New Roman"/>
                <w:color w:val="000000"/>
                <w:highlight w:val="none"/>
              </w:rPr>
              <w:t>)</w:t>
            </w:r>
          </w:p>
          <w:p w14:paraId="0C041BD8">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color w:val="000000"/>
                <w:highlight w:val="none"/>
                <w:lang w:val="en-US" w:eastAsia="zh-CN"/>
              </w:rPr>
            </w:pPr>
            <w:r>
              <w:rPr>
                <w:rFonts w:hint="default" w:ascii="Times New Roman" w:hAnsi="Times New Roman" w:eastAsia="Times New Roman" w:cs="Times New Roman"/>
                <w:bCs/>
                <w:color w:val="000000"/>
                <w:highlight w:val="none"/>
              </w:rPr>
              <w:t>Quote</w:t>
            </w:r>
            <w:r>
              <w:rPr>
                <w:rFonts w:hint="eastAsia" w:cs="Times New Roman"/>
                <w:bCs/>
                <w:color w:val="000000"/>
                <w:highlight w:val="none"/>
                <w:lang w:val="en-US" w:eastAsia="zh-CN"/>
              </w:rPr>
              <w:t xml:space="preserve"> 33</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default" w:ascii="Times New Roman" w:hAnsi="Times New Roman" w:cs="Times New Roman"/>
                <w:szCs w:val="24"/>
                <w:highlight w:val="none"/>
                <w:lang w:val="en-US" w:eastAsia="zh-CN"/>
              </w:rPr>
              <w:t>Exercise, walking, walking and running are like this. In addition to self-regulation, sometimes I will write a diary, but less.</w:t>
            </w:r>
            <w:r>
              <w:rPr>
                <w:rFonts w:hint="eastAsia" w:cs="Times New Roman"/>
                <w:szCs w:val="24"/>
                <w:highlight w:val="none"/>
                <w:lang w:val="en-US" w:eastAsia="zh-CN"/>
              </w:rPr>
              <w:t xml:space="preserve">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M13</w:t>
            </w:r>
            <w:r>
              <w:rPr>
                <w:rFonts w:hint="default" w:ascii="Times New Roman" w:hAnsi="Times New Roman" w:eastAsia="Times New Roman" w:cs="Times New Roman"/>
                <w:color w:val="000000"/>
                <w:highlight w:val="none"/>
              </w:rPr>
              <w:t>)</w:t>
            </w:r>
          </w:p>
        </w:tc>
        <w:tc>
          <w:tcPr>
            <w:tcW w:w="1372" w:type="dxa"/>
            <w:tcBorders>
              <w:top w:val="nil"/>
              <w:left w:val="nil"/>
              <w:bottom w:val="nil"/>
              <w:right w:val="nil"/>
            </w:tcBorders>
            <w:shd w:val="clear" w:color="auto" w:fill="FFFFFF"/>
            <w:vAlign w:val="center"/>
          </w:tcPr>
          <w:p w14:paraId="60756707">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jc w:val="center"/>
              <w:textAlignment w:val="auto"/>
              <w:rPr>
                <w:rFonts w:hint="default" w:ascii="Times New Roman" w:hAnsi="Times New Roman" w:eastAsia="Times New Roman" w:cs="Times New Roman"/>
                <w:b/>
                <w:bCs/>
                <w:color w:val="000000"/>
                <w:highlight w:val="none"/>
                <w:shd w:val="clear" w:color="auto" w:fill="FFFFFF"/>
              </w:rPr>
            </w:pPr>
            <w:r>
              <w:rPr>
                <w:rFonts w:hint="eastAsia" w:cs="Times New Roman"/>
                <w:i w:val="0"/>
                <w:iCs w:val="0"/>
                <w:sz w:val="22"/>
                <w:szCs w:val="22"/>
                <w:highlight w:val="none"/>
                <w:vertAlign w:val="baseline"/>
                <w:lang w:val="en-US" w:eastAsia="zh-CN"/>
              </w:rPr>
              <w:t>37</w:t>
            </w:r>
          </w:p>
        </w:tc>
      </w:tr>
      <w:tr w14:paraId="562D3ED1">
        <w:trPr>
          <w:trHeight w:val="341" w:hRule="atLeast"/>
          <w:jc w:val="center"/>
        </w:trPr>
        <w:tc>
          <w:tcPr>
            <w:tcW w:w="3864" w:type="dxa"/>
            <w:tcBorders>
              <w:top w:val="nil"/>
              <w:left w:val="nil"/>
              <w:bottom w:val="single" w:color="auto" w:sz="12" w:space="0"/>
              <w:right w:val="nil"/>
            </w:tcBorders>
            <w:shd w:val="clear" w:color="auto" w:fill="FFFFFF"/>
          </w:tcPr>
          <w:p w14:paraId="18964EFF">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eastAsia" w:cs="Times New Roman"/>
                <w:kern w:val="2"/>
                <w:sz w:val="22"/>
                <w:szCs w:val="22"/>
                <w:highlight w:val="none"/>
                <w:lang w:val="en-US" w:eastAsia="zh-CN" w:bidi="ar"/>
              </w:rPr>
            </w:pPr>
            <w:r>
              <w:rPr>
                <w:rFonts w:hint="eastAsia" w:cs="Times New Roman"/>
                <w:kern w:val="2"/>
                <w:sz w:val="22"/>
                <w:szCs w:val="22"/>
                <w:highlight w:val="none"/>
                <w:lang w:val="en-US" w:eastAsia="zh-CN" w:bidi="ar"/>
              </w:rPr>
              <w:t>A</w:t>
            </w:r>
            <w:r>
              <w:rPr>
                <w:rFonts w:hint="default" w:ascii="Times New Roman" w:hAnsi="Times New Roman" w:eastAsia="宋体" w:cs="Times New Roman"/>
                <w:kern w:val="2"/>
                <w:sz w:val="22"/>
                <w:szCs w:val="22"/>
                <w:highlight w:val="none"/>
                <w:lang w:val="en-US" w:eastAsia="zh-CN" w:bidi="ar"/>
              </w:rPr>
              <w:t>sk for accompany</w:t>
            </w:r>
          </w:p>
        </w:tc>
        <w:tc>
          <w:tcPr>
            <w:tcW w:w="8858" w:type="dxa"/>
            <w:tcBorders>
              <w:top w:val="nil"/>
              <w:left w:val="nil"/>
              <w:bottom w:val="single" w:color="auto" w:sz="12" w:space="0"/>
              <w:right w:val="nil"/>
            </w:tcBorders>
            <w:shd w:val="clear" w:color="auto" w:fill="FFFFFF"/>
          </w:tcPr>
          <w:p w14:paraId="0D0909C2">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color w:val="000000"/>
                <w:highlight w:val="none"/>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34</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default" w:ascii="Times New Roman" w:hAnsi="Times New Roman" w:eastAsia="Times New Roman" w:cs="Times New Roman"/>
                <w:color w:val="000000"/>
                <w:highlight w:val="none"/>
                <w:lang w:val="en-US" w:eastAsia="zh-CN"/>
              </w:rPr>
              <w:t>But to sum up the experience, well, and if I want to talk more with my colleagues, I think it's good, maybe that's it, I don't have more experience, uh</w:t>
            </w:r>
            <w:r>
              <w:rPr>
                <w:rFonts w:hint="eastAsia" w:eastAsia="Times New Roman" w:cs="Times New Roman"/>
                <w:color w:val="000000"/>
                <w:highlight w:val="none"/>
                <w:lang w:val="en-US" w:eastAsia="zh-CN"/>
              </w:rPr>
              <w:t xml:space="preserve">.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M2</w:t>
            </w:r>
            <w:r>
              <w:rPr>
                <w:rFonts w:hint="default" w:ascii="Times New Roman" w:hAnsi="Times New Roman" w:eastAsia="Times New Roman" w:cs="Times New Roman"/>
                <w:color w:val="000000"/>
                <w:highlight w:val="none"/>
              </w:rPr>
              <w:t>)</w:t>
            </w:r>
          </w:p>
          <w:p w14:paraId="41A1E1DF">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color w:val="000000"/>
                <w:highlight w:val="none"/>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35</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default" w:ascii="Times New Roman" w:hAnsi="Times New Roman" w:cs="Times New Roman"/>
                <w:szCs w:val="24"/>
                <w:highlight w:val="none"/>
              </w:rPr>
              <w:t>Just self-regulation, sometimes I will write a diary. I am wondering, do you have some ways to help me?</w:t>
            </w:r>
            <w:r>
              <w:rPr>
                <w:rFonts w:hint="eastAsia" w:cs="Times New Roman"/>
                <w:szCs w:val="24"/>
                <w:highlight w:val="none"/>
                <w:lang w:val="en-US" w:eastAsia="zh-CN"/>
              </w:rPr>
              <w:t xml:space="preserve">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M13</w:t>
            </w:r>
            <w:r>
              <w:rPr>
                <w:rFonts w:hint="default" w:ascii="Times New Roman" w:hAnsi="Times New Roman" w:eastAsia="Times New Roman" w:cs="Times New Roman"/>
                <w:color w:val="000000"/>
                <w:highlight w:val="none"/>
              </w:rPr>
              <w:t>)</w:t>
            </w:r>
          </w:p>
          <w:p w14:paraId="535F2FD4">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textAlignment w:val="auto"/>
              <w:rPr>
                <w:rFonts w:hint="default" w:ascii="Times New Roman" w:hAnsi="Times New Roman" w:eastAsia="Times New Roman" w:cs="Times New Roman"/>
                <w:color w:val="000000"/>
                <w:highlight w:val="none"/>
                <w:lang w:val="en-US" w:eastAsia="zh-CN"/>
              </w:rPr>
            </w:pPr>
            <w:r>
              <w:rPr>
                <w:rFonts w:hint="default" w:ascii="Times New Roman" w:hAnsi="Times New Roman" w:eastAsia="Times New Roman" w:cs="Times New Roman"/>
                <w:bCs/>
                <w:color w:val="000000"/>
                <w:highlight w:val="none"/>
              </w:rPr>
              <w:t xml:space="preserve">Quote </w:t>
            </w:r>
            <w:r>
              <w:rPr>
                <w:rFonts w:hint="eastAsia" w:cs="Times New Roman"/>
                <w:bCs/>
                <w:color w:val="000000"/>
                <w:highlight w:val="none"/>
                <w:lang w:val="en-US" w:eastAsia="zh-CN"/>
              </w:rPr>
              <w:t>36</w:t>
            </w:r>
            <w:r>
              <w:rPr>
                <w:rFonts w:hint="default" w:ascii="Times New Roman" w:hAnsi="Times New Roman" w:eastAsia="Times New Roman" w:cs="Times New Roman"/>
                <w:bCs/>
                <w:color w:val="000000"/>
                <w:highlight w:val="none"/>
              </w:rPr>
              <w:t>:</w:t>
            </w:r>
            <w:r>
              <w:rPr>
                <w:rFonts w:hint="eastAsia" w:cs="Times New Roman"/>
                <w:bCs/>
                <w:color w:val="000000"/>
                <w:highlight w:val="none"/>
                <w:lang w:val="en-US" w:eastAsia="zh-CN"/>
              </w:rPr>
              <w:t xml:space="preserve"> </w:t>
            </w:r>
            <w:r>
              <w:rPr>
                <w:rFonts w:hint="eastAsia" w:ascii="Times New Roman" w:hAnsi="Times New Roman" w:eastAsia="Times New Roman" w:cs="Times New Roman"/>
                <w:color w:val="000000"/>
                <w:highlight w:val="none"/>
                <w:lang w:val="en-US" w:eastAsia="zh-CN"/>
              </w:rPr>
              <w:t>And then I think if that traumatic birth happens, we don't care enough us midwives, and we don't provide psychological support. When something happened, it was more about accountability, rarely asking midwives about their psychological feelings. In fact, sometimes we are also very confused, but also want someone to comfort us</w:t>
            </w:r>
            <w:r>
              <w:rPr>
                <w:rFonts w:hint="eastAsia" w:eastAsia="Times New Roman" w:cs="Times New Roman"/>
                <w:color w:val="000000"/>
                <w:highlight w:val="none"/>
                <w:lang w:val="en-US" w:eastAsia="zh-CN"/>
              </w:rPr>
              <w:t xml:space="preserve">. </w:t>
            </w:r>
            <w:r>
              <w:rPr>
                <w:rFonts w:hint="default" w:ascii="Times New Roman" w:hAnsi="Times New Roman" w:eastAsia="Times New Roman" w:cs="Times New Roman"/>
                <w:color w:val="000000"/>
                <w:highlight w:val="none"/>
              </w:rPr>
              <w:t>(</w:t>
            </w:r>
            <w:r>
              <w:rPr>
                <w:rFonts w:hint="eastAsia" w:cs="Times New Roman"/>
                <w:color w:val="000000"/>
                <w:highlight w:val="none"/>
                <w:lang w:val="en-US" w:eastAsia="zh-CN"/>
              </w:rPr>
              <w:t>M13</w:t>
            </w:r>
            <w:r>
              <w:rPr>
                <w:rFonts w:hint="default" w:ascii="Times New Roman" w:hAnsi="Times New Roman" w:eastAsia="Times New Roman" w:cs="Times New Roman"/>
                <w:color w:val="000000"/>
                <w:highlight w:val="none"/>
              </w:rPr>
              <w:t>)</w:t>
            </w:r>
          </w:p>
        </w:tc>
        <w:tc>
          <w:tcPr>
            <w:tcW w:w="1372" w:type="dxa"/>
            <w:tcBorders>
              <w:top w:val="nil"/>
              <w:left w:val="nil"/>
              <w:bottom w:val="single" w:color="auto" w:sz="12" w:space="0"/>
              <w:right w:val="nil"/>
            </w:tcBorders>
            <w:shd w:val="clear" w:color="auto" w:fill="FFFFFF"/>
            <w:vAlign w:val="center"/>
          </w:tcPr>
          <w:p w14:paraId="508B12FB">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jc w:val="center"/>
              <w:textAlignment w:val="auto"/>
              <w:rPr>
                <w:rFonts w:hint="default" w:ascii="Times New Roman" w:hAnsi="Times New Roman" w:eastAsia="Times New Roman" w:cs="Times New Roman"/>
                <w:b/>
                <w:bCs/>
                <w:color w:val="000000"/>
                <w:highlight w:val="none"/>
                <w:shd w:val="clear" w:color="auto" w:fill="FFFFFF"/>
              </w:rPr>
            </w:pPr>
            <w:r>
              <w:rPr>
                <w:rFonts w:hint="eastAsia" w:cs="Times New Roman"/>
                <w:i w:val="0"/>
                <w:iCs w:val="0"/>
                <w:sz w:val="22"/>
                <w:szCs w:val="22"/>
                <w:highlight w:val="none"/>
                <w:vertAlign w:val="baseline"/>
                <w:lang w:val="en-US" w:eastAsia="zh-CN"/>
              </w:rPr>
              <w:t>8</w:t>
            </w:r>
          </w:p>
        </w:tc>
      </w:tr>
    </w:tbl>
    <w:p w14:paraId="146F50C7">
      <w:pPr>
        <w:keepNext w:val="0"/>
        <w:keepLines w:val="0"/>
        <w:suppressLineNumbers w:val="0"/>
        <w:spacing w:before="0" w:beforeAutospacing="0" w:after="0" w:afterAutospacing="0" w:line="480" w:lineRule="auto"/>
        <w:ind w:left="0" w:right="0"/>
        <w:jc w:val="left"/>
        <w:rPr>
          <w:rFonts w:hint="default" w:cs="Times New Roman"/>
          <w:b w:val="0"/>
          <w:bCs w:val="0"/>
          <w:i w:val="0"/>
          <w:iCs w:val="0"/>
          <w:sz w:val="24"/>
          <w:szCs w:val="24"/>
          <w:vertAlign w:val="baseline"/>
          <w:lang w:val="en-US" w:eastAsia="zh-CN"/>
        </w:rPr>
      </w:pPr>
    </w:p>
    <w:p w14:paraId="31E7A4CB">
      <w:pPr>
        <w:rPr>
          <w:rFonts w:cs="Times New Roman"/>
          <w:sz w:val="22"/>
          <w:szCs w:val="22"/>
        </w:rPr>
      </w:pPr>
    </w:p>
    <w:p w14:paraId="048B4A47">
      <w:pPr>
        <w:rPr>
          <w:rFonts w:cs="Times New Roman"/>
        </w:rPr>
      </w:pPr>
    </w:p>
    <w:p w14:paraId="43A5C224">
      <w:pPr>
        <w:rPr>
          <w:rFonts w:cs="Times New Roman"/>
        </w:rPr>
      </w:pPr>
    </w:p>
    <w:p w14:paraId="3570EF89">
      <w:pPr>
        <w:rPr>
          <w:rFonts w:hint="eastAsia"/>
          <w:sz w:val="28"/>
          <w:szCs w:val="24"/>
        </w:rPr>
      </w:pPr>
    </w:p>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华文楷体">
    <w:panose1 w:val="02010600040101010101"/>
    <w:charset w:val="86"/>
    <w:family w:val="auto"/>
    <w:pitch w:val="default"/>
    <w:sig w:usb0="80000287" w:usb1="280F3C52" w:usb2="00000016" w:usb3="00000000" w:csb0="0004001F" w:csb1="00000000"/>
  </w:font>
  <w:font w:name="NEU-BZ-Regular">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FZSSK--GBK1-0">
    <w:panose1 w:val="02000000000000000000"/>
    <w:charset w:val="86"/>
    <w:family w:val="auto"/>
    <w:pitch w:val="default"/>
    <w:sig w:usb0="A00002BF" w:usb1="38CF7CFA" w:usb2="00082016" w:usb3="00000000" w:csb0="00040001"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CD675A"/>
    <w:multiLevelType w:val="singleLevel"/>
    <w:tmpl w:val="B0CD675A"/>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1OWYwZDRlN2Y4NzI0YWNkZjUwZjk1MmMzMWQ1MjYifQ=="/>
  </w:docVars>
  <w:rsids>
    <w:rsidRoot w:val="00000000"/>
    <w:rsid w:val="03830FDB"/>
    <w:rsid w:val="08C7289F"/>
    <w:rsid w:val="10AA0208"/>
    <w:rsid w:val="130B1D8D"/>
    <w:rsid w:val="185C642D"/>
    <w:rsid w:val="202466CB"/>
    <w:rsid w:val="21F90F0C"/>
    <w:rsid w:val="239544ED"/>
    <w:rsid w:val="23E17C9B"/>
    <w:rsid w:val="25ED4036"/>
    <w:rsid w:val="26ED0684"/>
    <w:rsid w:val="2A55572C"/>
    <w:rsid w:val="2F01193A"/>
    <w:rsid w:val="33B44C72"/>
    <w:rsid w:val="340145E2"/>
    <w:rsid w:val="36703C2F"/>
    <w:rsid w:val="374B5CAE"/>
    <w:rsid w:val="37B05A0D"/>
    <w:rsid w:val="3F8A1A52"/>
    <w:rsid w:val="42250E2F"/>
    <w:rsid w:val="45FA6D8E"/>
    <w:rsid w:val="46586EB2"/>
    <w:rsid w:val="4EF23735"/>
    <w:rsid w:val="509D28A2"/>
    <w:rsid w:val="51DE4A81"/>
    <w:rsid w:val="51E2083C"/>
    <w:rsid w:val="527F3531"/>
    <w:rsid w:val="529149AF"/>
    <w:rsid w:val="52FDA1A1"/>
    <w:rsid w:val="57E30F10"/>
    <w:rsid w:val="5A3B00C1"/>
    <w:rsid w:val="5D7A3D16"/>
    <w:rsid w:val="651B12F1"/>
    <w:rsid w:val="66710067"/>
    <w:rsid w:val="6CD367A5"/>
    <w:rsid w:val="70FC24C5"/>
    <w:rsid w:val="73267446"/>
    <w:rsid w:val="7372717C"/>
    <w:rsid w:val="737353E3"/>
    <w:rsid w:val="766807A4"/>
    <w:rsid w:val="77361223"/>
    <w:rsid w:val="79005C28"/>
    <w:rsid w:val="79745948"/>
    <w:rsid w:val="7F287009"/>
    <w:rsid w:val="BE5C1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4"/>
      <w:szCs w:val="22"/>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rFonts w:ascii="宋体" w:hAnsi="宋体" w:eastAsia="华文楷体"/>
      <w:b/>
      <w:kern w:val="44"/>
      <w:sz w:val="36"/>
      <w:szCs w:val="28"/>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1785</Words>
  <Characters>8175</Characters>
  <Lines>0</Lines>
  <Paragraphs>0</Paragraphs>
  <TotalTime>2</TotalTime>
  <ScaleCrop>false</ScaleCrop>
  <LinksUpToDate>false</LinksUpToDate>
  <CharactersWithSpaces>9848</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2023-03-20T22:47:00Z</dcterms:created>
  <dc:creator>21793</dc:creator>
  <cp:lastModifiedBy>枳</cp:lastModifiedBy>
  <dcterms:modified xsi:type="dcterms:W3CDTF">2026-05-05T04:51:51Z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16FE1BE1C10711696FEFED68BC8260EB_43</vt:lpwstr>
  </property>
  <property fmtid="{D5CDD505-2E9C-101B-9397-08002B2CF9AE}" pid="4" name="KSOTemplateDocerSaveRecord">
    <vt:lpwstr>eyJoZGlkIjoiNDc1OWYwZDRlN2Y4NzI0YWNkZjUwZjk1MmMzMWQ1MjYiLCJ1c2VySWQiOiI2NDk2NDQyMTMifQ==</vt:lpwstr>
  </property>
</Properties>
</file>