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E6F75" w14:textId="77777777" w:rsidR="00544794" w:rsidRPr="00544794" w:rsidRDefault="00544794" w:rsidP="0054479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47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Supplementary File 1</w:t>
      </w:r>
    </w:p>
    <w:p w14:paraId="5CE6BCE9" w14:textId="77777777" w:rsidR="00544794" w:rsidRPr="00544794" w:rsidRDefault="00544794" w:rsidP="005447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5447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Semi-Structured Interview Guide</w:t>
      </w:r>
    </w:p>
    <w:p w14:paraId="214AADED" w14:textId="77777777" w:rsidR="00544794" w:rsidRPr="00F17509" w:rsidRDefault="00544794" w:rsidP="00F175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Can you please describe your experience of teaching maternity nursing subjects to undergraduate male nursing students?</w:t>
      </w:r>
    </w:p>
    <w:p w14:paraId="7646DD05" w14:textId="77777777" w:rsidR="00544794" w:rsidRPr="00F17509" w:rsidRDefault="00544794" w:rsidP="00F175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do you provide learning opportunities for male students in maternity nursing clinical settings?</w:t>
      </w:r>
    </w:p>
    <w:p w14:paraId="179A0D72" w14:textId="77777777" w:rsidR="00544794" w:rsidRPr="00F17509" w:rsidRDefault="00544794" w:rsidP="00F175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receptive are male students to the maternity clinical experience? Could you describe their level of interest, engagement, and initiative?</w:t>
      </w:r>
    </w:p>
    <w:p w14:paraId="0C027CA6" w14:textId="77777777" w:rsidR="00544794" w:rsidRPr="00F17509" w:rsidRDefault="00544794" w:rsidP="00F175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do the experiences of female and male students differ when studying or being taught maternity nursing courses?</w:t>
      </w:r>
    </w:p>
    <w:p w14:paraId="5FC1F6DC" w14:textId="77777777" w:rsidR="00544794" w:rsidRPr="00F17509" w:rsidRDefault="00544794" w:rsidP="00F175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do you approach teaching sensitive maternity nursing topics, such as the female reproductive system, female genital anatomy, and intimate care, in a way that helps male students feel comfortable?</w:t>
      </w:r>
    </w:p>
    <w:p w14:paraId="2F283203" w14:textId="77777777" w:rsidR="00544794" w:rsidRPr="00F17509" w:rsidRDefault="00544794" w:rsidP="00F175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From a cultural perspective, how do norms related to male–female interaction influence the teaching of sensitive topics in maternity nursing?</w:t>
      </w:r>
    </w:p>
    <w:p w14:paraId="0BF0E87F" w14:textId="77777777" w:rsidR="00544794" w:rsidRPr="00F17509" w:rsidRDefault="00544794" w:rsidP="00F175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From a cultural point of view, how does male and female interaction affect the teaching and learning process in maternity nursing?</w:t>
      </w:r>
    </w:p>
    <w:p w14:paraId="3413FEF8" w14:textId="77777777" w:rsidR="00544794" w:rsidRPr="00F17509" w:rsidRDefault="00544794" w:rsidP="00F175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would you approach teaching male students in maternity nursing courses during clinical exposure sessions in holy months, such as Ramadan?</w:t>
      </w:r>
    </w:p>
    <w:p w14:paraId="7E2937B9" w14:textId="77777777" w:rsidR="00544794" w:rsidRPr="00F17509" w:rsidRDefault="00544794" w:rsidP="00F175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How do you perceive male students’ interaction with women during Ramadan? Could you provide examples of situations you have encountered in this context?</w:t>
      </w:r>
    </w:p>
    <w:p w14:paraId="114E23DF" w14:textId="77777777" w:rsidR="00544794" w:rsidRPr="00F17509" w:rsidRDefault="00544794" w:rsidP="00F175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Has your perspective on teaching male students in maternity nursing changed over your years of experience? If yes, how?</w:t>
      </w:r>
    </w:p>
    <w:p w14:paraId="7DC2CF0A" w14:textId="77777777" w:rsidR="00544794" w:rsidRPr="00F17509" w:rsidRDefault="00544794" w:rsidP="00F175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Would you recommend that other faculty colleagues participate in teaching male students in maternity nursing courses? Why or why not?</w:t>
      </w:r>
    </w:p>
    <w:p w14:paraId="358DB934" w14:textId="77777777" w:rsidR="00544794" w:rsidRPr="00F17509" w:rsidRDefault="00544794" w:rsidP="00F175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If you had another opportunity to teach male students in maternity nursing courses, would you teach them again? Why or why not?</w:t>
      </w:r>
    </w:p>
    <w:p w14:paraId="1C618B04" w14:textId="77777777" w:rsidR="00544794" w:rsidRPr="00F17509" w:rsidRDefault="00544794" w:rsidP="00F175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From a cultural and educational perspective, what would you recommend </w:t>
      </w:r>
      <w:proofErr w:type="gramStart"/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to improve</w:t>
      </w:r>
      <w:proofErr w:type="gramEnd"/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male students’ engagement in both the theoretical and clinical components of maternity nursing courses?</w:t>
      </w:r>
    </w:p>
    <w:p w14:paraId="51E6088A" w14:textId="7778567B" w:rsidR="00544794" w:rsidRPr="00F17509" w:rsidRDefault="00544794" w:rsidP="00F175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1750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Is there anything else you would like to add about your experience of teaching maternity nursing to undergraduate male students?</w:t>
      </w:r>
    </w:p>
    <w:sectPr w:rsidR="00544794" w:rsidRPr="00F175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04B6"/>
    <w:multiLevelType w:val="multilevel"/>
    <w:tmpl w:val="E2EE4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B7DF7"/>
    <w:multiLevelType w:val="multilevel"/>
    <w:tmpl w:val="698ECCC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F86130"/>
    <w:multiLevelType w:val="multilevel"/>
    <w:tmpl w:val="636C826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2F47C0"/>
    <w:multiLevelType w:val="multilevel"/>
    <w:tmpl w:val="AE9AB4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67024"/>
    <w:multiLevelType w:val="multilevel"/>
    <w:tmpl w:val="CB005A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4D00CC"/>
    <w:multiLevelType w:val="multilevel"/>
    <w:tmpl w:val="993E5E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1820932">
    <w:abstractNumId w:val="4"/>
  </w:num>
  <w:num w:numId="2" w16cid:durableId="325019286">
    <w:abstractNumId w:val="0"/>
  </w:num>
  <w:num w:numId="3" w16cid:durableId="1443304442">
    <w:abstractNumId w:val="3"/>
  </w:num>
  <w:num w:numId="4" w16cid:durableId="1743142844">
    <w:abstractNumId w:val="5"/>
  </w:num>
  <w:num w:numId="5" w16cid:durableId="1212577996">
    <w:abstractNumId w:val="2"/>
  </w:num>
  <w:num w:numId="6" w16cid:durableId="338503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94"/>
    <w:rsid w:val="00211AF6"/>
    <w:rsid w:val="00544794"/>
    <w:rsid w:val="00F17509"/>
    <w:rsid w:val="00F6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05269"/>
  <w15:chartTrackingRefBased/>
  <w15:docId w15:val="{A9DC5423-A60F-4894-BD08-B265CA330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4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4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4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4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4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4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4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4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4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4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4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4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4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4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4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 S. Alghamdi</dc:creator>
  <cp:keywords/>
  <dc:description/>
  <cp:lastModifiedBy>Reem S. Alghamdi</cp:lastModifiedBy>
  <cp:revision>3</cp:revision>
  <dcterms:created xsi:type="dcterms:W3CDTF">2026-06-02T04:34:00Z</dcterms:created>
  <dcterms:modified xsi:type="dcterms:W3CDTF">2026-06-02T04:36:00Z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1305a5e9-0436-442e-a91a-4f95de14c277</vt:lpwstr>
  </property>
</Properties>
</file>