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F7262" w14:textId="36459A86" w:rsidR="00985BA6" w:rsidRDefault="00985BA6">
      <w:r w:rsidRPr="00985BA6">
        <w:rPr>
          <w:rFonts w:ascii="Times New Roman" w:hAnsi="Times New Roman" w:cs="Times New Roman"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 w:rsidRPr="00985B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 w:rsidRPr="00985BA6">
        <w:rPr>
          <w:noProof/>
        </w:rPr>
        <w:drawing>
          <wp:inline distT="0" distB="0" distL="0" distR="0" wp14:anchorId="44143648" wp14:editId="4FBC1CD8">
            <wp:extent cx="5274310" cy="4395470"/>
            <wp:effectExtent l="0" t="0" r="2540" b="5080"/>
            <wp:docPr id="1414121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9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76EF0" w14:textId="73E98C36" w:rsidR="00985BA6" w:rsidRPr="00985BA6" w:rsidRDefault="00985BA6">
      <w:pPr>
        <w:rPr>
          <w:rFonts w:ascii="Times New Roman" w:hAnsi="Times New Roman" w:cs="Times New Roman" w:hint="eastAsia"/>
          <w:sz w:val="20"/>
          <w:szCs w:val="20"/>
        </w:rPr>
      </w:pPr>
      <w:r w:rsidRPr="00985BA6">
        <w:rPr>
          <w:rFonts w:ascii="Times New Roman" w:hAnsi="Times New Roman" w:cs="Times New Roman"/>
          <w:b/>
          <w:bCs/>
          <w:sz w:val="20"/>
          <w:szCs w:val="20"/>
        </w:rPr>
        <w:t>Supplementary Figure S1.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985BA6">
        <w:rPr>
          <w:rFonts w:ascii="Times New Roman" w:hAnsi="Times New Roman" w:cs="Times New Roman"/>
          <w:sz w:val="20"/>
          <w:szCs w:val="20"/>
        </w:rPr>
        <w:t>Regression diagnostic plots for the multiple linear regression model: Residuals vs. Fitted plot (assesses linearity and homoscedasticity), Q-Q plot of standardized residuals (assesses normality of residuals), Scale-Location plot (assesses homoscedasticity), and Residuals vs. Leverage plot (identifies influential observations with Cook's distance contours shown as dashed lines).</w:t>
      </w:r>
    </w:p>
    <w:sectPr w:rsidR="00985BA6" w:rsidRPr="00985B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BA6"/>
    <w:rsid w:val="001B4354"/>
    <w:rsid w:val="0023410D"/>
    <w:rsid w:val="002A7861"/>
    <w:rsid w:val="003356E5"/>
    <w:rsid w:val="00417A50"/>
    <w:rsid w:val="005B23FF"/>
    <w:rsid w:val="00612612"/>
    <w:rsid w:val="007C3B9E"/>
    <w:rsid w:val="008478BD"/>
    <w:rsid w:val="00853832"/>
    <w:rsid w:val="00985BA6"/>
    <w:rsid w:val="009D681D"/>
    <w:rsid w:val="009F4EF2"/>
    <w:rsid w:val="00A94ADA"/>
    <w:rsid w:val="00B97CB6"/>
    <w:rsid w:val="00BC08E3"/>
    <w:rsid w:val="00C17A23"/>
    <w:rsid w:val="00D63F4B"/>
    <w:rsid w:val="00E40423"/>
    <w:rsid w:val="00E7518E"/>
    <w:rsid w:val="00FA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9C5E4"/>
  <w15:chartTrackingRefBased/>
  <w15:docId w15:val="{4E4F1BF6-D071-4E3D-8985-A733B56F8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85BA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5B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5B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5BA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5BA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5BA6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5BA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5BA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5BA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1">
    <w:name w:val="样式5"/>
    <w:basedOn w:val="a1"/>
    <w:uiPriority w:val="99"/>
    <w:rsid w:val="008478BD"/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bottom w:val="nil"/>
        </w:tcBorders>
      </w:tcPr>
    </w:tblStylePr>
  </w:style>
  <w:style w:type="table" w:customStyle="1" w:styleId="61">
    <w:name w:val="样式6"/>
    <w:basedOn w:val="a1"/>
    <w:uiPriority w:val="99"/>
    <w:rsid w:val="008478BD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single" w:sz="6" w:space="0" w:color="auto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985BA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85B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85B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85BA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85BA6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85BA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85BA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85BA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85BA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85BA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85B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5BA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85B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5B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85B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5BA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85BA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85B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85BA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85B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363</Characters>
  <Application>Microsoft Office Word</Application>
  <DocSecurity>0</DocSecurity>
  <Lines>5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李梅 邓</dc:creator>
  <cp:keywords/>
  <dc:description/>
  <cp:lastModifiedBy>李梅 邓</cp:lastModifiedBy>
  <cp:revision>1</cp:revision>
  <dcterms:created xsi:type="dcterms:W3CDTF">2026-07-27T13:55:00Z</dcterms:created>
  <dcterms:modified xsi:type="dcterms:W3CDTF">2026-07-27T13:59:00Z</dcterms:modified>
</cp:coreProperties>
</file>