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052C38" w14:textId="77777777" w:rsidR="002E508A" w:rsidRPr="002E508A" w:rsidRDefault="002E508A" w:rsidP="002E508A">
      <w:pPr>
        <w:pStyle w:val="Balk1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Supplementary File 1</w:t>
      </w:r>
    </w:p>
    <w:p w14:paraId="5B7E475E" w14:textId="77777777" w:rsidR="002E508A" w:rsidRPr="002E508A" w:rsidRDefault="002E508A" w:rsidP="002E508A">
      <w:pPr>
        <w:pStyle w:val="Balk2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English Versions of the Study Instruments</w:t>
      </w:r>
    </w:p>
    <w:p w14:paraId="1684D7FD" w14:textId="77777777" w:rsidR="002E508A" w:rsidRPr="002E508A" w:rsidRDefault="002E508A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Part I. Personal Information Form</w:t>
      </w:r>
    </w:p>
    <w:p w14:paraId="015EBB89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 xml:space="preserve">Instructions: </w:t>
      </w:r>
      <w:r w:rsidRPr="002E508A">
        <w:rPr>
          <w:color w:val="000000" w:themeColor="text1"/>
        </w:rPr>
        <w:t>Please answer the following questions. The information provided will be used solely for research purposes and will be kept confidential.</w:t>
      </w:r>
    </w:p>
    <w:p w14:paraId="2A4D3A35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1. Age</w:t>
      </w:r>
    </w:p>
    <w:p w14:paraId="6FBEC903" w14:textId="77777777" w:rsidR="002E508A" w:rsidRPr="002E508A" w:rsidRDefault="002E508A" w:rsidP="002E508A">
      <w:pPr>
        <w:numPr>
          <w:ilvl w:val="0"/>
          <w:numId w:val="10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18–19 years </w:t>
      </w:r>
    </w:p>
    <w:p w14:paraId="0532618E" w14:textId="77777777" w:rsidR="002E508A" w:rsidRPr="002E508A" w:rsidRDefault="002E508A" w:rsidP="002E508A">
      <w:pPr>
        <w:numPr>
          <w:ilvl w:val="0"/>
          <w:numId w:val="10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20 years or older </w:t>
      </w:r>
    </w:p>
    <w:p w14:paraId="78D53E34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2. Gender</w:t>
      </w:r>
    </w:p>
    <w:p w14:paraId="27C044E2" w14:textId="77777777" w:rsidR="002E508A" w:rsidRPr="002E508A" w:rsidRDefault="002E508A" w:rsidP="002E508A">
      <w:pPr>
        <w:numPr>
          <w:ilvl w:val="0"/>
          <w:numId w:val="11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Female </w:t>
      </w:r>
    </w:p>
    <w:p w14:paraId="161F4C79" w14:textId="77777777" w:rsidR="002E508A" w:rsidRPr="002E508A" w:rsidRDefault="002E508A" w:rsidP="002E508A">
      <w:pPr>
        <w:numPr>
          <w:ilvl w:val="0"/>
          <w:numId w:val="11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Male </w:t>
      </w:r>
    </w:p>
    <w:p w14:paraId="49C5848A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3. Number of siblings</w:t>
      </w:r>
    </w:p>
    <w:p w14:paraId="397A8005" w14:textId="77777777" w:rsidR="002E508A" w:rsidRPr="002E508A" w:rsidRDefault="002E508A" w:rsidP="002E508A">
      <w:pPr>
        <w:numPr>
          <w:ilvl w:val="0"/>
          <w:numId w:val="12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1–3 </w:t>
      </w:r>
    </w:p>
    <w:p w14:paraId="2B8E0A26" w14:textId="77777777" w:rsidR="002E508A" w:rsidRPr="002E508A" w:rsidRDefault="002E508A" w:rsidP="002E508A">
      <w:pPr>
        <w:numPr>
          <w:ilvl w:val="0"/>
          <w:numId w:val="12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Four or more </w:t>
      </w:r>
    </w:p>
    <w:p w14:paraId="03280E7A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4. Current place of residence</w:t>
      </w:r>
    </w:p>
    <w:p w14:paraId="32C01A6A" w14:textId="77777777" w:rsidR="002E508A" w:rsidRPr="002E508A" w:rsidRDefault="002E508A" w:rsidP="002E508A">
      <w:pPr>
        <w:numPr>
          <w:ilvl w:val="0"/>
          <w:numId w:val="13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Home </w:t>
      </w:r>
    </w:p>
    <w:p w14:paraId="0EC221EA" w14:textId="77777777" w:rsidR="002E508A" w:rsidRPr="002E508A" w:rsidRDefault="002E508A" w:rsidP="002E508A">
      <w:pPr>
        <w:numPr>
          <w:ilvl w:val="0"/>
          <w:numId w:val="13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Hall of residence </w:t>
      </w:r>
    </w:p>
    <w:p w14:paraId="489BCA7A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5. Father’s level of education</w:t>
      </w:r>
    </w:p>
    <w:p w14:paraId="1BB37434" w14:textId="77777777" w:rsidR="002E508A" w:rsidRPr="002E508A" w:rsidRDefault="002E508A" w:rsidP="002E508A">
      <w:pPr>
        <w:numPr>
          <w:ilvl w:val="0"/>
          <w:numId w:val="14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Primary school </w:t>
      </w:r>
    </w:p>
    <w:p w14:paraId="4E7DA61D" w14:textId="77777777" w:rsidR="002E508A" w:rsidRPr="002E508A" w:rsidRDefault="002E508A" w:rsidP="002E508A">
      <w:pPr>
        <w:numPr>
          <w:ilvl w:val="0"/>
          <w:numId w:val="14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Secondary school or above </w:t>
      </w:r>
    </w:p>
    <w:p w14:paraId="455A7B5B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6. Mother’s educational level</w:t>
      </w:r>
    </w:p>
    <w:p w14:paraId="3B3B1D36" w14:textId="77777777" w:rsidR="002E508A" w:rsidRPr="002E508A" w:rsidRDefault="002E508A" w:rsidP="002E508A">
      <w:pPr>
        <w:numPr>
          <w:ilvl w:val="0"/>
          <w:numId w:val="15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Primary school </w:t>
      </w:r>
    </w:p>
    <w:p w14:paraId="65DC8193" w14:textId="77777777" w:rsidR="002E508A" w:rsidRPr="002E508A" w:rsidRDefault="002E508A" w:rsidP="002E508A">
      <w:pPr>
        <w:numPr>
          <w:ilvl w:val="0"/>
          <w:numId w:val="15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High school or above </w:t>
      </w:r>
    </w:p>
    <w:p w14:paraId="5763BFE4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7. Place where you have lived the longest</w:t>
      </w:r>
    </w:p>
    <w:p w14:paraId="28C55F5A" w14:textId="77777777" w:rsidR="002E508A" w:rsidRPr="002E508A" w:rsidRDefault="002E508A" w:rsidP="002E508A">
      <w:pPr>
        <w:numPr>
          <w:ilvl w:val="0"/>
          <w:numId w:val="16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Village </w:t>
      </w:r>
    </w:p>
    <w:p w14:paraId="36E7CB26" w14:textId="77777777" w:rsidR="002E508A" w:rsidRPr="002E508A" w:rsidRDefault="002E508A" w:rsidP="002E508A">
      <w:pPr>
        <w:numPr>
          <w:ilvl w:val="0"/>
          <w:numId w:val="16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District </w:t>
      </w:r>
    </w:p>
    <w:p w14:paraId="75694745" w14:textId="77777777" w:rsidR="002E508A" w:rsidRPr="002E508A" w:rsidRDefault="002E508A" w:rsidP="002E508A">
      <w:pPr>
        <w:numPr>
          <w:ilvl w:val="0"/>
          <w:numId w:val="16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Province/City </w:t>
      </w:r>
    </w:p>
    <w:p w14:paraId="62E0136E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8. Did you choose the nursing programme of your own free will?</w:t>
      </w:r>
    </w:p>
    <w:p w14:paraId="49565C6B" w14:textId="77777777" w:rsidR="002E508A" w:rsidRPr="002E508A" w:rsidRDefault="002E508A" w:rsidP="002E508A">
      <w:pPr>
        <w:numPr>
          <w:ilvl w:val="0"/>
          <w:numId w:val="17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Yes </w:t>
      </w:r>
    </w:p>
    <w:p w14:paraId="11245F92" w14:textId="77777777" w:rsidR="002E508A" w:rsidRPr="002E508A" w:rsidRDefault="002E508A" w:rsidP="002E508A">
      <w:pPr>
        <w:numPr>
          <w:ilvl w:val="0"/>
          <w:numId w:val="17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No </w:t>
      </w:r>
    </w:p>
    <w:p w14:paraId="3B7330B1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9. What is your main source of information about peripheral intravenous catheterisation?</w:t>
      </w:r>
    </w:p>
    <w:p w14:paraId="4D1FC92C" w14:textId="77777777" w:rsidR="002E508A" w:rsidRPr="002E508A" w:rsidRDefault="002E508A" w:rsidP="002E508A">
      <w:pPr>
        <w:numPr>
          <w:ilvl w:val="0"/>
          <w:numId w:val="18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Mass media </w:t>
      </w:r>
    </w:p>
    <w:p w14:paraId="577572C7" w14:textId="77777777" w:rsidR="002E508A" w:rsidRPr="002E508A" w:rsidRDefault="002E508A" w:rsidP="002E508A">
      <w:pPr>
        <w:numPr>
          <w:ilvl w:val="0"/>
          <w:numId w:val="18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Other (Please specify): ___________ </w:t>
      </w:r>
    </w:p>
    <w:p w14:paraId="4FC1154F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10. Have you previously used concept mapping as a learning method?</w:t>
      </w:r>
    </w:p>
    <w:p w14:paraId="3D5B4972" w14:textId="77777777" w:rsidR="002E508A" w:rsidRPr="002E508A" w:rsidRDefault="002E508A" w:rsidP="002E508A">
      <w:pPr>
        <w:numPr>
          <w:ilvl w:val="0"/>
          <w:numId w:val="19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Yes </w:t>
      </w:r>
    </w:p>
    <w:p w14:paraId="721D7AC5" w14:textId="77777777" w:rsidR="002E508A" w:rsidRPr="002E508A" w:rsidRDefault="002E508A" w:rsidP="002E508A">
      <w:pPr>
        <w:numPr>
          <w:ilvl w:val="0"/>
          <w:numId w:val="19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No </w:t>
      </w:r>
    </w:p>
    <w:p w14:paraId="6FFBC808" w14:textId="77777777" w:rsidR="002E508A" w:rsidRPr="002E508A" w:rsidRDefault="002E508A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rStyle w:val="Gl"/>
          <w:color w:val="000000" w:themeColor="text1"/>
        </w:rPr>
        <w:t>11. Have you previously used reflective learning as a learning method?</w:t>
      </w:r>
    </w:p>
    <w:p w14:paraId="2935CD79" w14:textId="77777777" w:rsidR="002E508A" w:rsidRPr="002E508A" w:rsidRDefault="002E508A" w:rsidP="002E508A">
      <w:pPr>
        <w:numPr>
          <w:ilvl w:val="0"/>
          <w:numId w:val="20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Yes </w:t>
      </w:r>
    </w:p>
    <w:p w14:paraId="10186A76" w14:textId="77777777" w:rsidR="002E508A" w:rsidRPr="002E508A" w:rsidRDefault="002E508A" w:rsidP="002E508A">
      <w:pPr>
        <w:numPr>
          <w:ilvl w:val="0"/>
          <w:numId w:val="20"/>
        </w:numPr>
        <w:spacing w:after="0" w:line="240" w:lineRule="auto"/>
        <w:ind w:left="0"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□ No </w:t>
      </w:r>
    </w:p>
    <w:p w14:paraId="4CFC274E" w14:textId="5A389E06" w:rsidR="008A1789" w:rsidRDefault="008A1789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789">
        <w:rPr>
          <w:rFonts w:ascii="Times New Roman" w:hAnsi="Times New Roman" w:cs="Times New Roman"/>
          <w:color w:val="000000" w:themeColor="text1"/>
          <w:sz w:val="24"/>
          <w:szCs w:val="24"/>
        </w:rPr>
        <w:t>Peripheral Venous Catheter and Intravenous Procedures Achievement Test (Pre-test)</w:t>
      </w:r>
    </w:p>
    <w:p w14:paraId="15D4F7FD" w14:textId="4C6154B9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1. Which of the following describes peripheral venous catheterisation?</w:t>
      </w:r>
    </w:p>
    <w:p w14:paraId="263A519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Insertion of a catheter into an artery</w:t>
      </w:r>
    </w:p>
    <w:p w14:paraId="26580B6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insertion of a catheter into a peripheral vein for short-term intravenous therapy</w:t>
      </w:r>
    </w:p>
    <w:p w14:paraId="1ABA658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lastRenderedPageBreak/>
        <w:t>C) Central venous catheterisation</w:t>
      </w:r>
    </w:p>
    <w:p w14:paraId="7BD6CB1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Administration of medication into a muscle</w:t>
      </w:r>
    </w:p>
    <w:p w14:paraId="7A39BDF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Administration of fluid subcutaneously</w:t>
      </w:r>
    </w:p>
    <w:p w14:paraId="2FFB9CFA" w14:textId="3FB84525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2. Which of the following is NOT one of the purposes of peripheral venous catheterisation?</w:t>
      </w:r>
    </w:p>
    <w:p w14:paraId="62C1E5F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Administration of blood and blood products</w:t>
      </w:r>
    </w:p>
    <w:p w14:paraId="439FB84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Administration of medication</w:t>
      </w:r>
    </w:p>
    <w:p w14:paraId="616C5DB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Parenteral fluid therapy</w:t>
      </w:r>
    </w:p>
    <w:p w14:paraId="1553457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Long-term total parenteral nutrition</w:t>
      </w:r>
    </w:p>
    <w:p w14:paraId="369CAAD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Taking blood samples</w:t>
      </w:r>
    </w:p>
    <w:p w14:paraId="2F0645F8" w14:textId="435169C1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3. Which of the following is the fundamental principle in the selection of a peripheral venous catheter?</w:t>
      </w:r>
    </w:p>
    <w:p w14:paraId="1EB7072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largest catheter should always be used.</w:t>
      </w:r>
    </w:p>
    <w:p w14:paraId="6E99FE4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smallest catheter suitable for the patient should be chosen.</w:t>
      </w:r>
    </w:p>
    <w:p w14:paraId="24BD53A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 choice should be based on the colour of the catheter.</w:t>
      </w:r>
    </w:p>
    <w:p w14:paraId="0E3EB70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Only the patient’s age should be taken into account.</w:t>
      </w:r>
    </w:p>
    <w:p w14:paraId="1700A2C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The same catheter should be used for all patients.</w:t>
      </w:r>
    </w:p>
    <w:p w14:paraId="3690AED7" w14:textId="5FC451FF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4. Which of the following solutions is isotonic?</w:t>
      </w:r>
    </w:p>
    <w:p w14:paraId="67903E0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3% NaCl</w:t>
      </w:r>
    </w:p>
    <w:p w14:paraId="23A971A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0.45% NaCl</w:t>
      </w:r>
    </w:p>
    <w:p w14:paraId="367A1A5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0.9% NaCl</w:t>
      </w:r>
    </w:p>
    <w:p w14:paraId="0550589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20% Dextrose</w:t>
      </w:r>
    </w:p>
    <w:p w14:paraId="76625C8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10% dextrose</w:t>
      </w:r>
    </w:p>
    <w:p w14:paraId="0DB7B64F" w14:textId="2E5FD34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5. Which of the following changes is expected to occur in a cell when a hypotonic solution is applied?</w:t>
      </w:r>
    </w:p>
    <w:p w14:paraId="5BD9B71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cell shrinks.</w:t>
      </w:r>
    </w:p>
    <w:p w14:paraId="4A519E4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Fluid enters the cell and the cell swells.</w:t>
      </w:r>
    </w:p>
    <w:p w14:paraId="3832217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No change occurs in the cell.</w:t>
      </w:r>
    </w:p>
    <w:p w14:paraId="763A04D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 cell bursts.</w:t>
      </w:r>
    </w:p>
    <w:p w14:paraId="2AD820D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Fluid is expelled from the cell.</w:t>
      </w:r>
    </w:p>
    <w:p w14:paraId="32AF227E" w14:textId="4BD16493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6. Which of the following is the primary effect of hypertonic solutions?</w:t>
      </w:r>
    </w:p>
    <w:p w14:paraId="03CB1D4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It causes fluid to move into the cell.</w:t>
      </w:r>
    </w:p>
    <w:p w14:paraId="222E2C8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It causes the cell to shrink by drawing fluid out of the cell.</w:t>
      </w:r>
    </w:p>
    <w:p w14:paraId="606E9EF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It does not change the cell’s volume.</w:t>
      </w:r>
    </w:p>
    <w:p w14:paraId="0ED6445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It breaks down the cell.</w:t>
      </w:r>
    </w:p>
    <w:p w14:paraId="4D08EE8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It increases the intracellular fluid.</w:t>
      </w:r>
    </w:p>
    <w:p w14:paraId="6698638A" w14:textId="73BB4375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7. Which of the following is the first-choice catheter for an adult patient requiring short-term intravenous treatment?</w:t>
      </w:r>
    </w:p>
    <w:p w14:paraId="7F2F92D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14 G</w:t>
      </w:r>
    </w:p>
    <w:p w14:paraId="5F20A5D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16 G</w:t>
      </w:r>
    </w:p>
    <w:p w14:paraId="0287B07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18 G</w:t>
      </w:r>
    </w:p>
    <w:p w14:paraId="2A8A241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20 G</w:t>
      </w:r>
    </w:p>
    <w:p w14:paraId="109681A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26 G</w:t>
      </w:r>
    </w:p>
    <w:p w14:paraId="715F85D9" w14:textId="3B4EFCB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8. Which is the most suitable catheter for peripheral venous catheterisation in young children?</w:t>
      </w:r>
    </w:p>
    <w:p w14:paraId="789EC97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14 G</w:t>
      </w:r>
    </w:p>
    <w:p w14:paraId="7EA2FEB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lastRenderedPageBreak/>
        <w:t>B) 16 G</w:t>
      </w:r>
    </w:p>
    <w:p w14:paraId="4E13A14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18 G</w:t>
      </w:r>
    </w:p>
    <w:p w14:paraId="621E198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24 G</w:t>
      </w:r>
    </w:p>
    <w:p w14:paraId="37C6EF0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20 G</w:t>
      </w:r>
    </w:p>
    <w:p w14:paraId="603BDA1B" w14:textId="6A66B83B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9. Which of the following is the first choice for peripheral vein selection?</w:t>
      </w:r>
    </w:p>
    <w:p w14:paraId="732B31F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Veins in the feet</w:t>
      </w:r>
    </w:p>
    <w:p w14:paraId="5B27FF9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Neck veins</w:t>
      </w:r>
    </w:p>
    <w:p w14:paraId="2884DBE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Distal upper limb veins</w:t>
      </w:r>
    </w:p>
    <w:p w14:paraId="0BF538E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Femoral vein</w:t>
      </w:r>
    </w:p>
    <w:p w14:paraId="59941BA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Jugular vein</w:t>
      </w:r>
    </w:p>
    <w:p w14:paraId="6D428703" w14:textId="7B6290A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10. Which of the following is not preferred when selecting a peripheral vein?</w:t>
      </w:r>
    </w:p>
    <w:p w14:paraId="2C42788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Straight vein</w:t>
      </w:r>
    </w:p>
    <w:p w14:paraId="0D167EE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Elastic vein</w:t>
      </w:r>
    </w:p>
    <w:p w14:paraId="330E3B2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 vein in an infected area</w:t>
      </w:r>
    </w:p>
    <w:p w14:paraId="44012B7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 visible vein</w:t>
      </w:r>
    </w:p>
    <w:p w14:paraId="7BECCF8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 vein that can be palpated</w:t>
      </w:r>
    </w:p>
    <w:p w14:paraId="75D3C50C" w14:textId="030F2423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11. What are the basic assessment methods used by nurses when selecting a vein?</w:t>
      </w:r>
    </w:p>
    <w:p w14:paraId="583B56E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Auscultation and percussion</w:t>
      </w:r>
    </w:p>
    <w:p w14:paraId="77815A7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Inspection and palpation</w:t>
      </w:r>
    </w:p>
    <w:p w14:paraId="387982A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Percussion and palpation</w:t>
      </w:r>
    </w:p>
    <w:p w14:paraId="2896AD5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Auscultation and imaging</w:t>
      </w:r>
    </w:p>
    <w:p w14:paraId="3785C16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Ultrasound and auscultation</w:t>
      </w:r>
    </w:p>
    <w:p w14:paraId="011637FC" w14:textId="2C827673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12. When inserting a peripheral venous catheter, which of the following sites should be avoided as far as possible?</w:t>
      </w:r>
    </w:p>
    <w:p w14:paraId="4C6E6DA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back of the hand</w:t>
      </w:r>
    </w:p>
    <w:p w14:paraId="4372695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Forearm</w:t>
      </w:r>
    </w:p>
    <w:p w14:paraId="17408F6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Basilic vein</w:t>
      </w:r>
    </w:p>
    <w:p w14:paraId="22C9C62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Veins of the foot</w:t>
      </w:r>
    </w:p>
    <w:p w14:paraId="31C44D7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Cephalic vein</w:t>
      </w:r>
    </w:p>
    <w:p w14:paraId="182651A2" w14:textId="2158452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13. Which of the following is the recommended catheter replacement interval to reduce the risk of phlebitis in peripheral venous catheters?</w:t>
      </w:r>
    </w:p>
    <w:p w14:paraId="1116773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24–36 hours</w:t>
      </w:r>
    </w:p>
    <w:p w14:paraId="25E837C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36–48 hours</w:t>
      </w:r>
    </w:p>
    <w:p w14:paraId="58B062A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48–60 hours</w:t>
      </w:r>
    </w:p>
    <w:p w14:paraId="01C54B3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72–96 hours</w:t>
      </w:r>
    </w:p>
    <w:p w14:paraId="08E3D08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120 hours</w:t>
      </w:r>
    </w:p>
    <w:p w14:paraId="0A1B7894" w14:textId="7E8E890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14. Which of the following is a local complication?</w:t>
      </w:r>
    </w:p>
    <w:p w14:paraId="5AED6EE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Sepsis</w:t>
      </w:r>
    </w:p>
    <w:p w14:paraId="61C4630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Air embolism</w:t>
      </w:r>
    </w:p>
    <w:p w14:paraId="46186FA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Phlebitis</w:t>
      </w:r>
    </w:p>
    <w:p w14:paraId="327FCDD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Pulmonary oedema</w:t>
      </w:r>
    </w:p>
    <w:p w14:paraId="6C08236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Anaphylaxis</w:t>
      </w:r>
    </w:p>
    <w:p w14:paraId="022A7452" w14:textId="7EBB7B4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15. Which complication is characterised by inflammation of the vein wall and the formation of a thrombus?</w:t>
      </w:r>
    </w:p>
    <w:p w14:paraId="31BD1E5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Infiltration</w:t>
      </w:r>
    </w:p>
    <w:p w14:paraId="3F41E46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lastRenderedPageBreak/>
        <w:t>B) Phlebitis</w:t>
      </w:r>
    </w:p>
    <w:p w14:paraId="5DE4D48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Thrombophlebitis</w:t>
      </w:r>
    </w:p>
    <w:p w14:paraId="2EBA425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Haematoma</w:t>
      </w:r>
    </w:p>
    <w:p w14:paraId="5D5F8824" w14:textId="4126C333" w:rsidR="000F30FB" w:rsidRPr="002E508A" w:rsidRDefault="000F30FB" w:rsidP="00BF1FB5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E) </w:t>
      </w:r>
      <w:proofErr w:type="spellStart"/>
      <w:r w:rsidRPr="002E508A">
        <w:rPr>
          <w:color w:val="000000" w:themeColor="text1"/>
        </w:rPr>
        <w:t>Extravasation</w:t>
      </w:r>
      <w:proofErr w:type="spellEnd"/>
    </w:p>
    <w:p w14:paraId="7A6D7D7D" w14:textId="0FCA187B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16. The presence of coldness, oedema and blanching of the skin at the catheter insertion site suggests which of the following complications?</w:t>
      </w:r>
    </w:p>
    <w:p w14:paraId="55742BB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64BE806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Infiltration</w:t>
      </w:r>
    </w:p>
    <w:p w14:paraId="7B5180C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Haematoma</w:t>
      </w:r>
    </w:p>
    <w:p w14:paraId="00C55DE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Infection</w:t>
      </w:r>
    </w:p>
    <w:p w14:paraId="1E74EFA5" w14:textId="6B6E31DD" w:rsidR="000F30FB" w:rsidRPr="002E508A" w:rsidRDefault="000F30FB" w:rsidP="00BF1FB5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E) </w:t>
      </w:r>
      <w:proofErr w:type="spellStart"/>
      <w:r w:rsidRPr="002E508A">
        <w:rPr>
          <w:color w:val="000000" w:themeColor="text1"/>
        </w:rPr>
        <w:t>Venous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spasm</w:t>
      </w:r>
      <w:proofErr w:type="spellEnd"/>
    </w:p>
    <w:p w14:paraId="18E34F7B" w14:textId="72661D25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17. Which of the following is not a symptom of a peripheral venous catheter infection?</w:t>
      </w:r>
    </w:p>
    <w:p w14:paraId="636CDD7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Redness</w:t>
      </w:r>
    </w:p>
    <w:p w14:paraId="6279693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Increased temperature</w:t>
      </w:r>
    </w:p>
    <w:p w14:paraId="66C618E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Pain</w:t>
      </w:r>
    </w:p>
    <w:p w14:paraId="58B733E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Purulent discharge</w:t>
      </w:r>
    </w:p>
    <w:p w14:paraId="16F17A66" w14:textId="184B03EF" w:rsidR="000F30FB" w:rsidRPr="002E508A" w:rsidRDefault="000F30FB" w:rsidP="00BF1FB5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E) </w:t>
      </w:r>
      <w:proofErr w:type="spellStart"/>
      <w:r w:rsidRPr="002E508A">
        <w:rPr>
          <w:color w:val="000000" w:themeColor="text1"/>
        </w:rPr>
        <w:t>Hypotension</w:t>
      </w:r>
      <w:proofErr w:type="spellEnd"/>
    </w:p>
    <w:p w14:paraId="6BE00EC4" w14:textId="37B084E6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18. Which of the following is the most appropriate option for skin antisepsis prior to the insertion of a peripheral venous catheter?</w:t>
      </w:r>
    </w:p>
    <w:p w14:paraId="0DA36A7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Sterile water</w:t>
      </w:r>
    </w:p>
    <w:p w14:paraId="51383B6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0.9% NaCl</w:t>
      </w:r>
    </w:p>
    <w:p w14:paraId="754BFF5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Alcohol containing more than 0.5% chlorhexidine</w:t>
      </w:r>
    </w:p>
    <w:p w14:paraId="7F9072E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Distilled water</w:t>
      </w:r>
    </w:p>
    <w:p w14:paraId="63957D0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Dextrose</w:t>
      </w:r>
    </w:p>
    <w:p w14:paraId="461120D8" w14:textId="157CD688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19. Which of the following is the key characteristic of drug administration using the piggyback method?</w:t>
      </w:r>
    </w:p>
    <w:p w14:paraId="1A25CB1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Administration into a muscle</w:t>
      </w:r>
    </w:p>
    <w:p w14:paraId="36EE372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Administration as a short-term infusion of 25–250 mL</w:t>
      </w:r>
    </w:p>
    <w:p w14:paraId="6BC5E92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Oral administration</w:t>
      </w:r>
    </w:p>
    <w:p w14:paraId="228E097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Intraosseous administration</w:t>
      </w:r>
    </w:p>
    <w:p w14:paraId="3E0D9F4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Administration into an artery</w:t>
      </w:r>
    </w:p>
    <w:p w14:paraId="52F379B0" w14:textId="64863FE0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20. Which of the following is the most important characteristic of IV bolus drug administration?</w:t>
      </w:r>
    </w:p>
    <w:p w14:paraId="6190479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Its effect takes time to set in</w:t>
      </w:r>
    </w:p>
    <w:p w14:paraId="7716CF2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drug reaches the systemic circulation rapidly</w:t>
      </w:r>
    </w:p>
    <w:p w14:paraId="41161BE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Oral administration</w:t>
      </w:r>
    </w:p>
    <w:p w14:paraId="083A509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Intramuscular administration</w:t>
      </w:r>
    </w:p>
    <w:p w14:paraId="4033074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Its use exclusively in children</w:t>
      </w:r>
    </w:p>
    <w:p w14:paraId="4D7C421F" w14:textId="63A9B89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21. Which of the following is a systemic complication?</w:t>
      </w:r>
    </w:p>
    <w:p w14:paraId="3301816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5BCEBDC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Infiltration</w:t>
      </w:r>
    </w:p>
    <w:p w14:paraId="2552BE2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Haematoma</w:t>
      </w:r>
    </w:p>
    <w:p w14:paraId="7255AF9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Air embolism</w:t>
      </w:r>
    </w:p>
    <w:p w14:paraId="5C3F04E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Venous spasm</w:t>
      </w:r>
    </w:p>
    <w:p w14:paraId="10778157" w14:textId="3F8FF726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22. Which of the following is correct regarding the care of a peripheral venous catheter?</w:t>
      </w:r>
    </w:p>
    <w:p w14:paraId="53A98F2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catheter should be left in place unnecessarily.</w:t>
      </w:r>
    </w:p>
    <w:p w14:paraId="2AE53C2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catheter requires no care even if it is not in use.</w:t>
      </w:r>
    </w:p>
    <w:p w14:paraId="3742A45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 catheter site should be assessed before each procedure.</w:t>
      </w:r>
    </w:p>
    <w:p w14:paraId="12A6E86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 dressing is only changed upon discharge.</w:t>
      </w:r>
    </w:p>
    <w:p w14:paraId="282EB8F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The catheter should continue to be used even if it becomes infected.</w:t>
      </w:r>
    </w:p>
    <w:p w14:paraId="5D085526" w14:textId="20C4E30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23. Which of the following is one of the nurse’s primary responsibilities in intravenous therapy?</w:t>
      </w:r>
    </w:p>
    <w:p w14:paraId="23B76B8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Performing surgical procedures</w:t>
      </w:r>
    </w:p>
    <w:p w14:paraId="4EA4A98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Assessing the catheter and detecting complications at an early stage</w:t>
      </w:r>
    </w:p>
    <w:p w14:paraId="1E09771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Preparing laboratory results</w:t>
      </w:r>
    </w:p>
    <w:p w14:paraId="6C298FC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Writing prescriptions</w:t>
      </w:r>
    </w:p>
    <w:p w14:paraId="117DC5E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Making a diagnosis</w:t>
      </w:r>
    </w:p>
    <w:p w14:paraId="7AFCD939" w14:textId="7F78EC16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24. Which of the following statements regarding midline catheters is correct?</w:t>
      </w:r>
    </w:p>
    <w:p w14:paraId="51265E1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They are advanced as far as the central vein.</w:t>
      </w:r>
    </w:p>
    <w:p w14:paraId="47F5427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They are generally used for treatments lasting 1–4 weeks.</w:t>
      </w:r>
    </w:p>
    <w:p w14:paraId="2704D25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They are used only in children.</w:t>
      </w:r>
    </w:p>
    <w:p w14:paraId="7F05082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They are inserted into an artery.</w:t>
      </w:r>
    </w:p>
    <w:p w14:paraId="7F177A4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They can be used for a maximum of 24 hours.</w:t>
      </w:r>
    </w:p>
    <w:p w14:paraId="57BB39A0" w14:textId="3DBAEB40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25. Which of the following is a correct nursing practice when inserting a peripheral venous catheter?</w:t>
      </w:r>
    </w:p>
    <w:p w14:paraId="449E8C0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Inserting the catheter into an infected area</w:t>
      </w:r>
    </w:p>
    <w:p w14:paraId="116F181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Making the first attempt via a proximal vein</w:t>
      </w:r>
    </w:p>
    <w:p w14:paraId="6DFC675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Starting from a distal vein and progressing proximally if necessary</w:t>
      </w:r>
    </w:p>
    <w:p w14:paraId="0714B8B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Placing the catheter over a joint</w:t>
      </w:r>
    </w:p>
    <w:p w14:paraId="277267C1" w14:textId="77777777" w:rsidR="008A1789" w:rsidRDefault="000F30FB" w:rsidP="008A1789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E) Not </w:t>
      </w:r>
      <w:proofErr w:type="spellStart"/>
      <w:r w:rsidRPr="002E508A">
        <w:rPr>
          <w:color w:val="000000" w:themeColor="text1"/>
        </w:rPr>
        <w:t>changing</w:t>
      </w:r>
      <w:proofErr w:type="spellEnd"/>
      <w:r w:rsidRPr="002E508A">
        <w:rPr>
          <w:color w:val="000000" w:themeColor="text1"/>
        </w:rPr>
        <w:t xml:space="preserve"> a </w:t>
      </w:r>
      <w:proofErr w:type="spellStart"/>
      <w:r w:rsidRPr="002E508A">
        <w:rPr>
          <w:color w:val="000000" w:themeColor="text1"/>
        </w:rPr>
        <w:t>soiled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dressing</w:t>
      </w:r>
      <w:proofErr w:type="spellEnd"/>
    </w:p>
    <w:p w14:paraId="3E5C20EC" w14:textId="652A6BB2" w:rsidR="008A1789" w:rsidRPr="008A1789" w:rsidRDefault="008A1789" w:rsidP="008A1789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proofErr w:type="spellStart"/>
      <w:r>
        <w:rPr>
          <w:rStyle w:val="Gl"/>
        </w:rPr>
        <w:t>Peripheral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Venous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Catheter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and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Intravenous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Procedures</w:t>
      </w:r>
      <w:proofErr w:type="spellEnd"/>
      <w:r>
        <w:rPr>
          <w:rStyle w:val="Gl"/>
        </w:rPr>
        <w:t xml:space="preserve"> </w:t>
      </w:r>
      <w:proofErr w:type="spellStart"/>
      <w:r>
        <w:rPr>
          <w:rStyle w:val="Gl"/>
        </w:rPr>
        <w:t>Achievement</w:t>
      </w:r>
      <w:proofErr w:type="spellEnd"/>
      <w:r>
        <w:rPr>
          <w:rStyle w:val="Gl"/>
        </w:rPr>
        <w:t xml:space="preserve"> Test (Post-test)</w:t>
      </w:r>
    </w:p>
    <w:p w14:paraId="4742A72B" w14:textId="1215A36B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1. A 65-year-old patient admitted with a diagnosis of pneumonia is scheduled to receive a 5-day course of intravenous antibiotic treatment. The nurse will insert a peripheral venous catheter. Which of the following veins should be the first choice?</w:t>
      </w:r>
    </w:p>
    <w:p w14:paraId="6313F3D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A) </w:t>
      </w:r>
      <w:proofErr w:type="spellStart"/>
      <w:r w:rsidRPr="002E508A">
        <w:rPr>
          <w:color w:val="000000" w:themeColor="text1"/>
        </w:rPr>
        <w:t>Femoral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vein</w:t>
      </w:r>
      <w:proofErr w:type="spellEnd"/>
    </w:p>
    <w:p w14:paraId="0F7E431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Distal veins on the back of the hand</w:t>
      </w:r>
    </w:p>
    <w:p w14:paraId="79DFB35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Veins in the neck</w:t>
      </w:r>
    </w:p>
    <w:p w14:paraId="15F044D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Veins in the foot</w:t>
      </w:r>
    </w:p>
    <w:p w14:paraId="3D8C8D3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Popliteal vein</w:t>
      </w:r>
    </w:p>
    <w:p w14:paraId="407FC115" w14:textId="336E7B4B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2. A nurse notices redness, tenderness and increased warmth at the catheter insertion site. Which of the following should be the nurse’s first intervention?</w:t>
      </w:r>
    </w:p>
    <w:p w14:paraId="001F0A9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Increase the infusion rate</w:t>
      </w:r>
    </w:p>
    <w:p w14:paraId="41E4F82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Assess the catheter and remove it if necessary</w:t>
      </w:r>
    </w:p>
    <w:p w14:paraId="0811A33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Massage the area</w:t>
      </w:r>
    </w:p>
    <w:p w14:paraId="27AFB7D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Continue treatment via the same vein</w:t>
      </w:r>
    </w:p>
    <w:p w14:paraId="1B2DAAA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Push the catheter further in</w:t>
      </w:r>
    </w:p>
    <w:p w14:paraId="3D509053" w14:textId="048898D0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 In which of the following patients is it more appropriate to use a large-bore (18–20 G) peripheral venous catheter?</w:t>
      </w:r>
    </w:p>
    <w:p w14:paraId="56BD932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A patient taking oral medication</w:t>
      </w:r>
    </w:p>
    <w:p w14:paraId="41C3E2B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An adult patient scheduled for elective surgery</w:t>
      </w:r>
    </w:p>
    <w:p w14:paraId="12DD574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 6-month-old infant</w:t>
      </w:r>
    </w:p>
    <w:p w14:paraId="50692B1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An elderly patient with fragile veins</w:t>
      </w:r>
    </w:p>
    <w:p w14:paraId="6DA7AA7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 patient requiring daily dressing changes</w:t>
      </w:r>
    </w:p>
    <w:p w14:paraId="05C5A775" w14:textId="61F89114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4. During the insertion of a peripheral venous catheter, the patient reports a tingling sensation in their fingers. What should the nurse do?</w:t>
      </w:r>
    </w:p>
    <w:p w14:paraId="0AB5F6B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Continue to advance the catheter.</w:t>
      </w:r>
    </w:p>
    <w:p w14:paraId="01C6A1B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She should withdraw the catheter and terminate the procedure.</w:t>
      </w:r>
    </w:p>
    <w:p w14:paraId="3C3613F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Increase the infusion rate.</w:t>
      </w:r>
    </w:p>
    <w:p w14:paraId="01A9A11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Tighten the tourniquet.</w:t>
      </w:r>
    </w:p>
    <w:p w14:paraId="3D202F17" w14:textId="55D3C938" w:rsidR="000F30FB" w:rsidRPr="002E508A" w:rsidRDefault="000F30FB" w:rsidP="00BF1FB5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 xml:space="preserve">E) The nurse should ask the patient </w:t>
      </w:r>
      <w:proofErr w:type="spellStart"/>
      <w:r w:rsidRPr="002E508A">
        <w:rPr>
          <w:color w:val="000000" w:themeColor="text1"/>
        </w:rPr>
        <w:t>to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move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their</w:t>
      </w:r>
      <w:proofErr w:type="spellEnd"/>
      <w:r w:rsidRPr="002E508A">
        <w:rPr>
          <w:color w:val="000000" w:themeColor="text1"/>
        </w:rPr>
        <w:t xml:space="preserve"> </w:t>
      </w:r>
      <w:proofErr w:type="spellStart"/>
      <w:r w:rsidRPr="002E508A">
        <w:rPr>
          <w:color w:val="000000" w:themeColor="text1"/>
        </w:rPr>
        <w:t>hand</w:t>
      </w:r>
      <w:proofErr w:type="spellEnd"/>
      <w:r w:rsidRPr="002E508A">
        <w:rPr>
          <w:color w:val="000000" w:themeColor="text1"/>
        </w:rPr>
        <w:t>.</w:t>
      </w:r>
    </w:p>
    <w:p w14:paraId="2EC6C140" w14:textId="5D4FC369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5. There is marked oedema, blanching of the skin and coldness at the catheter insertion site. Which of the following does this presentation suggest?</w:t>
      </w:r>
    </w:p>
    <w:p w14:paraId="19F0764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38F5C32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Infection</w:t>
      </w:r>
    </w:p>
    <w:p w14:paraId="474C8EB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Infiltration</w:t>
      </w:r>
    </w:p>
    <w:p w14:paraId="5F0B599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Haematoma</w:t>
      </w:r>
    </w:p>
    <w:p w14:paraId="5178092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Sepsis</w:t>
      </w:r>
    </w:p>
    <w:p w14:paraId="21D1152F" w14:textId="08B4653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6. Which of the following must a nurse check before administering an intravenous medication?</w:t>
      </w:r>
    </w:p>
    <w:p w14:paraId="6D265EB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patient’s height</w:t>
      </w:r>
    </w:p>
    <w:p w14:paraId="740CD75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patency of the intravenous line</w:t>
      </w:r>
    </w:p>
    <w:p w14:paraId="2BAD1ED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 patient’s weight</w:t>
      </w:r>
    </w:p>
    <w:p w14:paraId="2B85AF1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 room temperature</w:t>
      </w:r>
    </w:p>
    <w:p w14:paraId="429A148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The patient’s sleep duration</w:t>
      </w:r>
    </w:p>
    <w:p w14:paraId="764DF762" w14:textId="70171B56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7. Which of the following findings is the most important feature distinguishing extravasation from infiltration?</w:t>
      </w:r>
    </w:p>
    <w:p w14:paraId="2818586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presence of redness</w:t>
      </w:r>
    </w:p>
    <w:p w14:paraId="4903126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leakage of the Vesican drug outside the blood vessel</w:t>
      </w:r>
    </w:p>
    <w:p w14:paraId="15E59D6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 presence of pain</w:t>
      </w:r>
    </w:p>
    <w:p w14:paraId="24D399A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 formation of oedema</w:t>
      </w:r>
    </w:p>
    <w:p w14:paraId="64B9BE4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Blockage of the catheter</w:t>
      </w:r>
    </w:p>
    <w:p w14:paraId="34EC9AA3" w14:textId="383C34A8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8. Which of the following statements regarding midline catheters is correct?</w:t>
      </w:r>
    </w:p>
    <w:p w14:paraId="73F5341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tip reaches the right atrium.</w:t>
      </w:r>
    </w:p>
    <w:p w14:paraId="20DCE84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It is a central venous catheter.</w:t>
      </w:r>
    </w:p>
    <w:p w14:paraId="55C8621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It is suitable for treatments lasting approximately 1–4 weeks.</w:t>
      </w:r>
    </w:p>
    <w:p w14:paraId="03679B7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It is used only in children.</w:t>
      </w:r>
    </w:p>
    <w:p w14:paraId="38C4FEC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It can be used for a maximum of 24 hours.</w:t>
      </w:r>
    </w:p>
    <w:p w14:paraId="03551772" w14:textId="78A96183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9. Which of the following is a systemic complication?</w:t>
      </w:r>
    </w:p>
    <w:p w14:paraId="7271330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7BBF596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Infiltration</w:t>
      </w:r>
    </w:p>
    <w:p w14:paraId="76D4B3B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Venous spasm</w:t>
      </w:r>
    </w:p>
    <w:p w14:paraId="58FFF08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Air embolism</w:t>
      </w:r>
    </w:p>
    <w:p w14:paraId="6DBABAD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lastRenderedPageBreak/>
        <w:t>E) Haematoma</w:t>
      </w:r>
    </w:p>
    <w:p w14:paraId="1AE0D385" w14:textId="7C832870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10. The presence of purulent discharge at the catheter insertion site primarily suggests which condition?</w:t>
      </w:r>
    </w:p>
    <w:p w14:paraId="3E1F48A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5132A5A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Local infection</w:t>
      </w:r>
    </w:p>
    <w:p w14:paraId="1F0ABF7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Ecchymosis</w:t>
      </w:r>
    </w:p>
    <w:p w14:paraId="7A609F2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Venous spasm</w:t>
      </w:r>
    </w:p>
    <w:p w14:paraId="67C6BAB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Haematoma</w:t>
      </w:r>
    </w:p>
    <w:p w14:paraId="1B4858B4" w14:textId="1FE8FCDA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11. Which of the following is the most important advantage of administering medication using the ‘piggyback’ method?</w:t>
      </w:r>
    </w:p>
    <w:p w14:paraId="417FA63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Administration of the drug into the muscle</w:t>
      </w:r>
    </w:p>
    <w:p w14:paraId="591867F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Controlled intravenous administration of the drug within a short time</w:t>
      </w:r>
    </w:p>
    <w:p w14:paraId="185A573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Administration into an artery</w:t>
      </w:r>
    </w:p>
    <w:p w14:paraId="5CD0879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Use as an alternative to oral medication</w:t>
      </w:r>
    </w:p>
    <w:p w14:paraId="46EE5E9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Not requiring a catheter</w:t>
      </w:r>
    </w:p>
    <w:p w14:paraId="3C22EC67" w14:textId="7D24AEB7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12. Which of the following is a correct practice for preventing air embolism?</w:t>
      </w:r>
    </w:p>
    <w:p w14:paraId="22D405A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Removing all air from the set</w:t>
      </w:r>
    </w:p>
    <w:p w14:paraId="3AE8E60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Allowing the bag to empty completely</w:t>
      </w:r>
    </w:p>
    <w:p w14:paraId="13CC792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Leaving the set connections loose</w:t>
      </w:r>
    </w:p>
    <w:p w14:paraId="265076E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Keeping the catheter cap open</w:t>
      </w:r>
    </w:p>
    <w:p w14:paraId="77EE5C6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Raising the patient to a standing position</w:t>
      </w:r>
    </w:p>
    <w:p w14:paraId="73DAA9CF" w14:textId="734D09E1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13. Which complication is most commonly caused by a failure to follow aseptic technique during the insertion of a peripheral venous catheter?</w:t>
      </w:r>
    </w:p>
    <w:p w14:paraId="26B1647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Hypotension</w:t>
      </w:r>
    </w:p>
    <w:p w14:paraId="7E68AD4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Infection</w:t>
      </w:r>
    </w:p>
    <w:p w14:paraId="10CD756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Hypoglycaemia</w:t>
      </w:r>
    </w:p>
    <w:p w14:paraId="351D079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Bradycardia</w:t>
      </w:r>
    </w:p>
    <w:p w14:paraId="35B927A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Hypothermia</w:t>
      </w:r>
    </w:p>
    <w:p w14:paraId="6789AD3F" w14:textId="11DC969F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14. Which of the following is the most important advantage of using transparent dressings?</w:t>
      </w:r>
    </w:p>
    <w:p w14:paraId="27C8374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They are cheaper</w:t>
      </w:r>
    </w:p>
    <w:p w14:paraId="46FDA67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injection site can be easily observed</w:t>
      </w:r>
    </w:p>
    <w:p w14:paraId="0BE8E16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They are thicker</w:t>
      </w:r>
    </w:p>
    <w:p w14:paraId="001B032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They keep the area warmer</w:t>
      </w:r>
    </w:p>
    <w:p w14:paraId="2754E2D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They enlarge the catheter</w:t>
      </w:r>
    </w:p>
    <w:p w14:paraId="4E3DE0B7" w14:textId="090AC764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15. A patient with a peripheral venous catheter has developed sudden shortness of breath, chest pain and cyanosis. Which complication should be considered first?</w:t>
      </w:r>
    </w:p>
    <w:p w14:paraId="36E2B56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Phlebitis</w:t>
      </w:r>
    </w:p>
    <w:p w14:paraId="32552F7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Haematoma</w:t>
      </w:r>
    </w:p>
    <w:p w14:paraId="090AD14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Air embolism</w:t>
      </w:r>
    </w:p>
    <w:p w14:paraId="7F0B83F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Infiltration</w:t>
      </w:r>
    </w:p>
    <w:p w14:paraId="77D22EC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Extravasation</w:t>
      </w:r>
    </w:p>
    <w:p w14:paraId="7EA3653F" w14:textId="301CE3E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16. The catheter has been removed due to pain and redness at the insertion site. What is the most appropriate approach for a new catheter?</w:t>
      </w:r>
    </w:p>
    <w:p w14:paraId="5D70167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Re-insert the catheter into the same vein</w:t>
      </w:r>
    </w:p>
    <w:p w14:paraId="301B121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lastRenderedPageBreak/>
        <w:t>B) Inserting into a site proximal to the same area</w:t>
      </w:r>
    </w:p>
    <w:p w14:paraId="19912EE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Select a different, healthy vein</w:t>
      </w:r>
    </w:p>
    <w:p w14:paraId="71C04E9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Use the infected site</w:t>
      </w:r>
    </w:p>
    <w:p w14:paraId="7994FE4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Reuse the same catheter</w:t>
      </w:r>
    </w:p>
    <w:p w14:paraId="1F59E41E" w14:textId="30733B44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17. Which of the following is one of the primary aims of peripheral venous catheter care?</w:t>
      </w:r>
    </w:p>
    <w:p w14:paraId="5691246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To use the catheter for as long as possible</w:t>
      </w:r>
    </w:p>
    <w:p w14:paraId="192F0EB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To detect complications at an early stage</w:t>
      </w:r>
    </w:p>
    <w:p w14:paraId="3D534C6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To completely restrict the patient’s movement</w:t>
      </w:r>
    </w:p>
    <w:p w14:paraId="3FA6FCC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To change the catheter every day</w:t>
      </w:r>
    </w:p>
    <w:p w14:paraId="043C7E0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To leave the catheter without a dressing</w:t>
      </w:r>
    </w:p>
    <w:p w14:paraId="3D84BBBB" w14:textId="58F021F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18. Which of the following is the most significant risk associated with IV bolus administration?</w:t>
      </w:r>
    </w:p>
    <w:p w14:paraId="2822BC3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The drug taking too long to take effect</w:t>
      </w:r>
    </w:p>
    <w:p w14:paraId="579A73A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The drug entering the systemic circulation too rapidly</w:t>
      </w:r>
    </w:p>
    <w:p w14:paraId="5B547F73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The drug being absorbed by the stomach</w:t>
      </w:r>
    </w:p>
    <w:p w14:paraId="53AA432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The drug being ineffective</w:t>
      </w:r>
    </w:p>
    <w:p w14:paraId="45E024D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It entering the muscle</w:t>
      </w:r>
    </w:p>
    <w:p w14:paraId="4D3D4116" w14:textId="379608A8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19. Which of the following is one of a nurse’s responsibilities during the intravenous treatment process?</w:t>
      </w:r>
    </w:p>
    <w:p w14:paraId="41F6C57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Making a diagnosis</w:t>
      </w:r>
    </w:p>
    <w:p w14:paraId="3301D28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Regularly assessing the catheter site</w:t>
      </w:r>
    </w:p>
    <w:p w14:paraId="67F6414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Performing surgical procedures</w:t>
      </w:r>
    </w:p>
    <w:p w14:paraId="6D3368D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Writing a prescription</w:t>
      </w:r>
    </w:p>
    <w:p w14:paraId="684A838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Generating laboratory results</w:t>
      </w:r>
    </w:p>
    <w:p w14:paraId="7A5F6F4D" w14:textId="7DDA1DD5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20. Which of the following should be observed together when assessing the catheter insertion site?</w:t>
      </w:r>
    </w:p>
    <w:p w14:paraId="3A3DE35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Pain, redness, swelling and discharge</w:t>
      </w:r>
    </w:p>
    <w:p w14:paraId="73468E7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Height and weight</w:t>
      </w:r>
    </w:p>
    <w:p w14:paraId="74D5391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Respiratory rate and pulse</w:t>
      </w:r>
    </w:p>
    <w:p w14:paraId="32FCCFFF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Blood glucose</w:t>
      </w:r>
    </w:p>
    <w:p w14:paraId="27C447F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Visual acuity</w:t>
      </w:r>
    </w:p>
    <w:p w14:paraId="38A7F571" w14:textId="557032DD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21. Which of the following is correct regarding the selection of the most suitable vein for the insertion of a peripheral venous catheter?</w:t>
      </w:r>
    </w:p>
    <w:p w14:paraId="1E7FB357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Proximal veins should be used first.</w:t>
      </w:r>
    </w:p>
    <w:p w14:paraId="240FC86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One should start with distal veins.</w:t>
      </w:r>
    </w:p>
    <w:p w14:paraId="0C88E3C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Veins in the feet should be used first.</w:t>
      </w:r>
    </w:p>
    <w:p w14:paraId="7A98000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Veins over the joint should be preferred.</w:t>
      </w:r>
    </w:p>
    <w:p w14:paraId="3445A3C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Inflamed veins should be used.</w:t>
      </w:r>
    </w:p>
    <w:p w14:paraId="15CAEBAC" w14:textId="6ACBEF15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22. When a complication arises at the catheter insertion site during intravenous therapy, which of the following is the first action a nurse should take?</w:t>
      </w:r>
    </w:p>
    <w:p w14:paraId="24BFDDE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Stop the infusion and assess the area</w:t>
      </w:r>
    </w:p>
    <w:p w14:paraId="6FB0DE80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Increase the infusion rate</w:t>
      </w:r>
    </w:p>
    <w:p w14:paraId="6F54D0C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Add a new medication</w:t>
      </w:r>
    </w:p>
    <w:p w14:paraId="23DB55DD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Secure the catheter</w:t>
      </w:r>
    </w:p>
    <w:p w14:paraId="3079CFD6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Get the patient to walk</w:t>
      </w:r>
    </w:p>
    <w:p w14:paraId="38422011" w14:textId="75347A91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23. Which of the following situations is not suitable for the insertion of a peripheral venous catheter?</w:t>
      </w:r>
    </w:p>
    <w:p w14:paraId="5BD50F3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Short-term antibiotic treatment</w:t>
      </w:r>
    </w:p>
    <w:p w14:paraId="17B6293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Fluid replacement</w:t>
      </w:r>
    </w:p>
    <w:p w14:paraId="42581A91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Blood transfusion</w:t>
      </w:r>
    </w:p>
    <w:p w14:paraId="4900029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Long-term total parenteral nutrition</w:t>
      </w:r>
    </w:p>
    <w:p w14:paraId="20714E5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Drug therapy</w:t>
      </w:r>
    </w:p>
    <w:p w14:paraId="341D5613" w14:textId="514A763C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24. Which of the following is the most important practice for enhancing patient safety during the insertion of a peripheral venous catheter?</w:t>
      </w:r>
    </w:p>
    <w:p w14:paraId="647BE31A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Using the same catheter for every patient</w:t>
      </w:r>
    </w:p>
    <w:p w14:paraId="7FC4523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Assessing the catheter regularly and adhering to aseptic technique</w:t>
      </w:r>
    </w:p>
    <w:p w14:paraId="29938FF4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Not changing the catheter for as long as possible</w:t>
      </w:r>
    </w:p>
    <w:p w14:paraId="1D065A7C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Not changing the dressing</w:t>
      </w:r>
    </w:p>
    <w:p w14:paraId="17CA0E88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Administering the infusion continuously at the highest rate</w:t>
      </w:r>
    </w:p>
    <w:p w14:paraId="5D865F9E" w14:textId="7FAA571B" w:rsidR="000F30FB" w:rsidRPr="002E508A" w:rsidRDefault="000F30FB" w:rsidP="002E508A">
      <w:pPr>
        <w:pStyle w:val="Balk3"/>
        <w:spacing w:before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508A">
        <w:rPr>
          <w:rFonts w:ascii="Times New Roman" w:hAnsi="Times New Roman" w:cs="Times New Roman"/>
          <w:color w:val="000000" w:themeColor="text1"/>
          <w:sz w:val="24"/>
          <w:szCs w:val="24"/>
        </w:rPr>
        <w:t>25. Which of the following is the nurse’s primary aim in the safe administration of intravenous therapy?</w:t>
      </w:r>
    </w:p>
    <w:p w14:paraId="070F1315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A) To complete the treatment as quickly as possible</w:t>
      </w:r>
    </w:p>
    <w:p w14:paraId="685BC892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B) To increase the number of catheters</w:t>
      </w:r>
    </w:p>
    <w:p w14:paraId="242A6EDE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C) To prevent complications whilst ensuring effective treatment</w:t>
      </w:r>
    </w:p>
    <w:p w14:paraId="0AEC0EB9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D) To completely restrict the patient’s movement</w:t>
      </w:r>
    </w:p>
    <w:p w14:paraId="1CFD7B0B" w14:textId="77777777" w:rsidR="000F30FB" w:rsidRPr="002E508A" w:rsidRDefault="000F30FB" w:rsidP="002E508A">
      <w:pPr>
        <w:pStyle w:val="NormalWeb"/>
        <w:spacing w:before="0" w:beforeAutospacing="0" w:after="0" w:afterAutospacing="0"/>
        <w:ind w:firstLine="680"/>
        <w:rPr>
          <w:color w:val="000000" w:themeColor="text1"/>
        </w:rPr>
      </w:pPr>
      <w:r w:rsidRPr="002E508A">
        <w:rPr>
          <w:color w:val="000000" w:themeColor="text1"/>
        </w:rPr>
        <w:t>E) To administer medication only</w:t>
      </w:r>
    </w:p>
    <w:p w14:paraId="39FC8776" w14:textId="0A19FF65" w:rsidR="00B02844" w:rsidRPr="002E508A" w:rsidRDefault="00B02844" w:rsidP="002E508A">
      <w:pPr>
        <w:spacing w:after="0" w:line="240" w:lineRule="auto"/>
        <w:ind w:firstLine="6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02844" w:rsidRPr="002E50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804D54"/>
    <w:multiLevelType w:val="multilevel"/>
    <w:tmpl w:val="9E96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FB652B"/>
    <w:multiLevelType w:val="multilevel"/>
    <w:tmpl w:val="DAFED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A76200"/>
    <w:multiLevelType w:val="multilevel"/>
    <w:tmpl w:val="F084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1D652B"/>
    <w:multiLevelType w:val="multilevel"/>
    <w:tmpl w:val="F350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8B2A2B"/>
    <w:multiLevelType w:val="multilevel"/>
    <w:tmpl w:val="D2A4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14EF2"/>
    <w:multiLevelType w:val="multilevel"/>
    <w:tmpl w:val="C478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56594"/>
    <w:multiLevelType w:val="multilevel"/>
    <w:tmpl w:val="5814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2657C9"/>
    <w:multiLevelType w:val="multilevel"/>
    <w:tmpl w:val="FECC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58732B"/>
    <w:multiLevelType w:val="multilevel"/>
    <w:tmpl w:val="F834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2864E7"/>
    <w:multiLevelType w:val="multilevel"/>
    <w:tmpl w:val="802E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4B585A"/>
    <w:multiLevelType w:val="multilevel"/>
    <w:tmpl w:val="74EC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691688">
    <w:abstractNumId w:val="8"/>
  </w:num>
  <w:num w:numId="2" w16cid:durableId="1360930030">
    <w:abstractNumId w:val="6"/>
  </w:num>
  <w:num w:numId="3" w16cid:durableId="942690608">
    <w:abstractNumId w:val="5"/>
  </w:num>
  <w:num w:numId="4" w16cid:durableId="720791016">
    <w:abstractNumId w:val="4"/>
  </w:num>
  <w:num w:numId="5" w16cid:durableId="1578631898">
    <w:abstractNumId w:val="7"/>
  </w:num>
  <w:num w:numId="6" w16cid:durableId="2144418124">
    <w:abstractNumId w:val="3"/>
  </w:num>
  <w:num w:numId="7" w16cid:durableId="124736334">
    <w:abstractNumId w:val="2"/>
  </w:num>
  <w:num w:numId="8" w16cid:durableId="512259877">
    <w:abstractNumId w:val="1"/>
  </w:num>
  <w:num w:numId="9" w16cid:durableId="197864757">
    <w:abstractNumId w:val="0"/>
  </w:num>
  <w:num w:numId="10" w16cid:durableId="526405352">
    <w:abstractNumId w:val="17"/>
  </w:num>
  <w:num w:numId="11" w16cid:durableId="1151562557">
    <w:abstractNumId w:val="15"/>
  </w:num>
  <w:num w:numId="12" w16cid:durableId="742945775">
    <w:abstractNumId w:val="14"/>
  </w:num>
  <w:num w:numId="13" w16cid:durableId="1797138157">
    <w:abstractNumId w:val="18"/>
  </w:num>
  <w:num w:numId="14" w16cid:durableId="190608359">
    <w:abstractNumId w:val="10"/>
  </w:num>
  <w:num w:numId="15" w16cid:durableId="1231229661">
    <w:abstractNumId w:val="13"/>
  </w:num>
  <w:num w:numId="16" w16cid:durableId="1509176086">
    <w:abstractNumId w:val="16"/>
  </w:num>
  <w:num w:numId="17" w16cid:durableId="503974441">
    <w:abstractNumId w:val="12"/>
  </w:num>
  <w:num w:numId="18" w16cid:durableId="1450471634">
    <w:abstractNumId w:val="9"/>
  </w:num>
  <w:num w:numId="19" w16cid:durableId="1811945306">
    <w:abstractNumId w:val="19"/>
  </w:num>
  <w:num w:numId="20" w16cid:durableId="139423346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0FB"/>
    <w:rsid w:val="0015074B"/>
    <w:rsid w:val="0029639D"/>
    <w:rsid w:val="002E508A"/>
    <w:rsid w:val="00326F90"/>
    <w:rsid w:val="004B39DB"/>
    <w:rsid w:val="008A1789"/>
    <w:rsid w:val="00AA1D8D"/>
    <w:rsid w:val="00B02844"/>
    <w:rsid w:val="00B47730"/>
    <w:rsid w:val="00BF1FB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6C3A0"/>
  <w14:defaultImageDpi w14:val="300"/>
  <w15:docId w15:val="{AC3D890E-33A4-EF4A-850C-10FA9E61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0F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zh-TW"/>
    </w:rPr>
  </w:style>
  <w:style w:type="paragraph" w:customStyle="1" w:styleId="pdq2pgselectionanchorcontainer">
    <w:name w:val="pdq2pg_selectionanchorcontainer"/>
    <w:basedOn w:val="Normal"/>
    <w:rsid w:val="008A1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>, docId:132EE31F0FBC3D9E2B57B4C07490F956</cp:keywords>
  <dc:description>generated by python-docx</dc:description>
  <cp:lastModifiedBy>Microsoft Office User</cp:lastModifiedBy>
  <cp:revision>5</cp:revision>
  <dcterms:created xsi:type="dcterms:W3CDTF">2013-12-23T23:15:00Z</dcterms:created>
  <dcterms:modified xsi:type="dcterms:W3CDTF">2026-07-02T14:15:00Z</dcterms:modified>
  <cp:category/>
</cp:coreProperties>
</file>