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E8" w:rsidRPr="00B526BB" w:rsidRDefault="00447728" w:rsidP="00C07DE8">
      <w:bookmarkStart w:id="0" w:name="_GoBack"/>
      <w:bookmarkStart w:id="1" w:name="_Toc349654457"/>
      <w:bookmarkEnd w:id="0"/>
      <w:r>
        <w:t xml:space="preserve">Additional </w:t>
      </w:r>
      <w:r w:rsidR="007623A7">
        <w:t>file</w:t>
      </w:r>
      <w:r w:rsidR="00C07DE8" w:rsidRPr="00B526BB">
        <w:t xml:space="preserve"> 1: </w:t>
      </w:r>
      <w:bookmarkEnd w:id="1"/>
      <w:r w:rsidR="00967CE8">
        <w:t>Search strategy</w:t>
      </w:r>
    </w:p>
    <w:p w:rsidR="00C07DE8" w:rsidRPr="00B526BB" w:rsidRDefault="00C07DE8" w:rsidP="00C07DE8"/>
    <w:p w:rsidR="00C07DE8" w:rsidRPr="00B526BB" w:rsidRDefault="0029379A" w:rsidP="00C07DE8">
      <w:r w:rsidRPr="00B526BB">
        <w:t>PubMed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"/>
        <w:gridCol w:w="6992"/>
        <w:gridCol w:w="1438"/>
      </w:tblGrid>
      <w:tr w:rsidR="00B526BB" w:rsidRPr="00B526BB" w:rsidTr="00447728">
        <w:tc>
          <w:tcPr>
            <w:tcW w:w="496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Search</w:t>
            </w:r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Query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Items found</w:t>
            </w:r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"Publication Bias"[Mesh]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5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1747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6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#2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"Bias (Epidemiology)"[Mesh]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7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44583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8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#3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"Selection Bias"[Mesh]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9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3159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0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#4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"Prejudice"[Mesh]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1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20912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2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#5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"bias"[tiab]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3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64678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4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#6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#1 OR #2 OR #3 OR #4 OR #5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5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122639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6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#7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"Research/ standards"[Mesh]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7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19170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8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#8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"Publishing/standards"[Mesh]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19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5410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0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#9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"Quality Control"[Mesh]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1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36731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2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#10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"Writing/standards"[Mesh]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3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1168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4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#11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"Journalism, Medical/ standards"[Mesh]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5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584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6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#12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#7 OR #8 OR #9 OR #10 OR #11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7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59526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8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#13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#6 AND #12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29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3044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0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#14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"Registries"[Mesh]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1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46060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2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#15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"Evidence-Based Medicine"[Mesh]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3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45157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4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#16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"Clinical Trials as Topic"[Mesh]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5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250161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6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#17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"Review Literature as Topic"[Mesh]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7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6050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8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#18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"Practice Guidelines as Topic"[Mesh]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39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65868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0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#19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"Meta-Analysis as Topic"[Mesh]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1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11809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2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#20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"Periodicals as Topic"[Mesh]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3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31483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4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#21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#14 OR #15 OR #16 OR #17 OR #18 OR #19 OR #20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5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424261</w:t>
              </w:r>
            </w:hyperlink>
          </w:p>
        </w:tc>
      </w:tr>
      <w:tr w:rsidR="00B526BB" w:rsidRPr="00B526BB" w:rsidTr="00511F89">
        <w:tc>
          <w:tcPr>
            <w:tcW w:w="496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6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#22</w:t>
              </w:r>
            </w:hyperlink>
          </w:p>
        </w:tc>
        <w:tc>
          <w:tcPr>
            <w:tcW w:w="367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Search #13 AND #21</w:t>
            </w:r>
          </w:p>
        </w:tc>
        <w:tc>
          <w:tcPr>
            <w:tcW w:w="757" w:type="pct"/>
            <w:shd w:val="clear" w:color="auto" w:fill="auto"/>
          </w:tcPr>
          <w:p w:rsidR="00C07DE8" w:rsidRPr="00B526BB" w:rsidRDefault="008207F4" w:rsidP="00511F89">
            <w:pPr>
              <w:jc w:val="right"/>
              <w:rPr>
                <w:rFonts w:eastAsia="Calibri" w:cs="Calibri"/>
                <w:sz w:val="20"/>
                <w:szCs w:val="20"/>
              </w:rPr>
            </w:pPr>
            <w:hyperlink r:id="rId47" w:history="1">
              <w:r w:rsidR="00C07DE8" w:rsidRPr="00B526BB">
                <w:rPr>
                  <w:rFonts w:eastAsia="Calibri" w:cs="Calibri"/>
                  <w:sz w:val="20"/>
                  <w:szCs w:val="20"/>
                </w:rPr>
                <w:t>1018</w:t>
              </w:r>
            </w:hyperlink>
          </w:p>
        </w:tc>
      </w:tr>
    </w:tbl>
    <w:p w:rsidR="00C07DE8" w:rsidRPr="00B526BB" w:rsidRDefault="00C07DE8" w:rsidP="00C07DE8"/>
    <w:p w:rsidR="00C07DE8" w:rsidRPr="00B526BB" w:rsidRDefault="00C07DE8" w:rsidP="00C07DE8">
      <w:r w:rsidRPr="00B526BB">
        <w:rPr>
          <w:rFonts w:cs="Calibri"/>
          <w:b/>
        </w:rPr>
        <w:br w:type="page"/>
      </w:r>
      <w:r w:rsidRPr="00B526BB">
        <w:lastRenderedPageBreak/>
        <w:t>EMBASE: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5199"/>
        <w:gridCol w:w="2705"/>
      </w:tblGrid>
      <w:tr w:rsidR="00B526BB" w:rsidRPr="008C7BB9" w:rsidTr="008C7BB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No.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Query</w:t>
            </w:r>
          </w:p>
        </w:tc>
        <w:tc>
          <w:tcPr>
            <w:tcW w:w="1456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Results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#1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'bias'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:ti OR </w:t>
            </w: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'bias'</w:t>
            </w:r>
            <w:r w:rsidRPr="00B526BB">
              <w:rPr>
                <w:rFonts w:eastAsia="Calibri" w:cs="Calibri"/>
                <w:sz w:val="20"/>
                <w:szCs w:val="20"/>
              </w:rPr>
              <w:t>:ab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73,191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#2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'publication'</w:t>
            </w:r>
            <w:r w:rsidRPr="00B526BB">
              <w:rPr>
                <w:rFonts w:eastAsia="Calibri" w:cs="Calibri"/>
                <w:sz w:val="20"/>
                <w:szCs w:val="20"/>
              </w:rPr>
              <w:t>/exp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108,591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#3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'types of study'</w:t>
            </w:r>
            <w:r w:rsidRPr="00B526BB">
              <w:rPr>
                <w:rFonts w:eastAsia="Calibri" w:cs="Calibri"/>
                <w:sz w:val="20"/>
                <w:szCs w:val="20"/>
              </w:rPr>
              <w:t>/exp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19,509,350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#4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'medical literature'</w:t>
            </w:r>
            <w:r w:rsidRPr="00B526BB">
              <w:rPr>
                <w:rFonts w:eastAsia="Calibri" w:cs="Calibri"/>
                <w:sz w:val="20"/>
                <w:szCs w:val="20"/>
              </w:rPr>
              <w:t>/exp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113,548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#5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term"/>
                <w:rFonts w:eastAsia="Calibri" w:cs="Calibri"/>
                <w:sz w:val="20"/>
                <w:szCs w:val="20"/>
              </w:rPr>
              <w:t>'outcome assessment'</w:t>
            </w:r>
            <w:r w:rsidRPr="00B526BB">
              <w:rPr>
                <w:rFonts w:eastAsia="Calibri" w:cs="Calibri"/>
                <w:sz w:val="20"/>
                <w:szCs w:val="20"/>
              </w:rPr>
              <w:t>/exp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159,312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#6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  <w:lang w:eastAsia="de-AT"/>
              </w:rPr>
            </w:pPr>
            <w:r w:rsidRPr="00B526BB">
              <w:rPr>
                <w:rFonts w:eastAsia="Calibri" w:cs="Calibri"/>
                <w:sz w:val="20"/>
                <w:szCs w:val="20"/>
                <w:lang w:eastAsia="de-AT"/>
              </w:rPr>
              <w:t>#3 OR #4 OR #5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19,550,408</w:t>
            </w:r>
          </w:p>
        </w:tc>
      </w:tr>
      <w:tr w:rsidR="00B526BB" w:rsidRPr="00B526BB" w:rsidTr="00511F89">
        <w:tc>
          <w:tcPr>
            <w:tcW w:w="745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Fonts w:eastAsia="Calibri" w:cs="Calibri"/>
                <w:sz w:val="20"/>
                <w:szCs w:val="20"/>
              </w:rPr>
              <w:t>#7</w:t>
            </w:r>
          </w:p>
        </w:tc>
        <w:tc>
          <w:tcPr>
            <w:tcW w:w="2799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  <w:lang w:eastAsia="de-AT"/>
              </w:rPr>
            </w:pPr>
            <w:r w:rsidRPr="00B526BB">
              <w:rPr>
                <w:rFonts w:eastAsia="Calibri" w:cs="Calibri"/>
                <w:sz w:val="20"/>
                <w:szCs w:val="20"/>
                <w:lang w:eastAsia="de-AT"/>
              </w:rPr>
              <w:t>#1 AND #2 AND #6</w:t>
            </w:r>
          </w:p>
        </w:tc>
        <w:tc>
          <w:tcPr>
            <w:tcW w:w="145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eastAsia="Calibri" w:cs="Calibri"/>
                <w:b/>
                <w:sz w:val="20"/>
                <w:szCs w:val="20"/>
              </w:rPr>
            </w:pPr>
            <w:r w:rsidRPr="008C7BB9">
              <w:rPr>
                <w:rStyle w:val="Strong"/>
                <w:rFonts w:eastAsia="Calibri" w:cs="Calibri"/>
                <w:b w:val="0"/>
                <w:sz w:val="20"/>
                <w:szCs w:val="20"/>
              </w:rPr>
              <w:t>975</w:t>
            </w:r>
          </w:p>
        </w:tc>
      </w:tr>
    </w:tbl>
    <w:p w:rsidR="00C07DE8" w:rsidRPr="00B526BB" w:rsidRDefault="00C07DE8" w:rsidP="00C07DE8"/>
    <w:p w:rsidR="00C07DE8" w:rsidRPr="00B526BB" w:rsidRDefault="00C07DE8" w:rsidP="00C07DE8">
      <w:r w:rsidRPr="00B526BB">
        <w:t xml:space="preserve">The Cochrane Library: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"/>
        <w:gridCol w:w="7516"/>
        <w:gridCol w:w="1051"/>
      </w:tblGrid>
      <w:tr w:rsidR="00B526BB" w:rsidRPr="008C7BB9" w:rsidTr="008C7BB9">
        <w:trPr>
          <w:tblHeader/>
        </w:trPr>
        <w:tc>
          <w:tcPr>
            <w:tcW w:w="388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ID</w:t>
            </w:r>
          </w:p>
        </w:tc>
        <w:tc>
          <w:tcPr>
            <w:tcW w:w="4046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Search</w:t>
            </w:r>
          </w:p>
        </w:tc>
        <w:tc>
          <w:tcPr>
            <w:tcW w:w="566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B526BB">
              <w:rPr>
                <w:rFonts w:cs="Calibri"/>
                <w:b/>
                <w:szCs w:val="20"/>
              </w:rPr>
              <w:t>Hits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48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"Publication Bias"[Mesh]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10284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#2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49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"Bias (Epidemiology)"[Mesh]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542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#3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0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"Selection Bias"[Mesh]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4103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#4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1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"Prejudice"[Mesh]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287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#5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2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"bias"[tiab]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26095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#6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3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(#1 OR #2 OR #3 OR #4 OR #5)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26299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#7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4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"Research/ standards"[Mesh]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64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#8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5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"Publishing/standards"[Mesh]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11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#9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6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"Quality Control"[Mesh]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1090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#10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7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"Writing/standards"[Mesh]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6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#11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8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"Journalism, Medical/ standards"[Mesh]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#12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59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(#7 OR #8 OR #9 OR #10 OR #11)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1160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#13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0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(#6 AND #12)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254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#14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1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"Registries"[Mesh]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1463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#15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2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"Evidence-Based Medicine"[Mesh]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3024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#16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3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"Clinical Trials as Topic"[Mesh]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35167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#17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4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"Review Literature as Topic"[Mesh]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91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#18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5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"Practice Guidelines as Topic"[Mesh]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1403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#19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6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"Meta-Analysis as Topic"[Mesh]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548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#20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7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"Periodicals as Topic"[Mesh]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71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#21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8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(#14 OR #15 OR #16 OR #17 OR #18 OR #19 OR #20)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41128</w:t>
            </w:r>
          </w:p>
        </w:tc>
      </w:tr>
      <w:tr w:rsidR="00B526BB" w:rsidRPr="00B526BB" w:rsidTr="00511F89">
        <w:tc>
          <w:tcPr>
            <w:tcW w:w="388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#22</w:t>
            </w:r>
          </w:p>
        </w:tc>
        <w:tc>
          <w:tcPr>
            <w:tcW w:w="4046" w:type="pct"/>
            <w:shd w:val="clear" w:color="auto" w:fill="auto"/>
          </w:tcPr>
          <w:p w:rsidR="00C07DE8" w:rsidRPr="008C7BB9" w:rsidRDefault="008207F4" w:rsidP="00511F89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hyperlink r:id="rId69" w:tgtFrame="_top" w:history="1">
              <w:r w:rsidR="00C07DE8" w:rsidRPr="008C7BB9">
                <w:rPr>
                  <w:rStyle w:val="Hyperlink"/>
                  <w:rFonts w:asciiTheme="minorHAnsi" w:eastAsia="Calibri" w:hAnsiTheme="minorHAnsi" w:cs="Calibri"/>
                  <w:color w:val="auto"/>
                  <w:sz w:val="20"/>
                  <w:szCs w:val="20"/>
                </w:rPr>
                <w:t>(#13 AND #21)</w:t>
              </w:r>
            </w:hyperlink>
          </w:p>
        </w:tc>
        <w:tc>
          <w:tcPr>
            <w:tcW w:w="566" w:type="pct"/>
            <w:shd w:val="clear" w:color="auto" w:fill="auto"/>
          </w:tcPr>
          <w:p w:rsidR="00C07DE8" w:rsidRPr="008C7BB9" w:rsidRDefault="00C07DE8" w:rsidP="008C7BB9">
            <w:pPr>
              <w:jc w:val="right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8C7BB9">
              <w:rPr>
                <w:rFonts w:asciiTheme="minorHAnsi" w:eastAsia="Calibri" w:hAnsiTheme="minorHAnsi" w:cs="Calibri"/>
                <w:sz w:val="20"/>
                <w:szCs w:val="20"/>
              </w:rPr>
              <w:t>57</w:t>
            </w:r>
          </w:p>
        </w:tc>
      </w:tr>
    </w:tbl>
    <w:p w:rsidR="00C07DE8" w:rsidRPr="00B526BB" w:rsidRDefault="00C07DE8" w:rsidP="00C07DE8">
      <w:pPr>
        <w:rPr>
          <w:rFonts w:cs="Calibri"/>
          <w:b/>
        </w:rPr>
      </w:pPr>
    </w:p>
    <w:p w:rsidR="00C07DE8" w:rsidRPr="00B526BB" w:rsidRDefault="00C07DE8" w:rsidP="00C07DE8">
      <w:r w:rsidRPr="00B526BB">
        <w:t>CINAHL, AMED, PsycINFO: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6219"/>
        <w:gridCol w:w="1989"/>
      </w:tblGrid>
      <w:tr w:rsidR="00B526BB" w:rsidRPr="008C7BB9" w:rsidTr="008C7BB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8C7BB9">
              <w:rPr>
                <w:rFonts w:cs="Calibri"/>
                <w:b/>
                <w:szCs w:val="20"/>
              </w:rPr>
              <w:t>#</w:t>
            </w:r>
            <w:r w:rsidRPr="00B526BB">
              <w:rPr>
                <w:rFonts w:cs="Calibri"/>
                <w:b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8C7BB9">
              <w:rPr>
                <w:rFonts w:cs="Calibri"/>
                <w:b/>
                <w:szCs w:val="20"/>
              </w:rPr>
              <w:t>Query</w:t>
            </w:r>
            <w:r w:rsidRPr="00B526BB">
              <w:rPr>
                <w:rFonts w:cs="Calibri"/>
                <w:b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spacing w:before="20" w:after="20"/>
              <w:jc w:val="center"/>
              <w:rPr>
                <w:rFonts w:cs="Calibri"/>
                <w:b/>
                <w:szCs w:val="20"/>
              </w:rPr>
            </w:pPr>
            <w:r w:rsidRPr="008C7BB9">
              <w:rPr>
                <w:rFonts w:cs="Calibri"/>
                <w:b/>
                <w:szCs w:val="20"/>
              </w:rPr>
              <w:t>Results</w:t>
            </w:r>
            <w:r w:rsidRPr="00B526BB">
              <w:rPr>
                <w:rFonts w:cs="Calibri"/>
                <w:b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S11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S5 or S10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604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S10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S8 and S9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85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S9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S2 or S7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101193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S8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S1 and S6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1102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S7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(MH "Publishing+")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100879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S6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(MH "Bias (Research)+")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6823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S5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S3 or S4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550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S4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S1 and S2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56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S3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(MH "Publication Bias")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515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S2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(DE "PUBLICATIONS") OR (DE "PUBLISHING")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5208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B526BB" w:rsidRPr="00B526BB" w:rsidTr="00511F89">
        <w:tc>
          <w:tcPr>
            <w:tcW w:w="58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S1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48" w:type="pct"/>
            <w:shd w:val="clear" w:color="auto" w:fill="auto"/>
          </w:tcPr>
          <w:p w:rsidR="00C07DE8" w:rsidRPr="00B526BB" w:rsidRDefault="00C07DE8" w:rsidP="00511F89">
            <w:pPr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TI bias OR AB bias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C07DE8" w:rsidRPr="00B526BB" w:rsidRDefault="00C07DE8" w:rsidP="008C7BB9">
            <w:pPr>
              <w:jc w:val="right"/>
              <w:rPr>
                <w:rFonts w:eastAsia="Calibri" w:cs="Calibri"/>
                <w:sz w:val="20"/>
                <w:szCs w:val="20"/>
              </w:rPr>
            </w:pPr>
            <w:r w:rsidRPr="00B526BB">
              <w:rPr>
                <w:rStyle w:val="medium-normal"/>
                <w:rFonts w:eastAsia="Calibri" w:cs="Calibri"/>
                <w:sz w:val="20"/>
                <w:szCs w:val="20"/>
              </w:rPr>
              <w:t>43752</w:t>
            </w:r>
            <w:r w:rsidRPr="00B526BB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</w:tbl>
    <w:p w:rsidR="00C07DE8" w:rsidRPr="00B526BB" w:rsidRDefault="00C07DE8" w:rsidP="00C07DE8"/>
    <w:p w:rsidR="00160EDA" w:rsidRPr="00B526BB" w:rsidRDefault="007623A7"/>
    <w:sectPr w:rsidR="00160EDA" w:rsidRPr="00B526BB" w:rsidSect="008207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07DE8"/>
    <w:rsid w:val="00283415"/>
    <w:rsid w:val="0029379A"/>
    <w:rsid w:val="00392362"/>
    <w:rsid w:val="00447728"/>
    <w:rsid w:val="00663339"/>
    <w:rsid w:val="007623A7"/>
    <w:rsid w:val="008207F4"/>
    <w:rsid w:val="008C7BB9"/>
    <w:rsid w:val="00967CE8"/>
    <w:rsid w:val="00A335CC"/>
    <w:rsid w:val="00B526BB"/>
    <w:rsid w:val="00BF5343"/>
    <w:rsid w:val="00C07DE8"/>
    <w:rsid w:val="00E3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E8"/>
    <w:pPr>
      <w:spacing w:after="120"/>
      <w:jc w:val="both"/>
    </w:pPr>
    <w:rPr>
      <w:rFonts w:ascii="Calibri" w:eastAsia="Times New Roman" w:hAnsi="Calibri" w:cs="Times New Roman"/>
      <w:sz w:val="24"/>
      <w:szCs w:val="24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C07DE8"/>
    <w:rPr>
      <w:rFonts w:ascii="Tahoma" w:hAnsi="Tahoma"/>
      <w:color w:val="0000FF"/>
      <w:u w:val="single"/>
    </w:rPr>
  </w:style>
  <w:style w:type="character" w:styleId="Strong">
    <w:name w:val="Strong"/>
    <w:uiPriority w:val="22"/>
    <w:qFormat/>
    <w:rsid w:val="00C07DE8"/>
    <w:rPr>
      <w:b/>
      <w:bCs/>
    </w:rPr>
  </w:style>
  <w:style w:type="character" w:customStyle="1" w:styleId="term">
    <w:name w:val="term"/>
    <w:rsid w:val="00C07DE8"/>
  </w:style>
  <w:style w:type="character" w:customStyle="1" w:styleId="medium-normal">
    <w:name w:val="medium-normal"/>
    <w:rsid w:val="00C07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7DE8"/>
    <w:pPr>
      <w:spacing w:after="120"/>
      <w:jc w:val="both"/>
    </w:pPr>
    <w:rPr>
      <w:rFonts w:ascii="Calibri" w:eastAsia="Times New Roman" w:hAnsi="Calibri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qFormat/>
    <w:rsid w:val="00C07DE8"/>
    <w:rPr>
      <w:rFonts w:ascii="Tahoma" w:hAnsi="Tahoma"/>
      <w:color w:val="0000FF"/>
      <w:u w:val="single"/>
    </w:rPr>
  </w:style>
  <w:style w:type="character" w:styleId="Fett">
    <w:name w:val="Strong"/>
    <w:uiPriority w:val="22"/>
    <w:qFormat/>
    <w:rsid w:val="00C07DE8"/>
    <w:rPr>
      <w:b/>
      <w:bCs/>
    </w:rPr>
  </w:style>
  <w:style w:type="character" w:customStyle="1" w:styleId="term">
    <w:name w:val="term"/>
    <w:rsid w:val="00C07DE8"/>
  </w:style>
  <w:style w:type="character" w:customStyle="1" w:styleId="medium-normal">
    <w:name w:val="medium-normal"/>
    <w:rsid w:val="00C07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cmd=HistorySearch&amp;querykey=5" TargetMode="External"/><Relationship Id="rId18" Type="http://schemas.openxmlformats.org/officeDocument/2006/relationships/hyperlink" Target="http://www.ncbi.nlm.nih.gov/pubmed/advanced" TargetMode="External"/><Relationship Id="rId26" Type="http://schemas.openxmlformats.org/officeDocument/2006/relationships/hyperlink" Target="http://www.ncbi.nlm.nih.gov/pubmed/advanced" TargetMode="External"/><Relationship Id="rId39" Type="http://schemas.openxmlformats.org/officeDocument/2006/relationships/hyperlink" Target="http://www.ncbi.nlm.nih.gov/pubmed/?cmd=HistorySearch&amp;querykey=18" TargetMode="External"/><Relationship Id="rId21" Type="http://schemas.openxmlformats.org/officeDocument/2006/relationships/hyperlink" Target="http://www.ncbi.nlm.nih.gov/pubmed/?cmd=HistorySearch&amp;querykey=9" TargetMode="External"/><Relationship Id="rId34" Type="http://schemas.openxmlformats.org/officeDocument/2006/relationships/hyperlink" Target="http://www.ncbi.nlm.nih.gov/pubmed/advanced" TargetMode="External"/><Relationship Id="rId42" Type="http://schemas.openxmlformats.org/officeDocument/2006/relationships/hyperlink" Target="http://www.ncbi.nlm.nih.gov/pubmed/advanced" TargetMode="External"/><Relationship Id="rId47" Type="http://schemas.openxmlformats.org/officeDocument/2006/relationships/hyperlink" Target="http://www.ncbi.nlm.nih.gov/pubmed/?cmd=HistorySearch&amp;querykey=22" TargetMode="External"/><Relationship Id="rId50" Type="http://schemas.openxmlformats.org/officeDocument/2006/relationships/hyperlink" Target="http://han.donau-uni.ac.at/han/4035/onlinelibrary.wiley.com/o/cochrane/searchHistory?mode=runquery&amp;qnum=3" TargetMode="External"/><Relationship Id="rId55" Type="http://schemas.openxmlformats.org/officeDocument/2006/relationships/hyperlink" Target="http://han.donau-uni.ac.at/han/4035/onlinelibrary.wiley.com/o/cochrane/searchHistory?mode=runquery&amp;qnum=8" TargetMode="External"/><Relationship Id="rId63" Type="http://schemas.openxmlformats.org/officeDocument/2006/relationships/hyperlink" Target="http://han.donau-uni.ac.at/han/4035/onlinelibrary.wiley.com/o/cochrane/searchHistory?mode=runquery&amp;qnum=16" TargetMode="External"/><Relationship Id="rId68" Type="http://schemas.openxmlformats.org/officeDocument/2006/relationships/hyperlink" Target="http://han.donau-uni.ac.at/han/4035/onlinelibrary.wiley.com/o/cochrane/searchHistory?mode=runquery&amp;qnum=21" TargetMode="External"/><Relationship Id="rId7" Type="http://schemas.openxmlformats.org/officeDocument/2006/relationships/hyperlink" Target="http://www.ncbi.nlm.nih.gov/pubmed/?cmd=HistorySearch&amp;querykey=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pubmed/advanced" TargetMode="External"/><Relationship Id="rId29" Type="http://schemas.openxmlformats.org/officeDocument/2006/relationships/hyperlink" Target="http://www.ncbi.nlm.nih.gov/pubmed/?cmd=HistorySearch&amp;querykey=1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advanced" TargetMode="External"/><Relationship Id="rId11" Type="http://schemas.openxmlformats.org/officeDocument/2006/relationships/hyperlink" Target="http://www.ncbi.nlm.nih.gov/pubmed/?cmd=HistorySearch&amp;querykey=4" TargetMode="External"/><Relationship Id="rId24" Type="http://schemas.openxmlformats.org/officeDocument/2006/relationships/hyperlink" Target="http://www.ncbi.nlm.nih.gov/pubmed/advanced" TargetMode="External"/><Relationship Id="rId32" Type="http://schemas.openxmlformats.org/officeDocument/2006/relationships/hyperlink" Target="http://www.ncbi.nlm.nih.gov/pubmed/advanced" TargetMode="External"/><Relationship Id="rId37" Type="http://schemas.openxmlformats.org/officeDocument/2006/relationships/hyperlink" Target="http://www.ncbi.nlm.nih.gov/pubmed/?cmd=HistorySearch&amp;querykey=17" TargetMode="External"/><Relationship Id="rId40" Type="http://schemas.openxmlformats.org/officeDocument/2006/relationships/hyperlink" Target="http://www.ncbi.nlm.nih.gov/pubmed/advanced" TargetMode="External"/><Relationship Id="rId45" Type="http://schemas.openxmlformats.org/officeDocument/2006/relationships/hyperlink" Target="http://www.ncbi.nlm.nih.gov/pubmed/?cmd=HistorySearch&amp;querykey=21" TargetMode="External"/><Relationship Id="rId53" Type="http://schemas.openxmlformats.org/officeDocument/2006/relationships/hyperlink" Target="http://han.donau-uni.ac.at/han/4035/onlinelibrary.wiley.com/o/cochrane/searchHistory?mode=runquery&amp;qnum=6" TargetMode="External"/><Relationship Id="rId58" Type="http://schemas.openxmlformats.org/officeDocument/2006/relationships/hyperlink" Target="http://han.donau-uni.ac.at/han/4035/onlinelibrary.wiley.com/o/cochrane/searchHistory?mode=runquery&amp;qnum=11" TargetMode="External"/><Relationship Id="rId66" Type="http://schemas.openxmlformats.org/officeDocument/2006/relationships/hyperlink" Target="http://han.donau-uni.ac.at/han/4035/onlinelibrary.wiley.com/o/cochrane/searchHistory?mode=runquery&amp;qnum=19" TargetMode="External"/><Relationship Id="rId5" Type="http://schemas.openxmlformats.org/officeDocument/2006/relationships/hyperlink" Target="http://www.ncbi.nlm.nih.gov/pubmed/?cmd=HistorySearch&amp;querykey=1" TargetMode="External"/><Relationship Id="rId15" Type="http://schemas.openxmlformats.org/officeDocument/2006/relationships/hyperlink" Target="http://www.ncbi.nlm.nih.gov/pubmed/?cmd=HistorySearch&amp;querykey=6" TargetMode="External"/><Relationship Id="rId23" Type="http://schemas.openxmlformats.org/officeDocument/2006/relationships/hyperlink" Target="http://www.ncbi.nlm.nih.gov/pubmed/?cmd=HistorySearch&amp;querykey=10" TargetMode="External"/><Relationship Id="rId28" Type="http://schemas.openxmlformats.org/officeDocument/2006/relationships/hyperlink" Target="http://www.ncbi.nlm.nih.gov/pubmed/advanced" TargetMode="External"/><Relationship Id="rId36" Type="http://schemas.openxmlformats.org/officeDocument/2006/relationships/hyperlink" Target="http://www.ncbi.nlm.nih.gov/pubmed/advanced" TargetMode="External"/><Relationship Id="rId49" Type="http://schemas.openxmlformats.org/officeDocument/2006/relationships/hyperlink" Target="http://han.donau-uni.ac.at/han/4035/onlinelibrary.wiley.com/o/cochrane/searchHistory?mode=runquery&amp;qnum=2" TargetMode="External"/><Relationship Id="rId57" Type="http://schemas.openxmlformats.org/officeDocument/2006/relationships/hyperlink" Target="http://han.donau-uni.ac.at/han/4035/onlinelibrary.wiley.com/o/cochrane/searchHistory?mode=runquery&amp;qnum=10" TargetMode="External"/><Relationship Id="rId61" Type="http://schemas.openxmlformats.org/officeDocument/2006/relationships/hyperlink" Target="http://han.donau-uni.ac.at/han/4035/onlinelibrary.wiley.com/o/cochrane/searchHistory?mode=runquery&amp;qnum=14" TargetMode="External"/><Relationship Id="rId10" Type="http://schemas.openxmlformats.org/officeDocument/2006/relationships/hyperlink" Target="http://www.ncbi.nlm.nih.gov/pubmed/advanced" TargetMode="External"/><Relationship Id="rId19" Type="http://schemas.openxmlformats.org/officeDocument/2006/relationships/hyperlink" Target="http://www.ncbi.nlm.nih.gov/pubmed/?cmd=HistorySearch&amp;querykey=8" TargetMode="External"/><Relationship Id="rId31" Type="http://schemas.openxmlformats.org/officeDocument/2006/relationships/hyperlink" Target="http://www.ncbi.nlm.nih.gov/pubmed/?cmd=HistorySearch&amp;querykey=14" TargetMode="External"/><Relationship Id="rId44" Type="http://schemas.openxmlformats.org/officeDocument/2006/relationships/hyperlink" Target="http://www.ncbi.nlm.nih.gov/pubmed/advanced" TargetMode="External"/><Relationship Id="rId52" Type="http://schemas.openxmlformats.org/officeDocument/2006/relationships/hyperlink" Target="http://han.donau-uni.ac.at/han/4035/onlinelibrary.wiley.com/o/cochrane/searchHistory?mode=runquery&amp;qnum=5" TargetMode="External"/><Relationship Id="rId60" Type="http://schemas.openxmlformats.org/officeDocument/2006/relationships/hyperlink" Target="http://han.donau-uni.ac.at/han/4035/onlinelibrary.wiley.com/o/cochrane/searchHistory?mode=runquery&amp;qnum=13" TargetMode="External"/><Relationship Id="rId65" Type="http://schemas.openxmlformats.org/officeDocument/2006/relationships/hyperlink" Target="http://han.donau-uni.ac.at/han/4035/onlinelibrary.wiley.com/o/cochrane/searchHistory?mode=runquery&amp;qnum=18" TargetMode="External"/><Relationship Id="rId4" Type="http://schemas.openxmlformats.org/officeDocument/2006/relationships/hyperlink" Target="http://www.ncbi.nlm.nih.gov/pubmed/advanced" TargetMode="External"/><Relationship Id="rId9" Type="http://schemas.openxmlformats.org/officeDocument/2006/relationships/hyperlink" Target="http://www.ncbi.nlm.nih.gov/pubmed/?cmd=HistorySearch&amp;querykey=3" TargetMode="External"/><Relationship Id="rId14" Type="http://schemas.openxmlformats.org/officeDocument/2006/relationships/hyperlink" Target="http://www.ncbi.nlm.nih.gov/pubmed/advanced" TargetMode="External"/><Relationship Id="rId22" Type="http://schemas.openxmlformats.org/officeDocument/2006/relationships/hyperlink" Target="http://www.ncbi.nlm.nih.gov/pubmed/advanced" TargetMode="External"/><Relationship Id="rId27" Type="http://schemas.openxmlformats.org/officeDocument/2006/relationships/hyperlink" Target="http://www.ncbi.nlm.nih.gov/pubmed/?cmd=HistorySearch&amp;querykey=12" TargetMode="External"/><Relationship Id="rId30" Type="http://schemas.openxmlformats.org/officeDocument/2006/relationships/hyperlink" Target="http://www.ncbi.nlm.nih.gov/pubmed/advanced" TargetMode="External"/><Relationship Id="rId35" Type="http://schemas.openxmlformats.org/officeDocument/2006/relationships/hyperlink" Target="http://www.ncbi.nlm.nih.gov/pubmed/?cmd=HistorySearch&amp;querykey=16" TargetMode="External"/><Relationship Id="rId43" Type="http://schemas.openxmlformats.org/officeDocument/2006/relationships/hyperlink" Target="http://www.ncbi.nlm.nih.gov/pubmed/?cmd=HistorySearch&amp;querykey=20" TargetMode="External"/><Relationship Id="rId48" Type="http://schemas.openxmlformats.org/officeDocument/2006/relationships/hyperlink" Target="http://han.donau-uni.ac.at/han/4035/onlinelibrary.wiley.com/o/cochrane/searchHistory?mode=runquery&amp;qnum=1" TargetMode="External"/><Relationship Id="rId56" Type="http://schemas.openxmlformats.org/officeDocument/2006/relationships/hyperlink" Target="http://han.donau-uni.ac.at/han/4035/onlinelibrary.wiley.com/o/cochrane/searchHistory?mode=runquery&amp;qnum=9" TargetMode="External"/><Relationship Id="rId64" Type="http://schemas.openxmlformats.org/officeDocument/2006/relationships/hyperlink" Target="http://han.donau-uni.ac.at/han/4035/onlinelibrary.wiley.com/o/cochrane/searchHistory?mode=runquery&amp;qnum=17" TargetMode="External"/><Relationship Id="rId69" Type="http://schemas.openxmlformats.org/officeDocument/2006/relationships/hyperlink" Target="http://han.donau-uni.ac.at/han/4035/onlinelibrary.wiley.com/o/cochrane/searchHistory?mode=runquery&amp;qnum=22" TargetMode="External"/><Relationship Id="rId8" Type="http://schemas.openxmlformats.org/officeDocument/2006/relationships/hyperlink" Target="http://www.ncbi.nlm.nih.gov/pubmed/advanced" TargetMode="External"/><Relationship Id="rId51" Type="http://schemas.openxmlformats.org/officeDocument/2006/relationships/hyperlink" Target="http://han.donau-uni.ac.at/han/4035/onlinelibrary.wiley.com/o/cochrane/searchHistory?mode=runquery&amp;qnum=4" TargetMode="External"/><Relationship Id="rId72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://www.ncbi.nlm.nih.gov/pubmed/advanced" TargetMode="External"/><Relationship Id="rId17" Type="http://schemas.openxmlformats.org/officeDocument/2006/relationships/hyperlink" Target="http://www.ncbi.nlm.nih.gov/pubmed/?cmd=HistorySearch&amp;querykey=7" TargetMode="External"/><Relationship Id="rId25" Type="http://schemas.openxmlformats.org/officeDocument/2006/relationships/hyperlink" Target="http://www.ncbi.nlm.nih.gov/pubmed/?cmd=HistorySearch&amp;querykey=11" TargetMode="External"/><Relationship Id="rId33" Type="http://schemas.openxmlformats.org/officeDocument/2006/relationships/hyperlink" Target="http://www.ncbi.nlm.nih.gov/pubmed/?cmd=HistorySearch&amp;querykey=15" TargetMode="External"/><Relationship Id="rId38" Type="http://schemas.openxmlformats.org/officeDocument/2006/relationships/hyperlink" Target="http://www.ncbi.nlm.nih.gov/pubmed/advanced" TargetMode="External"/><Relationship Id="rId46" Type="http://schemas.openxmlformats.org/officeDocument/2006/relationships/hyperlink" Target="http://www.ncbi.nlm.nih.gov/pubmed/advanced" TargetMode="External"/><Relationship Id="rId59" Type="http://schemas.openxmlformats.org/officeDocument/2006/relationships/hyperlink" Target="http://han.donau-uni.ac.at/han/4035/onlinelibrary.wiley.com/o/cochrane/searchHistory?mode=runquery&amp;qnum=12" TargetMode="External"/><Relationship Id="rId67" Type="http://schemas.openxmlformats.org/officeDocument/2006/relationships/hyperlink" Target="http://han.donau-uni.ac.at/han/4035/onlinelibrary.wiley.com/o/cochrane/searchHistory?mode=runquery&amp;qnum=20" TargetMode="External"/><Relationship Id="rId20" Type="http://schemas.openxmlformats.org/officeDocument/2006/relationships/hyperlink" Target="http://www.ncbi.nlm.nih.gov/pubmed/advanced" TargetMode="External"/><Relationship Id="rId41" Type="http://schemas.openxmlformats.org/officeDocument/2006/relationships/hyperlink" Target="http://www.ncbi.nlm.nih.gov/pubmed/?cmd=HistorySearch&amp;querykey=19" TargetMode="External"/><Relationship Id="rId54" Type="http://schemas.openxmlformats.org/officeDocument/2006/relationships/hyperlink" Target="http://han.donau-uni.ac.at/han/4035/onlinelibrary.wiley.com/o/cochrane/searchHistory?mode=runquery&amp;qnum=7" TargetMode="External"/><Relationship Id="rId62" Type="http://schemas.openxmlformats.org/officeDocument/2006/relationships/hyperlink" Target="http://han.donau-uni.ac.at/han/4035/onlinelibrary.wiley.com/o/cochrane/searchHistory?mode=runquery&amp;qnum=15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Kien</dc:creator>
  <cp:lastModifiedBy>pbacang</cp:lastModifiedBy>
  <cp:revision>12</cp:revision>
  <cp:lastPrinted>2014-09-02T06:53:00Z</cp:lastPrinted>
  <dcterms:created xsi:type="dcterms:W3CDTF">2013-11-29T08:53:00Z</dcterms:created>
  <dcterms:modified xsi:type="dcterms:W3CDTF">2014-10-30T06:11:00Z</dcterms:modified>
</cp:coreProperties>
</file>