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D0" w:rsidRPr="00B82096" w:rsidRDefault="00A15AD0" w:rsidP="00A15AD0">
      <w:pPr>
        <w:spacing w:line="276" w:lineRule="auto"/>
        <w:rPr>
          <w:rFonts w:ascii="Arial" w:eastAsia="Calibri" w:hAnsi="Arial" w:cs="Arial"/>
          <w:lang w:val="en-GB" w:eastAsia="en-GB"/>
        </w:rPr>
      </w:pPr>
      <w:bookmarkStart w:id="0" w:name="_GoBack"/>
      <w:bookmarkEnd w:id="0"/>
      <w:r w:rsidRPr="00B82096">
        <w:rPr>
          <w:rFonts w:ascii="Arial" w:eastAsia="Calibri" w:hAnsi="Arial" w:cs="Arial"/>
          <w:lang w:val="en-GB" w:eastAsia="en-GB"/>
        </w:rPr>
        <w:t xml:space="preserve">Table </w:t>
      </w:r>
      <w:r w:rsidR="0069208C">
        <w:rPr>
          <w:rFonts w:ascii="Arial" w:eastAsia="Calibri" w:hAnsi="Arial" w:cs="Arial"/>
          <w:lang w:val="en-GB" w:eastAsia="en-GB"/>
        </w:rPr>
        <w:t>1</w:t>
      </w:r>
      <w:r w:rsidRPr="00B82096">
        <w:rPr>
          <w:rFonts w:ascii="Arial" w:eastAsia="Calibri" w:hAnsi="Arial" w:cs="Arial"/>
          <w:lang w:val="en-GB" w:eastAsia="en-GB"/>
        </w:rPr>
        <w:t xml:space="preserve">: List of excluded studies with reasons for exclusion </w:t>
      </w:r>
    </w:p>
    <w:tbl>
      <w:tblPr>
        <w:tblW w:w="790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5529"/>
      </w:tblGrid>
      <w:tr w:rsidR="00A15AD0" w:rsidRPr="00B82096" w:rsidTr="00A15AD0">
        <w:tc>
          <w:tcPr>
            <w:tcW w:w="2376" w:type="dxa"/>
            <w:shd w:val="clear" w:color="auto" w:fill="D9D9D9" w:themeFill="background1" w:themeFillShade="D9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b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b/>
                <w:sz w:val="20"/>
                <w:szCs w:val="20"/>
                <w:lang w:val="en-GB" w:eastAsia="en-GB"/>
              </w:rPr>
              <w:t>Study ID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b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b/>
                <w:sz w:val="20"/>
                <w:szCs w:val="20"/>
                <w:lang w:val="en-GB" w:eastAsia="en-GB"/>
              </w:rPr>
              <w:t>Reason for exclusion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Baussano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2011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Bateman 2013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Letter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Bock 2007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 article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Claassens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2010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Community-based health care researchers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Cooke 2011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Case study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Cullinan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2002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News/letter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Detjen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2009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No epidemiology or programmatic data provided 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Dharmadhikari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2012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Study participants not health care workers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Dheda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2014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Dludla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2012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Letter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Fairall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2005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No epidemiology or programmatic data provided 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Forder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2007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Review/commentary general Infection Control 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Ghandi 2013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Participants not health care workers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Goemere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2007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Letter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Gonzalez-</w:t>
            </w: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Angulo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2013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Study participants not health care workers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Harries 1997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Heunis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2011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Qualitative research on accuracy of TB data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Harrop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2011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Joshi 2006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Kleinert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2009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 article/commentary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Koenig 2008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Letter/Commentary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Lewin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2005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Aimed at TB treatment adherence for all participants 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Menzies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2007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Metah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2008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 article/commentary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Motosomane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2008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Qualitative research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Nathanson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2010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 article/commentary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Naidoo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2010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 on IC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Padayatchi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2010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No epidemiology or programmatic data provided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Rowe 2005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Study participants are not health care workers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Shenoi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2010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Review article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Shenoi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2013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TB case-finding by “cough officer” in clinic patients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Shisana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2004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Prevalence of HIV, not TB, in health care workers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Sissolak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2010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TB patients potential to transmit TB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Uwimana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2012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Study participants are not health care workers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Yassi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2011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Overview of infection control project (methodology)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Yassi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2012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Review </w:t>
            </w:r>
          </w:p>
        </w:tc>
      </w:tr>
      <w:tr w:rsidR="00A15AD0" w:rsidRPr="00B82096" w:rsidTr="00A15AD0">
        <w:tc>
          <w:tcPr>
            <w:tcW w:w="2376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proofErr w:type="spellStart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Zwarenstein</w:t>
            </w:r>
            <w:proofErr w:type="spellEnd"/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 xml:space="preserve"> 2011</w:t>
            </w:r>
          </w:p>
        </w:tc>
        <w:tc>
          <w:tcPr>
            <w:tcW w:w="5529" w:type="dxa"/>
            <w:shd w:val="clear" w:color="auto" w:fill="auto"/>
          </w:tcPr>
          <w:p w:rsidR="00A15AD0" w:rsidRPr="00B82096" w:rsidRDefault="00A15AD0" w:rsidP="00A15AD0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  <w:r w:rsidRPr="00B82096"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  <w:t>No epidemiology or programmatic data provided</w:t>
            </w:r>
          </w:p>
        </w:tc>
      </w:tr>
    </w:tbl>
    <w:p w:rsidR="00A15AD0" w:rsidRPr="00B82096" w:rsidRDefault="00A15AD0" w:rsidP="00A15AD0">
      <w:pPr>
        <w:spacing w:line="276" w:lineRule="auto"/>
        <w:rPr>
          <w:rFonts w:ascii="Arial" w:eastAsia="Calibri" w:hAnsi="Arial" w:cs="Arial"/>
          <w:lang w:val="en-GB" w:eastAsia="en-GB"/>
        </w:rPr>
      </w:pPr>
    </w:p>
    <w:p w:rsidR="00FB6030" w:rsidRDefault="00FB6030"/>
    <w:sectPr w:rsidR="00FB6030" w:rsidSect="005B3378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D0"/>
    <w:rsid w:val="005B3378"/>
    <w:rsid w:val="0069208C"/>
    <w:rsid w:val="00883831"/>
    <w:rsid w:val="00A15AD0"/>
    <w:rsid w:val="00FB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461E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</Words>
  <Characters>1403</Characters>
  <Application>Microsoft Macintosh Word</Application>
  <DocSecurity>0</DocSecurity>
  <Lines>11</Lines>
  <Paragraphs>3</Paragraphs>
  <ScaleCrop>false</ScaleCrop>
  <Company>UCT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Moiloa</dc:creator>
  <cp:keywords/>
  <dc:description/>
  <cp:lastModifiedBy>Doris Moiloa</cp:lastModifiedBy>
  <cp:revision>1</cp:revision>
  <cp:lastPrinted>2015-11-30T15:54:00Z</cp:lastPrinted>
  <dcterms:created xsi:type="dcterms:W3CDTF">2015-11-30T15:53:00Z</dcterms:created>
  <dcterms:modified xsi:type="dcterms:W3CDTF">2015-11-30T17:26:00Z</dcterms:modified>
</cp:coreProperties>
</file>