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D6B" w:rsidRDefault="00D80D6B" w:rsidP="00D80D6B">
      <w:pPr>
        <w:pStyle w:val="Heading3"/>
      </w:pPr>
      <w:r>
        <w:t xml:space="preserve">Table 7: Summary of staff responses and any reported changes in practice </w:t>
      </w:r>
    </w:p>
    <w:tbl>
      <w:tblPr>
        <w:tblStyle w:val="TableGridLight"/>
        <w:tblW w:w="5000" w:type="pct"/>
        <w:tblLook w:val="04A0" w:firstRow="1" w:lastRow="0" w:firstColumn="1" w:lastColumn="0" w:noHBand="0" w:noVBand="1"/>
      </w:tblPr>
      <w:tblGrid>
        <w:gridCol w:w="5523"/>
        <w:gridCol w:w="3493"/>
      </w:tblGrid>
      <w:tr w:rsidR="00D80D6B" w:rsidRPr="00D63609" w:rsidTr="00732C35">
        <w:tc>
          <w:tcPr>
            <w:tcW w:w="3063" w:type="pct"/>
          </w:tcPr>
          <w:p w:rsidR="00D80D6B" w:rsidRPr="00D63609" w:rsidRDefault="00D80D6B" w:rsidP="00732C35">
            <w:pPr>
              <w:pStyle w:val="Heading3"/>
              <w:spacing w:line="480" w:lineRule="auto"/>
              <w:outlineLvl w:val="2"/>
              <w:rPr>
                <w:rFonts w:asciiTheme="minorHAnsi" w:hAnsiTheme="minorHAnsi"/>
                <w:b/>
                <w:color w:val="auto"/>
                <w:sz w:val="22"/>
                <w:szCs w:val="22"/>
              </w:rPr>
            </w:pPr>
            <w:r w:rsidRPr="00D63609">
              <w:rPr>
                <w:rFonts w:asciiTheme="minorHAnsi" w:hAnsiTheme="minorHAnsi"/>
                <w:b/>
                <w:color w:val="auto"/>
                <w:sz w:val="22"/>
                <w:szCs w:val="22"/>
              </w:rPr>
              <w:t>Examples of staff responses</w:t>
            </w:r>
          </w:p>
        </w:tc>
        <w:tc>
          <w:tcPr>
            <w:tcW w:w="1937" w:type="pct"/>
          </w:tcPr>
          <w:p w:rsidR="00D80D6B" w:rsidRPr="00D63609" w:rsidRDefault="00D80D6B" w:rsidP="00732C35">
            <w:pPr>
              <w:pStyle w:val="Heading3"/>
              <w:spacing w:line="480" w:lineRule="auto"/>
              <w:outlineLvl w:val="2"/>
              <w:rPr>
                <w:rFonts w:asciiTheme="minorHAnsi" w:hAnsiTheme="minorHAnsi"/>
                <w:b/>
                <w:color w:val="auto"/>
                <w:sz w:val="22"/>
                <w:szCs w:val="22"/>
              </w:rPr>
            </w:pPr>
            <w:r w:rsidRPr="00D63609">
              <w:rPr>
                <w:rFonts w:asciiTheme="minorHAnsi" w:hAnsiTheme="minorHAnsi"/>
                <w:b/>
                <w:color w:val="auto"/>
                <w:sz w:val="22"/>
                <w:szCs w:val="22"/>
              </w:rPr>
              <w:t>Reported changes in practice</w:t>
            </w:r>
          </w:p>
        </w:tc>
      </w:tr>
      <w:tr w:rsidR="00D80D6B" w:rsidRPr="00D63609" w:rsidTr="00732C35">
        <w:tc>
          <w:tcPr>
            <w:tcW w:w="5000" w:type="pct"/>
            <w:gridSpan w:val="2"/>
          </w:tcPr>
          <w:p w:rsidR="00D80D6B" w:rsidRPr="00CE3ABB" w:rsidRDefault="00D80D6B" w:rsidP="00732C35">
            <w:pPr>
              <w:pStyle w:val="Heading3"/>
              <w:spacing w:line="480" w:lineRule="auto"/>
              <w:outlineLvl w:val="2"/>
              <w:rPr>
                <w:rFonts w:asciiTheme="minorHAnsi" w:hAnsiTheme="minorHAnsi"/>
                <w:b/>
                <w:color w:val="auto"/>
                <w:sz w:val="22"/>
                <w:szCs w:val="22"/>
              </w:rPr>
            </w:pPr>
            <w:r w:rsidRPr="00CE3ABB">
              <w:rPr>
                <w:rFonts w:asciiTheme="minorHAnsi" w:hAnsiTheme="minorHAnsi"/>
                <w:b/>
                <w:color w:val="auto"/>
                <w:sz w:val="22"/>
                <w:szCs w:val="22"/>
              </w:rPr>
              <w:t>Home 1: nursing dementia (feedback focused on occupation, control, social and food and drink)</w:t>
            </w:r>
          </w:p>
        </w:tc>
      </w:tr>
      <w:tr w:rsidR="00D80D6B" w:rsidRPr="00D63609" w:rsidTr="00732C35">
        <w:trPr>
          <w:trHeight w:val="5371"/>
        </w:trPr>
        <w:tc>
          <w:tcPr>
            <w:tcW w:w="3063" w:type="pct"/>
            <w:vAlign w:val="center"/>
          </w:tcPr>
          <w:p w:rsidR="00D80D6B" w:rsidRPr="00D63609" w:rsidRDefault="00D80D6B" w:rsidP="00732C35">
            <w:pPr>
              <w:spacing w:line="480" w:lineRule="auto"/>
              <w:rPr>
                <w:bCs/>
              </w:rPr>
            </w:pPr>
            <w:r w:rsidRPr="00D63609">
              <w:rPr>
                <w:bCs/>
              </w:rPr>
              <w:t xml:space="preserve"> “I think from the feedback that you’ve given, I think [it’s] more or less spot on.” </w:t>
            </w:r>
          </w:p>
          <w:p w:rsidR="00D80D6B" w:rsidRPr="00D63609" w:rsidRDefault="00D80D6B" w:rsidP="00732C35">
            <w:pPr>
              <w:spacing w:line="480" w:lineRule="auto"/>
              <w:rPr>
                <w:bCs/>
              </w:rPr>
            </w:pPr>
            <w:r w:rsidRPr="00D63609">
              <w:rPr>
                <w:bCs/>
              </w:rPr>
              <w:t>“The thing is though, there’s 30 of our residents and there’s six of us to look after them.”</w:t>
            </w:r>
          </w:p>
          <w:p w:rsidR="00D80D6B" w:rsidRPr="00D63609" w:rsidRDefault="00D80D6B" w:rsidP="00732C35">
            <w:pPr>
              <w:spacing w:line="480" w:lineRule="auto"/>
              <w:rPr>
                <w:bCs/>
              </w:rPr>
            </w:pPr>
            <w:r w:rsidRPr="00D63609">
              <w:rPr>
                <w:bCs/>
              </w:rPr>
              <w:t>“[residents] are bored because we don’t have the time to devote to them.” (occupation)</w:t>
            </w:r>
          </w:p>
          <w:p w:rsidR="00D80D6B" w:rsidRPr="00D63609" w:rsidRDefault="00D80D6B" w:rsidP="00732C35">
            <w:pPr>
              <w:spacing w:line="480" w:lineRule="auto"/>
              <w:rPr>
                <w:bCs/>
              </w:rPr>
            </w:pPr>
            <w:r w:rsidRPr="00D63609">
              <w:rPr>
                <w:rFonts w:cs="Arial"/>
              </w:rPr>
              <w:t xml:space="preserve">“[some people] </w:t>
            </w:r>
            <w:r w:rsidRPr="00D63609">
              <w:rPr>
                <w:bCs/>
              </w:rPr>
              <w:t>get put in front of the telly and that’s it, and it’s not enough” (occupation)</w:t>
            </w:r>
          </w:p>
          <w:p w:rsidR="00D80D6B" w:rsidRPr="00D63609" w:rsidRDefault="00D80D6B" w:rsidP="00732C35">
            <w:pPr>
              <w:spacing w:line="480" w:lineRule="auto"/>
              <w:rPr>
                <w:bCs/>
              </w:rPr>
            </w:pPr>
            <w:r w:rsidRPr="00D63609">
              <w:rPr>
                <w:rFonts w:cs="Arial"/>
              </w:rPr>
              <w:t>“</w:t>
            </w:r>
            <w:r w:rsidRPr="00D63609">
              <w:rPr>
                <w:bCs/>
              </w:rPr>
              <w:t>we’ve got this urn and there are plenty of people that are very capable of making a cup of tea……even if one of us was just in there just to supervise” (control, food and drink, occupation)</w:t>
            </w:r>
          </w:p>
          <w:p w:rsidR="00D80D6B" w:rsidRPr="00D63609" w:rsidRDefault="00D80D6B" w:rsidP="00732C35">
            <w:pPr>
              <w:pStyle w:val="BodyText"/>
              <w:ind w:left="22" w:hanging="22"/>
              <w:rPr>
                <w:rFonts w:asciiTheme="minorHAnsi" w:hAnsiTheme="minorHAnsi"/>
                <w:b w:val="0"/>
                <w:bCs w:val="0"/>
                <w:sz w:val="22"/>
                <w:szCs w:val="22"/>
              </w:rPr>
            </w:pPr>
            <w:r w:rsidRPr="00D63609">
              <w:rPr>
                <w:rFonts w:asciiTheme="minorHAnsi" w:hAnsiTheme="minorHAnsi"/>
                <w:b w:val="0"/>
                <w:bCs w:val="0"/>
                <w:sz w:val="22"/>
                <w:szCs w:val="22"/>
              </w:rPr>
              <w:t>“…and this is near enough on a daily basis, I say “Do you want a cup of tea?” and they say “are you going to have one with me then?” (social)</w:t>
            </w:r>
          </w:p>
          <w:p w:rsidR="00D80D6B" w:rsidRDefault="00D80D6B" w:rsidP="00732C35">
            <w:pPr>
              <w:pStyle w:val="BodyText"/>
              <w:rPr>
                <w:rFonts w:asciiTheme="minorHAnsi" w:hAnsiTheme="minorHAnsi"/>
                <w:b w:val="0"/>
                <w:bCs w:val="0"/>
                <w:sz w:val="22"/>
                <w:szCs w:val="22"/>
              </w:rPr>
            </w:pPr>
            <w:r w:rsidRPr="00D63609">
              <w:rPr>
                <w:rFonts w:asciiTheme="minorHAnsi" w:hAnsiTheme="minorHAnsi"/>
                <w:b w:val="0"/>
                <w:bCs w:val="0"/>
                <w:sz w:val="22"/>
                <w:szCs w:val="22"/>
              </w:rPr>
              <w:t>“I do think they should have more choice in the menus, I think the chef should just go down and speak to them as a group, you know, and say, “What foods do you really, really like?”  You know, “Is there anything you really particularly fancy?”  Or you know, I mean how hard is that, communication?  How hard is that?  It’s not hard.” (food and drink, control)</w:t>
            </w:r>
          </w:p>
          <w:p w:rsidR="00D80D6B" w:rsidRPr="00D63609" w:rsidRDefault="00D80D6B" w:rsidP="00732C35">
            <w:pPr>
              <w:pStyle w:val="BodyText"/>
              <w:rPr>
                <w:rFonts w:asciiTheme="minorHAnsi" w:hAnsiTheme="minorHAnsi"/>
                <w:b w:val="0"/>
                <w:bCs w:val="0"/>
                <w:sz w:val="22"/>
                <w:szCs w:val="22"/>
              </w:rPr>
            </w:pPr>
          </w:p>
        </w:tc>
        <w:tc>
          <w:tcPr>
            <w:tcW w:w="1937" w:type="pct"/>
          </w:tcPr>
          <w:p w:rsidR="00D80D6B" w:rsidRPr="00D63609" w:rsidRDefault="00D80D6B" w:rsidP="00732C35">
            <w:pPr>
              <w:spacing w:line="480" w:lineRule="auto"/>
              <w:rPr>
                <w:rFonts w:cs="Arial"/>
              </w:rPr>
            </w:pPr>
            <w:r w:rsidRPr="00D63609">
              <w:rPr>
                <w:rFonts w:cs="Arial"/>
              </w:rPr>
              <w:t>Re-organised the working day</w:t>
            </w:r>
          </w:p>
          <w:p w:rsidR="00D80D6B" w:rsidRPr="00D63609" w:rsidRDefault="00D80D6B" w:rsidP="00732C35">
            <w:pPr>
              <w:spacing w:line="480" w:lineRule="auto"/>
              <w:rPr>
                <w:rFonts w:cs="Arial"/>
              </w:rPr>
            </w:pPr>
            <w:r w:rsidRPr="00D63609">
              <w:rPr>
                <w:rFonts w:cs="Arial"/>
              </w:rPr>
              <w:t>Staff responsible for less residents</w:t>
            </w:r>
          </w:p>
          <w:p w:rsidR="00D80D6B" w:rsidRPr="00D63609" w:rsidRDefault="00D80D6B" w:rsidP="00732C35">
            <w:pPr>
              <w:spacing w:line="480" w:lineRule="auto"/>
              <w:rPr>
                <w:rFonts w:cs="Arial"/>
              </w:rPr>
            </w:pPr>
            <w:r w:rsidRPr="00D63609">
              <w:rPr>
                <w:rFonts w:cs="Arial"/>
              </w:rPr>
              <w:t>Dedicated staff for individual residents</w:t>
            </w:r>
          </w:p>
          <w:p w:rsidR="00D80D6B" w:rsidRPr="00D63609" w:rsidRDefault="00D80D6B" w:rsidP="00732C35">
            <w:pPr>
              <w:spacing w:line="480" w:lineRule="auto"/>
              <w:rPr>
                <w:rFonts w:cs="Arial"/>
              </w:rPr>
            </w:pPr>
            <w:r w:rsidRPr="00D63609">
              <w:rPr>
                <w:rFonts w:cs="Arial"/>
              </w:rPr>
              <w:t>Focus on people not tasks</w:t>
            </w:r>
          </w:p>
          <w:p w:rsidR="00D80D6B" w:rsidRPr="00D63609" w:rsidRDefault="00D80D6B" w:rsidP="00732C35">
            <w:pPr>
              <w:spacing w:line="480" w:lineRule="auto"/>
              <w:rPr>
                <w:rFonts w:cs="Arial"/>
              </w:rPr>
            </w:pPr>
          </w:p>
        </w:tc>
      </w:tr>
      <w:tr w:rsidR="00D80D6B" w:rsidRPr="00D63609" w:rsidTr="00732C35">
        <w:trPr>
          <w:trHeight w:val="796"/>
        </w:trPr>
        <w:tc>
          <w:tcPr>
            <w:tcW w:w="5000" w:type="pct"/>
            <w:gridSpan w:val="2"/>
          </w:tcPr>
          <w:p w:rsidR="00D80D6B" w:rsidRPr="00D63609" w:rsidRDefault="00D80D6B" w:rsidP="00732C35">
            <w:pPr>
              <w:spacing w:line="480" w:lineRule="auto"/>
              <w:rPr>
                <w:rFonts w:cs="Arial"/>
                <w:b/>
              </w:rPr>
            </w:pPr>
            <w:r w:rsidRPr="00D63609">
              <w:rPr>
                <w:rFonts w:cs="Arial"/>
                <w:b/>
              </w:rPr>
              <w:t xml:space="preserve">Home 2: nursing (feedback focused on control, social and occupation) </w:t>
            </w:r>
          </w:p>
        </w:tc>
      </w:tr>
      <w:tr w:rsidR="00D80D6B" w:rsidRPr="00D63609" w:rsidTr="00732C35">
        <w:tc>
          <w:tcPr>
            <w:tcW w:w="3063" w:type="pct"/>
          </w:tcPr>
          <w:p w:rsidR="00D80D6B" w:rsidRPr="00D63609" w:rsidRDefault="00D80D6B" w:rsidP="00732C35">
            <w:pPr>
              <w:pStyle w:val="BodyText"/>
              <w:ind w:left="22"/>
              <w:rPr>
                <w:rFonts w:asciiTheme="minorHAnsi" w:hAnsiTheme="minorHAnsi"/>
                <w:b w:val="0"/>
                <w:bCs w:val="0"/>
                <w:sz w:val="22"/>
                <w:szCs w:val="22"/>
              </w:rPr>
            </w:pPr>
            <w:r w:rsidRPr="00D63609">
              <w:rPr>
                <w:rFonts w:asciiTheme="minorHAnsi" w:hAnsiTheme="minorHAnsi"/>
                <w:b w:val="0"/>
                <w:bCs w:val="0"/>
                <w:sz w:val="22"/>
                <w:szCs w:val="22"/>
              </w:rPr>
              <w:lastRenderedPageBreak/>
              <w:t xml:space="preserve">“at the end of the day, perhaps they want to feel like they want to go down the town and have a look round the shops and that’s--, and unless there’s plenty of staff in to help them do that and it’s agreeable they can’t do it, can they?  [Pause] I don’t </w:t>
            </w:r>
            <w:proofErr w:type="gramStart"/>
            <w:r w:rsidRPr="00D63609">
              <w:rPr>
                <w:rFonts w:asciiTheme="minorHAnsi" w:hAnsiTheme="minorHAnsi"/>
                <w:b w:val="0"/>
                <w:bCs w:val="0"/>
                <w:sz w:val="22"/>
                <w:szCs w:val="22"/>
              </w:rPr>
              <w:t>know.“</w:t>
            </w:r>
            <w:proofErr w:type="gramEnd"/>
            <w:r w:rsidRPr="00D63609">
              <w:rPr>
                <w:rFonts w:asciiTheme="minorHAnsi" w:hAnsiTheme="minorHAnsi"/>
                <w:b w:val="0"/>
                <w:bCs w:val="0"/>
                <w:sz w:val="22"/>
                <w:szCs w:val="22"/>
              </w:rPr>
              <w:t xml:space="preserve"> (</w:t>
            </w:r>
            <w:r>
              <w:rPr>
                <w:rFonts w:asciiTheme="minorHAnsi" w:hAnsiTheme="minorHAnsi"/>
                <w:b w:val="0"/>
                <w:bCs w:val="0"/>
                <w:sz w:val="22"/>
                <w:szCs w:val="22"/>
              </w:rPr>
              <w:t>Staff</w:t>
            </w:r>
            <w:r w:rsidRPr="00D63609">
              <w:rPr>
                <w:rFonts w:asciiTheme="minorHAnsi" w:hAnsiTheme="minorHAnsi"/>
                <w:b w:val="0"/>
                <w:bCs w:val="0"/>
                <w:sz w:val="22"/>
                <w:szCs w:val="22"/>
              </w:rPr>
              <w:t>6, control)</w:t>
            </w:r>
          </w:p>
          <w:p w:rsidR="00D80D6B" w:rsidRPr="00D63609" w:rsidRDefault="00D80D6B" w:rsidP="00732C35">
            <w:pPr>
              <w:pStyle w:val="BodyText"/>
              <w:ind w:left="22"/>
              <w:rPr>
                <w:rFonts w:asciiTheme="minorHAnsi" w:hAnsiTheme="minorHAnsi"/>
                <w:b w:val="0"/>
                <w:bCs w:val="0"/>
                <w:sz w:val="22"/>
                <w:szCs w:val="22"/>
              </w:rPr>
            </w:pPr>
            <w:r w:rsidRPr="00D63609">
              <w:rPr>
                <w:rFonts w:asciiTheme="minorHAnsi" w:hAnsiTheme="minorHAnsi"/>
                <w:b w:val="0"/>
                <w:bCs w:val="0"/>
                <w:sz w:val="22"/>
                <w:szCs w:val="22"/>
              </w:rPr>
              <w:t xml:space="preserve">“we were saying about activities, it’s quite hard in the morning to do other than what we do </w:t>
            </w:r>
            <w:proofErr w:type="spellStart"/>
            <w:r w:rsidRPr="00D63609">
              <w:rPr>
                <w:rFonts w:asciiTheme="minorHAnsi" w:hAnsiTheme="minorHAnsi"/>
                <w:b w:val="0"/>
                <w:bCs w:val="0"/>
                <w:sz w:val="22"/>
                <w:szCs w:val="22"/>
              </w:rPr>
              <w:t>do</w:t>
            </w:r>
            <w:proofErr w:type="spellEnd"/>
            <w:r w:rsidRPr="00D63609">
              <w:rPr>
                <w:rFonts w:asciiTheme="minorHAnsi" w:hAnsiTheme="minorHAnsi"/>
                <w:b w:val="0"/>
                <w:bCs w:val="0"/>
                <w:sz w:val="22"/>
                <w:szCs w:val="22"/>
              </w:rPr>
              <w:t>, which is get them all out of bed and fed” (</w:t>
            </w:r>
            <w:r>
              <w:rPr>
                <w:rFonts w:asciiTheme="minorHAnsi" w:hAnsiTheme="minorHAnsi"/>
                <w:b w:val="0"/>
                <w:bCs w:val="0"/>
                <w:sz w:val="22"/>
                <w:szCs w:val="22"/>
              </w:rPr>
              <w:t>Staff</w:t>
            </w:r>
            <w:r w:rsidRPr="00D63609">
              <w:rPr>
                <w:rFonts w:asciiTheme="minorHAnsi" w:hAnsiTheme="minorHAnsi"/>
                <w:b w:val="0"/>
                <w:bCs w:val="0"/>
                <w:sz w:val="22"/>
                <w:szCs w:val="22"/>
              </w:rPr>
              <w:t>1, occupation)</w:t>
            </w:r>
          </w:p>
          <w:p w:rsidR="00D80D6B" w:rsidRPr="00D63609" w:rsidRDefault="00D80D6B" w:rsidP="00732C35">
            <w:pPr>
              <w:pStyle w:val="BodyText"/>
              <w:ind w:left="22" w:hanging="22"/>
              <w:rPr>
                <w:rFonts w:asciiTheme="minorHAnsi" w:hAnsiTheme="minorHAnsi"/>
                <w:b w:val="0"/>
                <w:bCs w:val="0"/>
                <w:sz w:val="22"/>
                <w:szCs w:val="22"/>
              </w:rPr>
            </w:pPr>
            <w:r w:rsidRPr="00D63609">
              <w:rPr>
                <w:rFonts w:asciiTheme="minorHAnsi" w:hAnsiTheme="minorHAnsi"/>
                <w:b w:val="0"/>
                <w:bCs w:val="0"/>
                <w:sz w:val="22"/>
                <w:szCs w:val="22"/>
              </w:rPr>
              <w:t>“they all--, some of them looked bored but they’ve--, we’ve--, you have to keep moving on, don’t you?” (</w:t>
            </w:r>
            <w:r>
              <w:rPr>
                <w:rFonts w:asciiTheme="minorHAnsi" w:hAnsiTheme="minorHAnsi"/>
                <w:b w:val="0"/>
                <w:bCs w:val="0"/>
                <w:sz w:val="22"/>
                <w:szCs w:val="22"/>
              </w:rPr>
              <w:t>Staff</w:t>
            </w:r>
            <w:r w:rsidRPr="00D63609">
              <w:rPr>
                <w:rFonts w:asciiTheme="minorHAnsi" w:hAnsiTheme="minorHAnsi"/>
                <w:b w:val="0"/>
                <w:bCs w:val="0"/>
                <w:sz w:val="22"/>
                <w:szCs w:val="22"/>
              </w:rPr>
              <w:t>5, occupation)</w:t>
            </w:r>
          </w:p>
          <w:p w:rsidR="00D80D6B" w:rsidRPr="00D63609" w:rsidRDefault="00D80D6B" w:rsidP="00732C35">
            <w:pPr>
              <w:pStyle w:val="BodyText"/>
              <w:ind w:left="709" w:hanging="709"/>
              <w:rPr>
                <w:rFonts w:asciiTheme="minorHAnsi" w:hAnsiTheme="minorHAnsi"/>
                <w:b w:val="0"/>
                <w:bCs w:val="0"/>
                <w:sz w:val="22"/>
                <w:szCs w:val="22"/>
              </w:rPr>
            </w:pPr>
            <w:r>
              <w:rPr>
                <w:rFonts w:asciiTheme="minorHAnsi" w:hAnsiTheme="minorHAnsi"/>
                <w:b w:val="0"/>
                <w:bCs w:val="0"/>
                <w:sz w:val="22"/>
                <w:szCs w:val="22"/>
              </w:rPr>
              <w:t xml:space="preserve">Staff </w:t>
            </w:r>
            <w:r w:rsidRPr="00D63609">
              <w:rPr>
                <w:rFonts w:asciiTheme="minorHAnsi" w:hAnsiTheme="minorHAnsi"/>
                <w:b w:val="0"/>
                <w:bCs w:val="0"/>
                <w:sz w:val="22"/>
                <w:szCs w:val="22"/>
              </w:rPr>
              <w:t xml:space="preserve">4: “it is hard, isn’t it, sometimes </w:t>
            </w:r>
            <w:proofErr w:type="spellStart"/>
            <w:r w:rsidRPr="00D63609">
              <w:rPr>
                <w:rFonts w:asciiTheme="minorHAnsi" w:hAnsiTheme="minorHAnsi"/>
                <w:b w:val="0"/>
                <w:bCs w:val="0"/>
                <w:sz w:val="22"/>
                <w:szCs w:val="22"/>
              </w:rPr>
              <w:t>‘</w:t>
            </w:r>
            <w:proofErr w:type="gramStart"/>
            <w:r w:rsidRPr="00D63609">
              <w:rPr>
                <w:rFonts w:asciiTheme="minorHAnsi" w:hAnsiTheme="minorHAnsi"/>
                <w:b w:val="0"/>
                <w:bCs w:val="0"/>
                <w:sz w:val="22"/>
                <w:szCs w:val="22"/>
              </w:rPr>
              <w:t>cause</w:t>
            </w:r>
            <w:proofErr w:type="spellEnd"/>
            <w:proofErr w:type="gramEnd"/>
            <w:r w:rsidRPr="00D63609">
              <w:rPr>
                <w:rFonts w:asciiTheme="minorHAnsi" w:hAnsiTheme="minorHAnsi"/>
                <w:b w:val="0"/>
                <w:bCs w:val="0"/>
                <w:sz w:val="22"/>
                <w:szCs w:val="22"/>
              </w:rPr>
              <w:t xml:space="preserve"> you think, yeah, I’d love nothing better than to go and sit for ten minutes--,</w:t>
            </w:r>
          </w:p>
          <w:p w:rsidR="00D80D6B" w:rsidRPr="00D63609" w:rsidRDefault="00D80D6B" w:rsidP="00732C35">
            <w:pPr>
              <w:pStyle w:val="BodyText"/>
              <w:ind w:left="709" w:hanging="709"/>
              <w:rPr>
                <w:rFonts w:asciiTheme="minorHAnsi" w:hAnsiTheme="minorHAnsi"/>
                <w:b w:val="0"/>
                <w:bCs w:val="0"/>
                <w:sz w:val="22"/>
                <w:szCs w:val="22"/>
              </w:rPr>
            </w:pPr>
            <w:r>
              <w:rPr>
                <w:rFonts w:asciiTheme="minorHAnsi" w:hAnsiTheme="minorHAnsi"/>
                <w:b w:val="0"/>
                <w:bCs w:val="0"/>
                <w:sz w:val="22"/>
                <w:szCs w:val="22"/>
              </w:rPr>
              <w:t xml:space="preserve">Staff </w:t>
            </w:r>
            <w:r w:rsidRPr="00D63609">
              <w:rPr>
                <w:rFonts w:asciiTheme="minorHAnsi" w:hAnsiTheme="minorHAnsi"/>
                <w:b w:val="0"/>
                <w:bCs w:val="0"/>
                <w:sz w:val="22"/>
                <w:szCs w:val="22"/>
              </w:rPr>
              <w:t>1:</w:t>
            </w:r>
            <w:r w:rsidRPr="00D63609">
              <w:rPr>
                <w:rFonts w:asciiTheme="minorHAnsi" w:hAnsiTheme="minorHAnsi"/>
                <w:b w:val="0"/>
                <w:bCs w:val="0"/>
                <w:sz w:val="22"/>
                <w:szCs w:val="22"/>
              </w:rPr>
              <w:tab/>
              <w:t xml:space="preserve">And have a chat--.  </w:t>
            </w:r>
          </w:p>
          <w:p w:rsidR="00D80D6B" w:rsidRPr="00D63609" w:rsidRDefault="00D80D6B" w:rsidP="00732C35">
            <w:pPr>
              <w:pStyle w:val="BodyText"/>
              <w:ind w:left="709" w:hanging="709"/>
              <w:rPr>
                <w:rFonts w:asciiTheme="minorHAnsi" w:hAnsiTheme="minorHAnsi"/>
                <w:b w:val="0"/>
                <w:bCs w:val="0"/>
                <w:sz w:val="22"/>
                <w:szCs w:val="22"/>
              </w:rPr>
            </w:pPr>
            <w:r>
              <w:rPr>
                <w:rFonts w:asciiTheme="minorHAnsi" w:hAnsiTheme="minorHAnsi"/>
                <w:b w:val="0"/>
                <w:bCs w:val="0"/>
                <w:sz w:val="22"/>
                <w:szCs w:val="22"/>
              </w:rPr>
              <w:t xml:space="preserve">Staff </w:t>
            </w:r>
            <w:r w:rsidRPr="00D63609">
              <w:rPr>
                <w:rFonts w:asciiTheme="minorHAnsi" w:hAnsiTheme="minorHAnsi"/>
                <w:b w:val="0"/>
                <w:bCs w:val="0"/>
                <w:sz w:val="22"/>
                <w:szCs w:val="22"/>
              </w:rPr>
              <w:t>4:</w:t>
            </w:r>
            <w:r w:rsidRPr="00D63609">
              <w:rPr>
                <w:rFonts w:asciiTheme="minorHAnsi" w:hAnsiTheme="minorHAnsi"/>
                <w:b w:val="0"/>
                <w:bCs w:val="0"/>
                <w:sz w:val="22"/>
                <w:szCs w:val="22"/>
              </w:rPr>
              <w:tab/>
              <w:t>Do a bit of knitting.</w:t>
            </w:r>
          </w:p>
          <w:p w:rsidR="00D80D6B" w:rsidRPr="00D63609" w:rsidRDefault="00D80D6B" w:rsidP="00732C35">
            <w:pPr>
              <w:pStyle w:val="BodyText"/>
              <w:ind w:left="709" w:hanging="709"/>
              <w:rPr>
                <w:rFonts w:asciiTheme="minorHAnsi" w:hAnsiTheme="minorHAnsi"/>
                <w:b w:val="0"/>
                <w:bCs w:val="0"/>
                <w:sz w:val="22"/>
                <w:szCs w:val="22"/>
              </w:rPr>
            </w:pPr>
            <w:r>
              <w:rPr>
                <w:rFonts w:asciiTheme="minorHAnsi" w:hAnsiTheme="minorHAnsi"/>
                <w:b w:val="0"/>
                <w:bCs w:val="0"/>
                <w:sz w:val="22"/>
                <w:szCs w:val="22"/>
              </w:rPr>
              <w:t xml:space="preserve">Staff </w:t>
            </w:r>
            <w:r w:rsidRPr="00D63609">
              <w:rPr>
                <w:rFonts w:asciiTheme="minorHAnsi" w:hAnsiTheme="minorHAnsi"/>
                <w:b w:val="0"/>
                <w:bCs w:val="0"/>
                <w:sz w:val="22"/>
                <w:szCs w:val="22"/>
              </w:rPr>
              <w:t>1:</w:t>
            </w:r>
            <w:r w:rsidRPr="00D63609">
              <w:rPr>
                <w:rFonts w:asciiTheme="minorHAnsi" w:hAnsiTheme="minorHAnsi"/>
                <w:b w:val="0"/>
                <w:bCs w:val="0"/>
                <w:sz w:val="22"/>
                <w:szCs w:val="22"/>
              </w:rPr>
              <w:tab/>
              <w:t xml:space="preserve">Yeah, with them. </w:t>
            </w:r>
          </w:p>
          <w:p w:rsidR="00D80D6B" w:rsidRPr="00D63609" w:rsidRDefault="00D80D6B" w:rsidP="00732C35">
            <w:pPr>
              <w:pStyle w:val="BodyText"/>
              <w:ind w:left="709" w:hanging="709"/>
              <w:rPr>
                <w:rFonts w:asciiTheme="minorHAnsi" w:hAnsiTheme="minorHAnsi"/>
                <w:b w:val="0"/>
                <w:bCs w:val="0"/>
                <w:sz w:val="22"/>
                <w:szCs w:val="22"/>
              </w:rPr>
            </w:pPr>
            <w:r>
              <w:rPr>
                <w:rFonts w:asciiTheme="minorHAnsi" w:hAnsiTheme="minorHAnsi"/>
                <w:b w:val="0"/>
                <w:bCs w:val="0"/>
                <w:sz w:val="22"/>
                <w:szCs w:val="22"/>
              </w:rPr>
              <w:t>Staff4</w:t>
            </w:r>
            <w:r w:rsidRPr="00D63609">
              <w:rPr>
                <w:rFonts w:asciiTheme="minorHAnsi" w:hAnsiTheme="minorHAnsi"/>
                <w:b w:val="0"/>
                <w:bCs w:val="0"/>
                <w:sz w:val="22"/>
                <w:szCs w:val="22"/>
              </w:rPr>
              <w:t>:</w:t>
            </w:r>
            <w:r w:rsidRPr="00D63609">
              <w:rPr>
                <w:rFonts w:asciiTheme="minorHAnsi" w:hAnsiTheme="minorHAnsi"/>
                <w:b w:val="0"/>
                <w:bCs w:val="0"/>
                <w:sz w:val="22"/>
                <w:szCs w:val="22"/>
              </w:rPr>
              <w:tab/>
              <w:t xml:space="preserve">Have a cup of tea, have a chat. </w:t>
            </w:r>
          </w:p>
          <w:p w:rsidR="00D80D6B" w:rsidRPr="00D63609" w:rsidRDefault="00D80D6B" w:rsidP="00732C35">
            <w:pPr>
              <w:pStyle w:val="BodyText"/>
              <w:ind w:left="709" w:hanging="709"/>
              <w:rPr>
                <w:rFonts w:asciiTheme="minorHAnsi" w:hAnsiTheme="minorHAnsi"/>
                <w:b w:val="0"/>
                <w:bCs w:val="0"/>
                <w:sz w:val="22"/>
                <w:szCs w:val="22"/>
              </w:rPr>
            </w:pPr>
            <w:r>
              <w:rPr>
                <w:rFonts w:asciiTheme="minorHAnsi" w:hAnsiTheme="minorHAnsi"/>
                <w:b w:val="0"/>
                <w:bCs w:val="0"/>
                <w:sz w:val="22"/>
                <w:szCs w:val="22"/>
              </w:rPr>
              <w:t xml:space="preserve">Staff </w:t>
            </w:r>
            <w:r w:rsidRPr="00D63609">
              <w:rPr>
                <w:rFonts w:asciiTheme="minorHAnsi" w:hAnsiTheme="minorHAnsi"/>
                <w:b w:val="0"/>
                <w:bCs w:val="0"/>
                <w:sz w:val="22"/>
                <w:szCs w:val="22"/>
              </w:rPr>
              <w:t>1:</w:t>
            </w:r>
            <w:r w:rsidRPr="00D63609">
              <w:rPr>
                <w:rFonts w:asciiTheme="minorHAnsi" w:hAnsiTheme="minorHAnsi"/>
                <w:b w:val="0"/>
                <w:bCs w:val="0"/>
                <w:sz w:val="22"/>
                <w:szCs w:val="22"/>
              </w:rPr>
              <w:tab/>
              <w:t xml:space="preserve">Yeah, it is difficult.  </w:t>
            </w:r>
          </w:p>
          <w:p w:rsidR="00D80D6B" w:rsidRPr="00D63609" w:rsidRDefault="00D80D6B" w:rsidP="00732C35">
            <w:pPr>
              <w:pStyle w:val="BodyText"/>
              <w:ind w:left="709" w:hanging="709"/>
              <w:rPr>
                <w:rFonts w:asciiTheme="minorHAnsi" w:hAnsiTheme="minorHAnsi"/>
                <w:b w:val="0"/>
                <w:bCs w:val="0"/>
                <w:sz w:val="22"/>
                <w:szCs w:val="22"/>
              </w:rPr>
            </w:pPr>
            <w:r>
              <w:rPr>
                <w:rFonts w:asciiTheme="minorHAnsi" w:hAnsiTheme="minorHAnsi"/>
                <w:b w:val="0"/>
                <w:bCs w:val="0"/>
                <w:sz w:val="22"/>
                <w:szCs w:val="22"/>
              </w:rPr>
              <w:t xml:space="preserve">Staff </w:t>
            </w:r>
            <w:r w:rsidRPr="00D63609">
              <w:rPr>
                <w:rFonts w:asciiTheme="minorHAnsi" w:hAnsiTheme="minorHAnsi"/>
                <w:b w:val="0"/>
                <w:bCs w:val="0"/>
                <w:sz w:val="22"/>
                <w:szCs w:val="22"/>
              </w:rPr>
              <w:t>4:</w:t>
            </w:r>
            <w:r w:rsidRPr="00D63609">
              <w:rPr>
                <w:rFonts w:asciiTheme="minorHAnsi" w:hAnsiTheme="minorHAnsi"/>
                <w:b w:val="0"/>
                <w:bCs w:val="0"/>
                <w:sz w:val="22"/>
                <w:szCs w:val="22"/>
              </w:rPr>
              <w:tab/>
              <w:t>Unfortunately, you know, unless or until [provider] ups their</w:t>
            </w:r>
            <w:r>
              <w:rPr>
                <w:rFonts w:asciiTheme="minorHAnsi" w:hAnsiTheme="minorHAnsi"/>
                <w:b w:val="0"/>
                <w:bCs w:val="0"/>
                <w:sz w:val="22"/>
                <w:szCs w:val="22"/>
              </w:rPr>
              <w:t xml:space="preserve"> [staffing]</w:t>
            </w:r>
            <w:r w:rsidRPr="00D63609">
              <w:rPr>
                <w:rFonts w:asciiTheme="minorHAnsi" w:hAnsiTheme="minorHAnsi"/>
                <w:b w:val="0"/>
                <w:bCs w:val="0"/>
                <w:sz w:val="22"/>
                <w:szCs w:val="22"/>
              </w:rPr>
              <w:t xml:space="preserve"> levels where--, </w:t>
            </w:r>
            <w:proofErr w:type="spellStart"/>
            <w:r w:rsidRPr="00D63609">
              <w:rPr>
                <w:rFonts w:asciiTheme="minorHAnsi" w:hAnsiTheme="minorHAnsi"/>
                <w:b w:val="0"/>
                <w:bCs w:val="0"/>
                <w:sz w:val="22"/>
                <w:szCs w:val="22"/>
              </w:rPr>
              <w:t>‘cause</w:t>
            </w:r>
            <w:proofErr w:type="spellEnd"/>
            <w:r w:rsidRPr="00D63609">
              <w:rPr>
                <w:rFonts w:asciiTheme="minorHAnsi" w:hAnsiTheme="minorHAnsi"/>
                <w:b w:val="0"/>
                <w:bCs w:val="0"/>
                <w:sz w:val="22"/>
                <w:szCs w:val="22"/>
              </w:rPr>
              <w:t xml:space="preserve"> at the minute--, I mean as it stands at the moment we are five residents per one member of staff, so yeah…</w:t>
            </w:r>
          </w:p>
          <w:p w:rsidR="00D80D6B" w:rsidRPr="00D63609" w:rsidRDefault="00D80D6B" w:rsidP="00732C35">
            <w:pPr>
              <w:pStyle w:val="BodyText"/>
              <w:ind w:left="22" w:hanging="22"/>
              <w:rPr>
                <w:rFonts w:asciiTheme="minorHAnsi" w:hAnsiTheme="minorHAnsi"/>
                <w:b w:val="0"/>
                <w:bCs w:val="0"/>
                <w:sz w:val="22"/>
                <w:szCs w:val="22"/>
              </w:rPr>
            </w:pPr>
            <w:r w:rsidRPr="00D63609">
              <w:rPr>
                <w:rFonts w:asciiTheme="minorHAnsi" w:hAnsiTheme="minorHAnsi"/>
                <w:b w:val="0"/>
                <w:bCs w:val="0"/>
                <w:sz w:val="22"/>
                <w:szCs w:val="22"/>
              </w:rPr>
              <w:t>“But from the social side of it I mean it’s--, you know, yes, we try and make sure if they’re in the room or in the lounge, you know, have they’ve got the telly on appropriately, the music’s appropriately in the bedrooms, but it’s the one to one time I think that</w:t>
            </w:r>
            <w:proofErr w:type="gramStart"/>
            <w:r w:rsidRPr="00D63609">
              <w:rPr>
                <w:rFonts w:asciiTheme="minorHAnsi" w:hAnsiTheme="minorHAnsi"/>
                <w:b w:val="0"/>
                <w:bCs w:val="0"/>
                <w:sz w:val="22"/>
                <w:szCs w:val="22"/>
              </w:rPr>
              <w:t>—“ (</w:t>
            </w:r>
            <w:proofErr w:type="gramEnd"/>
            <w:r>
              <w:rPr>
                <w:rFonts w:asciiTheme="minorHAnsi" w:hAnsiTheme="minorHAnsi"/>
                <w:b w:val="0"/>
                <w:bCs w:val="0"/>
                <w:sz w:val="22"/>
                <w:szCs w:val="22"/>
              </w:rPr>
              <w:t xml:space="preserve">Staff </w:t>
            </w:r>
            <w:r w:rsidRPr="00D63609">
              <w:rPr>
                <w:rFonts w:asciiTheme="minorHAnsi" w:hAnsiTheme="minorHAnsi"/>
                <w:b w:val="0"/>
                <w:bCs w:val="0"/>
                <w:sz w:val="22"/>
                <w:szCs w:val="22"/>
              </w:rPr>
              <w:t>4, social)</w:t>
            </w:r>
          </w:p>
          <w:p w:rsidR="00D80D6B" w:rsidRPr="00D63609" w:rsidRDefault="00D80D6B" w:rsidP="00732C35">
            <w:pPr>
              <w:pStyle w:val="BodyText"/>
              <w:ind w:left="22" w:hanging="22"/>
              <w:rPr>
                <w:rFonts w:asciiTheme="minorHAnsi" w:hAnsiTheme="minorHAnsi"/>
                <w:sz w:val="22"/>
                <w:szCs w:val="22"/>
              </w:rPr>
            </w:pPr>
            <w:r w:rsidRPr="00D63609">
              <w:rPr>
                <w:rFonts w:asciiTheme="minorHAnsi" w:hAnsiTheme="minorHAnsi"/>
                <w:b w:val="0"/>
                <w:bCs w:val="0"/>
                <w:sz w:val="22"/>
                <w:szCs w:val="22"/>
              </w:rPr>
              <w:t>They’re doing bingo now but most of the residents are not really into it.” (</w:t>
            </w:r>
            <w:r>
              <w:rPr>
                <w:rFonts w:asciiTheme="minorHAnsi" w:hAnsiTheme="minorHAnsi"/>
                <w:b w:val="0"/>
                <w:bCs w:val="0"/>
                <w:sz w:val="22"/>
                <w:szCs w:val="22"/>
              </w:rPr>
              <w:t xml:space="preserve">Staff </w:t>
            </w:r>
            <w:r w:rsidRPr="00D63609">
              <w:rPr>
                <w:rFonts w:asciiTheme="minorHAnsi" w:hAnsiTheme="minorHAnsi"/>
                <w:b w:val="0"/>
                <w:bCs w:val="0"/>
                <w:sz w:val="22"/>
                <w:szCs w:val="22"/>
              </w:rPr>
              <w:t>8, social, control, occupation)</w:t>
            </w:r>
          </w:p>
        </w:tc>
        <w:tc>
          <w:tcPr>
            <w:tcW w:w="1937" w:type="pct"/>
          </w:tcPr>
          <w:p w:rsidR="00D80D6B" w:rsidRPr="00D63609" w:rsidRDefault="00D80D6B" w:rsidP="00732C35">
            <w:pPr>
              <w:spacing w:line="480" w:lineRule="auto"/>
              <w:rPr>
                <w:rFonts w:cs="Arial"/>
              </w:rPr>
            </w:pPr>
            <w:r w:rsidRPr="00D63609">
              <w:rPr>
                <w:rFonts w:cs="Arial"/>
              </w:rPr>
              <w:t>This home transferred ownership to the NHS after the feedback was given and all residents were moved, so there was no opportunity to measure impact.</w:t>
            </w:r>
          </w:p>
        </w:tc>
      </w:tr>
      <w:tr w:rsidR="00D80D6B" w:rsidRPr="00D63609" w:rsidTr="00732C35">
        <w:tc>
          <w:tcPr>
            <w:tcW w:w="5000" w:type="pct"/>
            <w:gridSpan w:val="2"/>
          </w:tcPr>
          <w:p w:rsidR="00D80D6B" w:rsidRPr="00D63609" w:rsidRDefault="00D80D6B" w:rsidP="00732C35">
            <w:pPr>
              <w:spacing w:line="480" w:lineRule="auto"/>
              <w:rPr>
                <w:rFonts w:cs="Arial"/>
                <w:b/>
              </w:rPr>
            </w:pPr>
            <w:r w:rsidRPr="00D63609">
              <w:rPr>
                <w:rFonts w:cs="Arial"/>
                <w:b/>
              </w:rPr>
              <w:lastRenderedPageBreak/>
              <w:t>Home 3: residential (</w:t>
            </w:r>
            <w:r>
              <w:rPr>
                <w:rFonts w:cs="Arial"/>
                <w:b/>
              </w:rPr>
              <w:t xml:space="preserve">feedback focused on </w:t>
            </w:r>
            <w:r w:rsidRPr="00D63609">
              <w:rPr>
                <w:rFonts w:cs="Arial"/>
                <w:b/>
              </w:rPr>
              <w:t xml:space="preserve">social, occupation, control) </w:t>
            </w:r>
            <w:r>
              <w:rPr>
                <w:rFonts w:cs="Arial"/>
                <w:b/>
              </w:rPr>
              <w:t xml:space="preserve">and home 4: residential </w:t>
            </w:r>
            <w:r w:rsidRPr="00D63609">
              <w:rPr>
                <w:rFonts w:cs="Arial"/>
                <w:b/>
              </w:rPr>
              <w:t xml:space="preserve">(feedback focused on lack of personalisation in some bedrooms (accommodation), social, occupation and control)  </w:t>
            </w:r>
          </w:p>
        </w:tc>
      </w:tr>
      <w:tr w:rsidR="00D80D6B" w:rsidRPr="00D63609" w:rsidTr="00732C35">
        <w:tc>
          <w:tcPr>
            <w:tcW w:w="3063" w:type="pct"/>
          </w:tcPr>
          <w:p w:rsidR="00D80D6B" w:rsidRPr="00D63609" w:rsidRDefault="00D80D6B" w:rsidP="00732C35">
            <w:pPr>
              <w:pStyle w:val="BodyText2"/>
              <w:spacing w:line="360" w:lineRule="auto"/>
            </w:pPr>
            <w:r w:rsidRPr="00D63609">
              <w:t>“We are striving to improve all those all the time as well, find different methods to achieve that…</w:t>
            </w:r>
            <w:r>
              <w:t>c</w:t>
            </w:r>
            <w:r w:rsidRPr="00D63609">
              <w:t>ause the socialisation and the kind of engaging and that’s always much harder isn’t it?</w:t>
            </w:r>
            <w:r>
              <w:t>” (Staff 1, all domains)</w:t>
            </w:r>
          </w:p>
          <w:p w:rsidR="00D80D6B" w:rsidRPr="00D63609" w:rsidRDefault="00D80D6B" w:rsidP="00732C35">
            <w:pPr>
              <w:pStyle w:val="BodyText2"/>
              <w:spacing w:line="360" w:lineRule="auto"/>
              <w:ind w:left="22" w:hanging="22"/>
            </w:pPr>
            <w:r w:rsidRPr="00D63609">
              <w:t>Are there things that you can suggest, you know, from your, you know, that we could do that might, you know, practices that you know that can work and--, (</w:t>
            </w:r>
            <w:r>
              <w:t xml:space="preserve">Manager, </w:t>
            </w:r>
            <w:r w:rsidRPr="00D63609">
              <w:t>occupation)</w:t>
            </w:r>
          </w:p>
          <w:p w:rsidR="00D80D6B" w:rsidRPr="00D63609" w:rsidRDefault="00D80D6B" w:rsidP="00732C35">
            <w:pPr>
              <w:pStyle w:val="BodyText2"/>
              <w:spacing w:line="360" w:lineRule="auto"/>
            </w:pPr>
            <w:r>
              <w:t>“</w:t>
            </w:r>
            <w:r w:rsidRPr="00D63609">
              <w:t>the table needs laying, let’s get two or three people to help, that sort of thing”</w:t>
            </w:r>
            <w:r>
              <w:t xml:space="preserve"> (Staff 2, occupation)</w:t>
            </w:r>
          </w:p>
          <w:p w:rsidR="00D80D6B" w:rsidRDefault="00D80D6B" w:rsidP="00732C35">
            <w:pPr>
              <w:pStyle w:val="BodyText2"/>
              <w:spacing w:line="360" w:lineRule="auto"/>
            </w:pPr>
            <w:r>
              <w:t>“</w:t>
            </w:r>
            <w:r w:rsidRPr="00D63609">
              <w:t>Yes, there are some individuals that will talk if they are placed together, they don’t know that but you know that, you know, and that’s quite important to put those individuals together and then you know that they will actually initiate a conversation with each other, separate them out they don’t talk, you know, together they do.</w:t>
            </w:r>
            <w:r>
              <w:t>” (Staff 4, social)</w:t>
            </w:r>
          </w:p>
          <w:p w:rsidR="00D80D6B" w:rsidRDefault="00D80D6B" w:rsidP="00732C35">
            <w:pPr>
              <w:pStyle w:val="BodyText2"/>
              <w:spacing w:line="360" w:lineRule="auto"/>
            </w:pPr>
            <w:r>
              <w:t>“</w:t>
            </w:r>
            <w:r w:rsidRPr="00D63609">
              <w:t xml:space="preserve">And there are some families unfortunately that don’t want, you know. They don’t want to come because they say, “Well they don’t recognise me so what’s the point?” </w:t>
            </w:r>
            <w:r>
              <w:t>“</w:t>
            </w:r>
            <w:r w:rsidRPr="00D63609">
              <w:t>(</w:t>
            </w:r>
            <w:r>
              <w:t>Staff 3, s</w:t>
            </w:r>
            <w:r w:rsidRPr="00D63609">
              <w:t xml:space="preserve">ocial) </w:t>
            </w:r>
          </w:p>
          <w:p w:rsidR="00D80D6B" w:rsidRDefault="00D80D6B" w:rsidP="00732C35">
            <w:pPr>
              <w:pStyle w:val="BodyText2"/>
              <w:spacing w:line="360" w:lineRule="auto"/>
            </w:pPr>
            <w:r>
              <w:t>"</w:t>
            </w:r>
            <w:r w:rsidRPr="00D63609">
              <w:t>there are things that don’t cost money, you know, being kind, being caring, talking to people, facilitating…creating friendship groups, yes…music and things like that.”</w:t>
            </w:r>
            <w:r>
              <w:t xml:space="preserve"> (Staff 4, occupation, social)</w:t>
            </w:r>
          </w:p>
          <w:p w:rsidR="00D80D6B" w:rsidRPr="00D63609" w:rsidRDefault="00D80D6B" w:rsidP="00732C35">
            <w:pPr>
              <w:pStyle w:val="BodyText2"/>
              <w:spacing w:line="360" w:lineRule="auto"/>
              <w:rPr>
                <w:b/>
              </w:rPr>
            </w:pPr>
            <w:r>
              <w:rPr>
                <w:rFonts w:eastAsia="Times New Roman" w:cs="Times New Roman"/>
                <w:bCs/>
                <w:lang w:eastAsia="en-GB"/>
              </w:rPr>
              <w:t xml:space="preserve">I </w:t>
            </w:r>
            <w:r w:rsidRPr="0011052D">
              <w:rPr>
                <w:rFonts w:eastAsia="Times New Roman" w:cs="Times New Roman"/>
                <w:bCs/>
                <w:lang w:eastAsia="en-GB"/>
              </w:rPr>
              <w:t>remember seeing one lady</w:t>
            </w:r>
            <w:r w:rsidRPr="00D63609">
              <w:rPr>
                <w:rFonts w:eastAsia="Times New Roman" w:cs="Times New Roman"/>
                <w:bCs/>
                <w:lang w:eastAsia="en-GB"/>
              </w:rPr>
              <w:t xml:space="preserve"> in once and she said, “I’m not </w:t>
            </w:r>
            <w:r w:rsidRPr="0011052D">
              <w:rPr>
                <w:rFonts w:eastAsia="Times New Roman" w:cs="Times New Roman"/>
                <w:bCs/>
                <w:lang w:eastAsia="en-GB"/>
              </w:rPr>
              <w:t xml:space="preserve">bringing anything in with me because that’s it, my old life has gone, my new life is starting and I don’t want </w:t>
            </w:r>
            <w:r w:rsidRPr="0011052D">
              <w:rPr>
                <w:rFonts w:eastAsia="Times New Roman" w:cs="Times New Roman"/>
                <w:bCs/>
                <w:lang w:eastAsia="en-GB"/>
              </w:rPr>
              <w:lastRenderedPageBreak/>
              <w:t>reminding of everything I’ve lost.”</w:t>
            </w:r>
            <w:r w:rsidRPr="00D63609">
              <w:rPr>
                <w:rFonts w:eastAsia="Times New Roman" w:cs="Times New Roman"/>
                <w:bCs/>
                <w:lang w:eastAsia="en-GB"/>
              </w:rPr>
              <w:t xml:space="preserve"> (</w:t>
            </w:r>
            <w:r>
              <w:rPr>
                <w:rFonts w:eastAsia="Times New Roman" w:cs="Times New Roman"/>
                <w:bCs/>
                <w:lang w:eastAsia="en-GB"/>
              </w:rPr>
              <w:t xml:space="preserve">Manager, </w:t>
            </w:r>
            <w:r w:rsidRPr="00D63609">
              <w:rPr>
                <w:rFonts w:eastAsia="Times New Roman" w:cs="Times New Roman"/>
                <w:bCs/>
                <w:lang w:eastAsia="en-GB"/>
              </w:rPr>
              <w:t>personalising rooms)</w:t>
            </w:r>
            <w:r w:rsidRPr="00D63609">
              <w:rPr>
                <w:b/>
              </w:rPr>
              <w:t xml:space="preserve"> </w:t>
            </w:r>
          </w:p>
          <w:p w:rsidR="00D80D6B" w:rsidRPr="00D63609" w:rsidRDefault="00D80D6B" w:rsidP="00732C35">
            <w:pPr>
              <w:pStyle w:val="BodyText2"/>
              <w:spacing w:line="360" w:lineRule="auto"/>
              <w:rPr>
                <w:rFonts w:cs="Arial"/>
              </w:rPr>
            </w:pPr>
            <w:r w:rsidRPr="00D63609">
              <w:t xml:space="preserve"> “(talking about residents’ art) we usually put them out in the dining room which is where everyone’s stuff is and there’s also pictures of various ladies there which that’s going to be updated.  But that is where sort of their lives now are usually focused.  I suppose they could be moved on into their rooms once they’ve had their little showing in the dining room, that might be something to help (</w:t>
            </w:r>
            <w:r>
              <w:t xml:space="preserve">Staff 3, </w:t>
            </w:r>
            <w:r w:rsidRPr="00D63609">
              <w:t>personalise rooms now)</w:t>
            </w:r>
          </w:p>
        </w:tc>
        <w:tc>
          <w:tcPr>
            <w:tcW w:w="1937" w:type="pct"/>
          </w:tcPr>
          <w:p w:rsidR="00D80D6B" w:rsidRDefault="00D80D6B" w:rsidP="00732C35">
            <w:pPr>
              <w:spacing w:line="480" w:lineRule="auto"/>
              <w:rPr>
                <w:rFonts w:cs="Arial"/>
              </w:rPr>
            </w:pPr>
            <w:r>
              <w:rPr>
                <w:rFonts w:cs="Arial"/>
              </w:rPr>
              <w:lastRenderedPageBreak/>
              <w:t>Homes 3 and 4 were owned by the same provider and had similar feedback. The following changes in practice were reported for both homes:</w:t>
            </w:r>
          </w:p>
          <w:p w:rsidR="00D80D6B" w:rsidRDefault="00D80D6B" w:rsidP="00732C35">
            <w:pPr>
              <w:spacing w:line="480" w:lineRule="auto"/>
              <w:rPr>
                <w:rFonts w:cs="Arial"/>
              </w:rPr>
            </w:pPr>
            <w:r>
              <w:rPr>
                <w:rFonts w:cs="Arial"/>
              </w:rPr>
              <w:t>Theatre company working with residents to improve activities/engagement and train staff.</w:t>
            </w:r>
          </w:p>
          <w:p w:rsidR="00D80D6B" w:rsidRDefault="00D80D6B" w:rsidP="00732C35">
            <w:pPr>
              <w:spacing w:line="480" w:lineRule="auto"/>
              <w:rPr>
                <w:rFonts w:cs="Arial"/>
              </w:rPr>
            </w:pPr>
            <w:r>
              <w:rPr>
                <w:rFonts w:cs="Arial"/>
              </w:rPr>
              <w:t xml:space="preserve">Trying to implement culture change: becoming less task focused and giving residents time to communicate their wants and needs. </w:t>
            </w:r>
          </w:p>
          <w:p w:rsidR="00D80D6B" w:rsidRDefault="00D80D6B" w:rsidP="00732C35">
            <w:pPr>
              <w:spacing w:line="480" w:lineRule="auto"/>
              <w:rPr>
                <w:rFonts w:cs="Arial"/>
              </w:rPr>
            </w:pPr>
            <w:r>
              <w:rPr>
                <w:rFonts w:cs="Arial"/>
              </w:rPr>
              <w:t>Supporting staff to listen, giving them permission to chat with residents.</w:t>
            </w:r>
          </w:p>
          <w:p w:rsidR="00D80D6B" w:rsidRPr="00D63609" w:rsidRDefault="00D80D6B" w:rsidP="00732C35">
            <w:pPr>
              <w:spacing w:line="480" w:lineRule="auto"/>
              <w:rPr>
                <w:rFonts w:cs="Arial"/>
              </w:rPr>
            </w:pPr>
            <w:r>
              <w:rPr>
                <w:rFonts w:cs="Arial"/>
              </w:rPr>
              <w:t xml:space="preserve">Moving </w:t>
            </w:r>
            <w:proofErr w:type="gramStart"/>
            <w:r>
              <w:rPr>
                <w:rFonts w:cs="Arial"/>
              </w:rPr>
              <w:t>residents’</w:t>
            </w:r>
            <w:proofErr w:type="gramEnd"/>
            <w:r>
              <w:rPr>
                <w:rFonts w:cs="Arial"/>
              </w:rPr>
              <w:t xml:space="preserve"> own artwork from the display in the dining room, into their own bedrooms when they update the displays downstairs. </w:t>
            </w:r>
          </w:p>
        </w:tc>
      </w:tr>
    </w:tbl>
    <w:p w:rsidR="00E73BF0" w:rsidRDefault="00E73BF0" w:rsidP="00D80D6B">
      <w:pPr>
        <w:spacing w:line="480" w:lineRule="auto"/>
      </w:pPr>
      <w:bookmarkStart w:id="0" w:name="_GoBack"/>
      <w:bookmarkEnd w:id="0"/>
    </w:p>
    <w:sectPr w:rsidR="00E73B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2D6"/>
    <w:rsid w:val="00C372D6"/>
    <w:rsid w:val="00D80D6B"/>
    <w:rsid w:val="00E73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4DC5"/>
  <w15:chartTrackingRefBased/>
  <w15:docId w15:val="{D5FC3D2C-141F-47CF-80C4-E567425D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D6B"/>
    <w:rPr>
      <w:lang w:val="en-GB"/>
    </w:rPr>
  </w:style>
  <w:style w:type="paragraph" w:styleId="Heading3">
    <w:name w:val="heading 3"/>
    <w:basedOn w:val="Normal"/>
    <w:next w:val="Normal"/>
    <w:link w:val="Heading3Char"/>
    <w:uiPriority w:val="9"/>
    <w:unhideWhenUsed/>
    <w:qFormat/>
    <w:rsid w:val="00D80D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0D6B"/>
    <w:rPr>
      <w:rFonts w:asciiTheme="majorHAnsi" w:eastAsiaTheme="majorEastAsia" w:hAnsiTheme="majorHAnsi" w:cstheme="majorBidi"/>
      <w:color w:val="1F4D78" w:themeColor="accent1" w:themeShade="7F"/>
      <w:sz w:val="24"/>
      <w:szCs w:val="24"/>
      <w:lang w:val="en-GB"/>
    </w:rPr>
  </w:style>
  <w:style w:type="paragraph" w:styleId="BodyText">
    <w:name w:val="Body Text"/>
    <w:basedOn w:val="Normal"/>
    <w:link w:val="BodyTextChar"/>
    <w:uiPriority w:val="99"/>
    <w:rsid w:val="00D80D6B"/>
    <w:pPr>
      <w:autoSpaceDE w:val="0"/>
      <w:autoSpaceDN w:val="0"/>
      <w:adjustRightInd w:val="0"/>
      <w:spacing w:before="120" w:after="120" w:line="360" w:lineRule="auto"/>
    </w:pPr>
    <w:rPr>
      <w:rFonts w:ascii="Arial" w:hAnsi="Arial" w:cs="Arial"/>
      <w:b/>
      <w:bCs/>
      <w:sz w:val="20"/>
      <w:szCs w:val="20"/>
    </w:rPr>
  </w:style>
  <w:style w:type="character" w:customStyle="1" w:styleId="BodyTextChar">
    <w:name w:val="Body Text Char"/>
    <w:basedOn w:val="DefaultParagraphFont"/>
    <w:link w:val="BodyText"/>
    <w:uiPriority w:val="99"/>
    <w:rsid w:val="00D80D6B"/>
    <w:rPr>
      <w:rFonts w:ascii="Arial" w:hAnsi="Arial" w:cs="Arial"/>
      <w:b/>
      <w:bCs/>
      <w:sz w:val="20"/>
      <w:szCs w:val="20"/>
      <w:lang w:val="en-GB"/>
    </w:rPr>
  </w:style>
  <w:style w:type="table" w:styleId="TableGridLight">
    <w:name w:val="Grid Table Light"/>
    <w:basedOn w:val="TableNormal"/>
    <w:uiPriority w:val="40"/>
    <w:rsid w:val="00D80D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2">
    <w:name w:val="Body Text 2"/>
    <w:basedOn w:val="Normal"/>
    <w:link w:val="BodyText2Char"/>
    <w:uiPriority w:val="99"/>
    <w:unhideWhenUsed/>
    <w:rsid w:val="00D80D6B"/>
    <w:pPr>
      <w:spacing w:after="120" w:line="480" w:lineRule="auto"/>
    </w:pPr>
  </w:style>
  <w:style w:type="character" w:customStyle="1" w:styleId="BodyText2Char">
    <w:name w:val="Body Text 2 Char"/>
    <w:basedOn w:val="DefaultParagraphFont"/>
    <w:link w:val="BodyText2"/>
    <w:uiPriority w:val="99"/>
    <w:rsid w:val="00D80D6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Towers</dc:creator>
  <cp:keywords/>
  <dc:description/>
  <cp:lastModifiedBy>Ann-Marie Towers</cp:lastModifiedBy>
  <cp:revision>2</cp:revision>
  <dcterms:created xsi:type="dcterms:W3CDTF">2016-09-06T12:21:00Z</dcterms:created>
  <dcterms:modified xsi:type="dcterms:W3CDTF">2016-09-06T12:23:00Z</dcterms:modified>
</cp:coreProperties>
</file>