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92" w:rsidRDefault="00662FD5" w:rsidP="00B52BA3">
      <w:pPr>
        <w:spacing w:after="0" w:line="240" w:lineRule="auto"/>
      </w:pPr>
      <w:r>
        <w:rPr>
          <w:rFonts w:ascii="Corbel" w:hAnsi="Corbel"/>
          <w:b/>
          <w:noProof/>
        </w:rPr>
        <w:t>ADDITIONAL</w:t>
      </w:r>
      <w:r w:rsidR="00B52BA3">
        <w:rPr>
          <w:rFonts w:ascii="Corbel" w:hAnsi="Corbel"/>
          <w:b/>
          <w:noProof/>
        </w:rPr>
        <w:t xml:space="preserve"> FILE 3</w:t>
      </w:r>
      <w:r w:rsidRPr="008936AC">
        <w:rPr>
          <w:rFonts w:ascii="Corbel" w:hAnsi="Corbel"/>
          <w:b/>
          <w:noProof/>
        </w:rPr>
        <w:t xml:space="preserve">. </w:t>
      </w:r>
      <w:r w:rsidR="00B52BA3" w:rsidRPr="00466D0B">
        <w:rPr>
          <w:rFonts w:ascii="Corbel" w:hAnsi="Corbel"/>
          <w:b/>
        </w:rPr>
        <w:t>Calibration Plot of Observed In-hospital and 30-Day Mortality</w:t>
      </w:r>
    </w:p>
    <w:p w:rsidR="00F47592" w:rsidRDefault="00F47592"/>
    <w:p w:rsidR="00950D9D" w:rsidRPr="00B52BA3" w:rsidRDefault="00950D9D">
      <w:pPr>
        <w:rPr>
          <w:noProof/>
        </w:rPr>
      </w:pPr>
      <w:r>
        <w:rPr>
          <w:noProof/>
        </w:rPr>
        <w:drawing>
          <wp:inline distT="0" distB="0" distL="0" distR="0" wp14:anchorId="39C3D362" wp14:editId="28913264">
            <wp:extent cx="8229600" cy="4629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libration Plot TIFF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0B" w:rsidRPr="00CA6AF6" w:rsidRDefault="00466D0B" w:rsidP="00B52BA3">
      <w:pPr>
        <w:ind w:left="1440" w:firstLine="720"/>
        <w:rPr>
          <w:rFonts w:ascii="Corbel" w:hAnsi="Corbel"/>
          <w:sz w:val="20"/>
          <w:szCs w:val="20"/>
        </w:rPr>
      </w:pPr>
      <w:r w:rsidRPr="00CA6AF6">
        <w:rPr>
          <w:rFonts w:ascii="Corbel" w:hAnsi="Corbel"/>
          <w:sz w:val="20"/>
          <w:szCs w:val="20"/>
        </w:rPr>
        <w:t>IMPACT=</w:t>
      </w:r>
      <w:r w:rsidR="001267E5" w:rsidRPr="00CA6AF6">
        <w:rPr>
          <w:rFonts w:ascii="Corbel" w:hAnsi="Corbel"/>
          <w:noProof/>
          <w:sz w:val="20"/>
          <w:szCs w:val="20"/>
        </w:rPr>
        <w:t xml:space="preserve"> In-hospital Mortality for PulmonAry embolism using Claims daTa</w:t>
      </w:r>
    </w:p>
    <w:p w:rsidR="00466D0B" w:rsidRDefault="00466D0B">
      <w:bookmarkStart w:id="0" w:name="_GoBack"/>
      <w:bookmarkEnd w:id="0"/>
    </w:p>
    <w:sectPr w:rsidR="00466D0B" w:rsidSect="005678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AB"/>
    <w:rsid w:val="001267E5"/>
    <w:rsid w:val="00466D0B"/>
    <w:rsid w:val="004C1969"/>
    <w:rsid w:val="00573FF9"/>
    <w:rsid w:val="005854A1"/>
    <w:rsid w:val="00614AB9"/>
    <w:rsid w:val="00662FD5"/>
    <w:rsid w:val="00766B48"/>
    <w:rsid w:val="007C105B"/>
    <w:rsid w:val="008427EE"/>
    <w:rsid w:val="008F2CB9"/>
    <w:rsid w:val="00950D9D"/>
    <w:rsid w:val="00AB66AB"/>
    <w:rsid w:val="00AF60D5"/>
    <w:rsid w:val="00B01029"/>
    <w:rsid w:val="00B52BA3"/>
    <w:rsid w:val="00B55803"/>
    <w:rsid w:val="00CA6AF6"/>
    <w:rsid w:val="00F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04D5F-28DE-46FF-B8AE-7F295B6A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6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qFormat/>
    <w:rsid w:val="00662FD5"/>
    <w:pPr>
      <w:spacing w:after="120" w:line="240" w:lineRule="auto"/>
    </w:pPr>
    <w:rPr>
      <w:rFonts w:ascii="Arial" w:eastAsia="Calibri" w:hAnsi="Arial" w:cs="Arial"/>
      <w:noProof/>
    </w:rPr>
  </w:style>
  <w:style w:type="character" w:customStyle="1" w:styleId="BodyChar">
    <w:name w:val="Body Char"/>
    <w:basedOn w:val="DefaultParagraphFont"/>
    <w:link w:val="Body"/>
    <w:uiPriority w:val="99"/>
    <w:locked/>
    <w:rsid w:val="00662FD5"/>
    <w:rPr>
      <w:rFonts w:ascii="Arial" w:eastAsia="Calibri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Weeda</dc:creator>
  <cp:keywords/>
  <dc:description/>
  <cp:lastModifiedBy>Craig Coleman</cp:lastModifiedBy>
  <cp:revision>18</cp:revision>
  <dcterms:created xsi:type="dcterms:W3CDTF">2016-07-14T20:07:00Z</dcterms:created>
  <dcterms:modified xsi:type="dcterms:W3CDTF">2016-09-26T15:57:00Z</dcterms:modified>
</cp:coreProperties>
</file>