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0" w:type="dxa"/>
        <w:tblLook w:val="04A0"/>
      </w:tblPr>
      <w:tblGrid>
        <w:gridCol w:w="2885"/>
        <w:gridCol w:w="2289"/>
        <w:gridCol w:w="2275"/>
        <w:gridCol w:w="1931"/>
      </w:tblGrid>
      <w:tr w:rsidR="00154174" w:rsidRPr="00154174" w:rsidTr="00154174">
        <w:trPr>
          <w:trHeight w:val="600"/>
        </w:trPr>
        <w:tc>
          <w:tcPr>
            <w:tcW w:w="9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BB3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Table </w:t>
            </w:r>
            <w:proofErr w:type="spellStart"/>
            <w:r w:rsidR="00F0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spellEnd"/>
            <w:r w:rsidRPr="00154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Regression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154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nalysis demonstrating demographic, social, and </w:t>
            </w:r>
            <w:r w:rsidR="00BB3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chronic disease status</w:t>
            </w:r>
            <w:r w:rsidRPr="00154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associated with high utilizer patient status and mortality</w:t>
            </w:r>
          </w:p>
        </w:tc>
      </w:tr>
      <w:tr w:rsidR="00154174" w:rsidRPr="00154174" w:rsidTr="00154174">
        <w:trPr>
          <w:trHeight w:val="197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HUP Status Group A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HUP Status Group B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Mortality</w:t>
            </w:r>
          </w:p>
        </w:tc>
      </w:tr>
      <w:tr w:rsidR="00154174" w:rsidRPr="00154174" w:rsidTr="00154174">
        <w:trPr>
          <w:trHeight w:val="216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OR (95% CI)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OR (95% CI)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OR (95% CI)</w:t>
            </w:r>
          </w:p>
        </w:tc>
      </w:tr>
      <w:tr w:rsidR="00154174" w:rsidRPr="00154174" w:rsidTr="00BB3D4C">
        <w:trPr>
          <w:trHeight w:val="234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HUP Status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3.16 (1.71, 5.83)</w:t>
            </w:r>
          </w:p>
        </w:tc>
      </w:tr>
      <w:tr w:rsidR="00154174" w:rsidRPr="00154174" w:rsidTr="00BB3D4C">
        <w:trPr>
          <w:trHeight w:val="162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Age (Years)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1.047 (1.024, 1.07)</w:t>
            </w:r>
          </w:p>
        </w:tc>
      </w:tr>
      <w:tr w:rsidR="00154174" w:rsidRPr="00154174" w:rsidTr="00BB3D4C">
        <w:trPr>
          <w:trHeight w:val="180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Sex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4174" w:rsidRPr="00154174" w:rsidTr="00BB3D4C">
        <w:trPr>
          <w:trHeight w:val="198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0.98 (0.55, 1.73)</w:t>
            </w:r>
          </w:p>
        </w:tc>
      </w:tr>
      <w:tr w:rsidR="00154174" w:rsidRPr="00154174" w:rsidTr="00BB3D4C">
        <w:trPr>
          <w:trHeight w:val="216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54174" w:rsidRPr="00154174" w:rsidTr="00154174">
        <w:trPr>
          <w:trHeight w:val="312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Race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174" w:rsidRPr="00154174" w:rsidTr="00BB3D4C">
        <w:trPr>
          <w:trHeight w:val="162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Non-Black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54174" w:rsidRPr="00154174" w:rsidTr="00BB3D4C">
        <w:trPr>
          <w:trHeight w:val="207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Black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1.56 (0.85, 2.87)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2.21 (1.09,4.46)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0.65 (0.30, 1.39)</w:t>
            </w:r>
          </w:p>
        </w:tc>
      </w:tr>
      <w:tr w:rsidR="00154174" w:rsidRPr="00154174" w:rsidTr="00BB3D4C">
        <w:trPr>
          <w:trHeight w:val="396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Community Income Level, dollars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174" w:rsidRPr="00154174" w:rsidTr="00BB3D4C">
        <w:trPr>
          <w:trHeight w:val="252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0 - 27,651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1.93 (1.07, 3.48)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1.90 (1.00, 3.59)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1.44 (0.62, 3.32)</w:t>
            </w:r>
          </w:p>
        </w:tc>
      </w:tr>
      <w:tr w:rsidR="00154174" w:rsidRPr="00154174" w:rsidTr="00BB3D4C">
        <w:trPr>
          <w:trHeight w:val="180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27,652 - 39,421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1.32 (0.72, 2.41)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1.25 (0.65, 2.41)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1.99 (0.85,  4.63)</w:t>
            </w:r>
          </w:p>
        </w:tc>
      </w:tr>
      <w:tr w:rsidR="00154174" w:rsidRPr="00154174" w:rsidTr="00BB3D4C">
        <w:trPr>
          <w:trHeight w:val="198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39, 422 - 48,093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1.22 (0.65, 2.31)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0.84 (0.41, 1.73)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2.29 (0.97, 5.41)</w:t>
            </w:r>
          </w:p>
        </w:tc>
      </w:tr>
      <w:tr w:rsidR="00154174" w:rsidRPr="00154174" w:rsidTr="00BB3D4C">
        <w:trPr>
          <w:trHeight w:val="216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48, 094 - 139,543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54174" w:rsidRPr="00154174" w:rsidTr="00BB3D4C">
        <w:trPr>
          <w:trHeight w:val="234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Payer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174" w:rsidRPr="00154174" w:rsidTr="00BB3D4C">
        <w:trPr>
          <w:trHeight w:val="162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Medicaid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2.38 (1.11, 5.10)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2.18 (0.95, 5.01)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1.71 (0.59, 4.95)</w:t>
            </w:r>
          </w:p>
        </w:tc>
      </w:tr>
      <w:tr w:rsidR="00154174" w:rsidRPr="00154174" w:rsidTr="00BB3D4C">
        <w:trPr>
          <w:trHeight w:val="90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Medicare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3.05 (1.40, 6.66)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2.65 (1.13, 6.22)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1.15 (0.41, 3.20)</w:t>
            </w:r>
          </w:p>
        </w:tc>
      </w:tr>
      <w:tr w:rsidR="00154174" w:rsidRPr="00154174" w:rsidTr="00BB3D4C">
        <w:trPr>
          <w:trHeight w:val="108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Medicare and Medicaid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54174" w:rsidRPr="00154174" w:rsidTr="00BB3D4C">
        <w:trPr>
          <w:trHeight w:val="126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Private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0.50 (0.18, 1.40)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0.44 (0.14, 1.38)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1.21 (0.31, 4.69)</w:t>
            </w:r>
          </w:p>
        </w:tc>
      </w:tr>
      <w:tr w:rsidR="00154174" w:rsidRPr="00154174" w:rsidTr="00BB3D4C">
        <w:trPr>
          <w:trHeight w:val="144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Self/None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1.30 (0.62, 2.72)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1.15 (0.51, 2.58)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1.84 (0.63, 5.41)</w:t>
            </w:r>
          </w:p>
        </w:tc>
      </w:tr>
      <w:tr w:rsidR="00154174" w:rsidRPr="00154174" w:rsidTr="00BB3D4C">
        <w:trPr>
          <w:trHeight w:val="153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History of Alcohol Use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174" w:rsidRPr="00154174" w:rsidTr="00BB3D4C">
        <w:trPr>
          <w:trHeight w:val="171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0.78 (0.49, 1.26)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0.86 (0.51, 1.46)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2.03 (1.06, 3.89)</w:t>
            </w:r>
          </w:p>
        </w:tc>
      </w:tr>
      <w:tr w:rsidR="00154174" w:rsidRPr="00154174" w:rsidTr="00BB3D4C">
        <w:trPr>
          <w:trHeight w:val="99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54174" w:rsidRPr="00154174" w:rsidTr="00BB3D4C">
        <w:trPr>
          <w:trHeight w:val="117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History of Tobacco Use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174" w:rsidRPr="00154174" w:rsidTr="00BB3D4C">
        <w:trPr>
          <w:trHeight w:val="13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1.34 (0.85, 2.12)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1.12 (0.67, 1.87)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1.10 (0.61, 1.98)</w:t>
            </w:r>
          </w:p>
        </w:tc>
      </w:tr>
      <w:tr w:rsidR="00154174" w:rsidRPr="00154174" w:rsidTr="00BB3D4C">
        <w:trPr>
          <w:trHeight w:val="153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54174" w:rsidRPr="00154174" w:rsidTr="00BB3D4C">
        <w:trPr>
          <w:trHeight w:val="171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History of Substance Use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174" w:rsidRPr="00154174" w:rsidTr="00BB3D4C">
        <w:trPr>
          <w:trHeight w:val="99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2.78 (1.57, 4.93)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2.71 (1.48, 4.99)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0.58  (0.28, 1.22)</w:t>
            </w:r>
          </w:p>
        </w:tc>
      </w:tr>
      <w:tr w:rsidR="00154174" w:rsidRPr="00154174" w:rsidTr="00BB3D4C">
        <w:trPr>
          <w:trHeight w:val="117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54174" w:rsidRPr="00154174" w:rsidTr="00BB3D4C">
        <w:trPr>
          <w:trHeight w:val="225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Homelessness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174" w:rsidRPr="00154174" w:rsidTr="00BB3D4C">
        <w:trPr>
          <w:trHeight w:val="153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3.64 (1.62, 8.21)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3.86 (1.66, 9.01)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0.65 (0.25, 1.68)</w:t>
            </w:r>
          </w:p>
        </w:tc>
      </w:tr>
      <w:tr w:rsidR="00154174" w:rsidRPr="00154174" w:rsidTr="00BB3D4C">
        <w:trPr>
          <w:trHeight w:val="81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54174" w:rsidRPr="00154174" w:rsidTr="00BB3D4C">
        <w:trPr>
          <w:trHeight w:val="171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History of Incarceration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174" w:rsidRPr="00154174" w:rsidTr="00BB3D4C">
        <w:trPr>
          <w:trHeight w:val="99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1.12 (0.48, 2.62)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1.21 (.051, 2.87)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0.46 (0.12, 1.71)</w:t>
            </w:r>
          </w:p>
        </w:tc>
      </w:tr>
      <w:tr w:rsidR="00154174" w:rsidRPr="00154174" w:rsidTr="00BB3D4C">
        <w:trPr>
          <w:trHeight w:val="207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54174" w:rsidRPr="00154174" w:rsidTr="00154174">
        <w:trPr>
          <w:trHeight w:val="312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Medical History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174" w:rsidRPr="00154174" w:rsidTr="00BB3D4C">
        <w:trPr>
          <w:trHeight w:val="189"/>
        </w:trPr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Chronic Disease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7.84 (3.11, 19.75)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6.26 (2.46, 15.91)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</w:rPr>
              <w:t>3.37 (0.74, 15.29)</w:t>
            </w:r>
          </w:p>
        </w:tc>
      </w:tr>
      <w:tr w:rsidR="00154174" w:rsidRPr="00154174" w:rsidTr="00154174">
        <w:trPr>
          <w:trHeight w:val="312"/>
        </w:trPr>
        <w:tc>
          <w:tcPr>
            <w:tcW w:w="2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Group A includes all HUPs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4174" w:rsidRPr="00154174" w:rsidTr="00BB3D4C">
        <w:trPr>
          <w:trHeight w:val="68"/>
        </w:trPr>
        <w:tc>
          <w:tcPr>
            <w:tcW w:w="5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 Group B removes deceased HUPs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4174" w:rsidRPr="00154174" w:rsidRDefault="00154174" w:rsidP="00154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41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1A3D21" w:rsidRDefault="001A3D21"/>
    <w:p w:rsidR="00E4312D" w:rsidRDefault="00E4312D"/>
    <w:p w:rsidR="00E4312D" w:rsidRDefault="00E4312D"/>
    <w:p w:rsidR="00E4312D" w:rsidRDefault="00E4312D"/>
    <w:tbl>
      <w:tblPr>
        <w:tblpPr w:leftFromText="180" w:rightFromText="180" w:vertAnchor="text" w:horzAnchor="margin" w:tblpY="649"/>
        <w:tblW w:w="9918" w:type="dxa"/>
        <w:tblLayout w:type="fixed"/>
        <w:tblLook w:val="04A0"/>
      </w:tblPr>
      <w:tblGrid>
        <w:gridCol w:w="3528"/>
        <w:gridCol w:w="2610"/>
        <w:gridCol w:w="2160"/>
        <w:gridCol w:w="1620"/>
      </w:tblGrid>
      <w:tr w:rsidR="00F21C45" w:rsidRPr="00F21C45" w:rsidTr="00F21C45">
        <w:trPr>
          <w:trHeight w:val="187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08080"/>
            <w:vAlign w:val="bottom"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HUP Status Group A</w:t>
            </w:r>
            <w:r w:rsidRPr="00F21C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:rsidR="00F21C45" w:rsidRPr="00F21C45" w:rsidRDefault="00F21C45" w:rsidP="00F2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HUP Status Group B</w:t>
            </w:r>
            <w:r w:rsidRPr="00F21C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Mortality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OR (95% CI)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OR (95% CI)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OR (95% CI) </w:t>
            </w:r>
          </w:p>
        </w:tc>
      </w:tr>
      <w:tr w:rsidR="00F21C45" w:rsidRPr="00F21C45" w:rsidTr="00F21C45">
        <w:trPr>
          <w:trHeight w:val="18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HUP Status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2.33 (1.11, 4.89)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 (1.02, 1.08)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 (0.55, 1.90)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Race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Non-Black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1.34 (0.62, 2.87)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 (0.2, 1.17)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 (0.24, 1.26)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Community Income Level (dollars)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0 - 27,651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 (0.48, 2.15)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 (0.44, 2.23)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 (0.48, 2.97)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27,652 - 39,421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 (0.36, 1.70)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0.83 (0.36, 1.89)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1.64 (0.66, 4.05)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 422 - 48,093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 (0.32, 1.65)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 (0.25, 1.52)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1.90 (0.76, 4.73)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 094 - 139,543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Payer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Medicaid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5.22 (1.90, 14.31)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5.25 (1.80, 15.29)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2.06 (0.67, 6.36)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Medicare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5.39 (1.96, 14.85)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4.51 (1.54, 13.17)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 (0.50, 4.43)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Medicare and Medicaid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 (0.30, 5.18)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 (0.19, 4.63)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 (0.32, 6.15)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Self/None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4.00 (1.46, 10.96)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3.59 (1.24, 10.43)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2.20 (0.68, 7.11)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History of Alcohol Use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 (0.37, 1.27)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 (0.37, 1.44)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2.20 (1.04, 4.27)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History of Tobacco Use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1.83 (1.00, 3.35)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1.64 (0.83, 3.22)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 (0.49, 1.73)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History of Substance Use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2.64 (1.27, 5.50)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2.52 (1.17, 5.44)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 (0.30, 1.51)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Homelessness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2.91 (1.12, 7.53)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2.77 (1.04, 7.37)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 (0.31, 2.28)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History of Incarceration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 (0.34, 2.83)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 (0.33, 2.86)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 (0.09, 1.33)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Medical History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Neurological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2.68 (1.51, 4.79)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2.29 (1.49, 5.23)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 (0.44, 1.49)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Cardiac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 (0.59, 2.42)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 (0.65, 3.08)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 (0.41, 2.17)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Pulmonary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3.33 (1.87, 5.94)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3.41 (1.81, 6.40)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 (0.84, 2.85)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3.21 (1.76, 5.47)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2.91 (1.51, 5.60)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 (0.55, 1.85)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Hematological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5.95 (3.25, 10.90)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4.41 (2.27, 8.59)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2.22 (1.16, 4.27)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Infectious Disease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2.86 (1.40, 5.86)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3.81 (1.44, 7.02)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 (0.65, 2.79)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Renal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3.42 (1.77, 6.64)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3.66 (1.73, 7.74)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 (0.54, 1.96)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Gynecology-Urology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 (0.59, 2.37)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0.95 (0.43, 2.08)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 (0.77, 2.91)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Muscular-Skeletal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 (0.41, 1.43)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 (0.37, 1.43)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 (0.30, 1.22)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Psychiatric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1.51 (0.80, 2.86)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1.58 (0.80, 3.12)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 (0.29, 1.22)</w:t>
            </w:r>
          </w:p>
        </w:tc>
      </w:tr>
      <w:tr w:rsidR="00F21C45" w:rsidRPr="00F21C45" w:rsidTr="00F21C45">
        <w:trPr>
          <w:trHeight w:val="253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Endocrine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1.93 (1.08, 3.46)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1.97 (1.04, 3.73)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 (0.95, 3.20)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Rheumatology/Nutritional/Other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 (0.22, 1.11)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 (0.23, 1.35)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 (0.48, 2.53)</w:t>
            </w:r>
          </w:p>
        </w:tc>
      </w:tr>
      <w:tr w:rsidR="00F21C45" w:rsidRPr="00F21C45" w:rsidTr="00F21C45">
        <w:trPr>
          <w:trHeight w:val="187"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Trauma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 (0.22, 2.60)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 (0.29, 3.67)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 (0.06, 4.38)</w:t>
            </w:r>
          </w:p>
        </w:tc>
      </w:tr>
      <w:tr w:rsidR="00F21C45" w:rsidRPr="00F21C45" w:rsidTr="00F21C45">
        <w:trPr>
          <w:trHeight w:val="150"/>
        </w:trPr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 (0.97, 1.05)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 (0.96, 1.05)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C45" w:rsidRPr="00F21C45" w:rsidRDefault="00F21C45" w:rsidP="00F21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 (0.92, 1.00)</w:t>
            </w:r>
          </w:p>
        </w:tc>
      </w:tr>
    </w:tbl>
    <w:p w:rsidR="00F21C45" w:rsidRPr="00F21C45" w:rsidRDefault="00E4312D" w:rsidP="00F21C4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1C45">
        <w:rPr>
          <w:rFonts w:ascii="Times New Roman" w:eastAsia="Times New Roman" w:hAnsi="Times New Roman" w:cs="Times New Roman"/>
          <w:webHidden/>
          <w:color w:val="000000"/>
          <w:sz w:val="24"/>
          <w:szCs w:val="24"/>
        </w:rPr>
        <w:t xml:space="preserve">Table </w:t>
      </w:r>
      <w:r w:rsidR="00F022CE">
        <w:rPr>
          <w:rFonts w:ascii="Times New Roman" w:eastAsia="Times New Roman" w:hAnsi="Times New Roman" w:cs="Times New Roman"/>
          <w:webHidden/>
          <w:color w:val="000000"/>
          <w:sz w:val="24"/>
          <w:szCs w:val="24"/>
        </w:rPr>
        <w:t>S</w:t>
      </w:r>
      <w:r w:rsidR="00F21C45" w:rsidRPr="00F21C45">
        <w:rPr>
          <w:rFonts w:ascii="Times New Roman" w:eastAsia="Times New Roman" w:hAnsi="Times New Roman" w:cs="Times New Roman"/>
          <w:webHidden/>
          <w:color w:val="000000"/>
          <w:sz w:val="24"/>
          <w:szCs w:val="24"/>
        </w:rPr>
        <w:t>2</w:t>
      </w:r>
      <w:r w:rsidRPr="00F21C45">
        <w:rPr>
          <w:rFonts w:ascii="Times New Roman" w:eastAsia="Times New Roman" w:hAnsi="Times New Roman" w:cs="Times New Roman"/>
          <w:color w:val="000000"/>
          <w:sz w:val="24"/>
          <w:szCs w:val="24"/>
        </w:rPr>
        <w:t>. Regressio</w:t>
      </w:r>
      <w:bookmarkStart w:id="0" w:name="_GoBack"/>
      <w:bookmarkEnd w:id="0"/>
      <w:r w:rsidRPr="00F21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 w:rsidR="00F21C45" w:rsidRPr="00F21C45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F21C45">
        <w:rPr>
          <w:rFonts w:ascii="Times New Roman" w:eastAsia="Times New Roman" w:hAnsi="Times New Roman" w:cs="Times New Roman"/>
          <w:color w:val="000000"/>
          <w:sz w:val="24"/>
          <w:szCs w:val="24"/>
        </w:rPr>
        <w:t>nalysis demonstrating demographic, social, and</w:t>
      </w:r>
      <w:r w:rsidR="00F21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all </w:t>
      </w:r>
      <w:r w:rsidR="00F21C45" w:rsidRPr="00F21C45">
        <w:rPr>
          <w:rFonts w:ascii="Times New Roman" w:eastAsia="Times New Roman" w:hAnsi="Times New Roman" w:cs="Times New Roman"/>
          <w:color w:val="000000"/>
          <w:sz w:val="24"/>
          <w:szCs w:val="24"/>
        </w:rPr>
        <w:t>clinical diagnoses</w:t>
      </w:r>
      <w:r w:rsidR="00F21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1C45">
        <w:rPr>
          <w:rFonts w:ascii="Times New Roman" w:eastAsia="Times New Roman" w:hAnsi="Times New Roman" w:cs="Times New Roman"/>
          <w:color w:val="000000"/>
          <w:sz w:val="24"/>
          <w:szCs w:val="24"/>
        </w:rPr>
        <w:t>associated with high utilizer patient status and mortality</w:t>
      </w:r>
    </w:p>
    <w:p w:rsidR="00F21C45" w:rsidRPr="00F21C45" w:rsidRDefault="00F21C45" w:rsidP="00F21C45">
      <w:pPr>
        <w:spacing w:after="0" w:line="240" w:lineRule="auto"/>
        <w:rPr>
          <w:rFonts w:ascii="Times New Roman" w:hAnsi="Times New Roman" w:cs="Times New Roman"/>
          <w:sz w:val="18"/>
        </w:rPr>
      </w:pPr>
      <w:r w:rsidRPr="00F21C45">
        <w:rPr>
          <w:rFonts w:ascii="Times New Roman" w:hAnsi="Times New Roman" w:cs="Times New Roman"/>
          <w:b/>
          <w:sz w:val="18"/>
        </w:rPr>
        <w:lastRenderedPageBreak/>
        <w:t>*</w:t>
      </w:r>
      <w:r w:rsidRPr="00F21C45">
        <w:rPr>
          <w:rFonts w:ascii="Times New Roman" w:hAnsi="Times New Roman" w:cs="Times New Roman"/>
          <w:sz w:val="18"/>
        </w:rPr>
        <w:t xml:space="preserve"> Group A includes all HUPs</w:t>
      </w:r>
    </w:p>
    <w:p w:rsidR="00F21C45" w:rsidRPr="00F21C45" w:rsidRDefault="00F21C45" w:rsidP="00F21C45">
      <w:pPr>
        <w:spacing w:after="0" w:line="240" w:lineRule="auto"/>
        <w:rPr>
          <w:rFonts w:ascii="Times New Roman" w:hAnsi="Times New Roman" w:cs="Times New Roman"/>
          <w:sz w:val="18"/>
        </w:rPr>
      </w:pPr>
      <w:r w:rsidRPr="00F21C45">
        <w:rPr>
          <w:rFonts w:ascii="Times New Roman" w:hAnsi="Times New Roman" w:cs="Times New Roman"/>
          <w:sz w:val="18"/>
        </w:rPr>
        <w:t>** Group B removes deceased HUPs</w:t>
      </w:r>
    </w:p>
    <w:sectPr w:rsidR="00F21C45" w:rsidRPr="00F21C45" w:rsidSect="00A02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658" w:rsidRDefault="00166658" w:rsidP="00F21C45">
      <w:pPr>
        <w:spacing w:after="0" w:line="240" w:lineRule="auto"/>
      </w:pPr>
      <w:r>
        <w:separator/>
      </w:r>
    </w:p>
  </w:endnote>
  <w:endnote w:type="continuationSeparator" w:id="0">
    <w:p w:rsidR="00166658" w:rsidRDefault="00166658" w:rsidP="00F21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658" w:rsidRDefault="00166658" w:rsidP="00F21C45">
      <w:pPr>
        <w:spacing w:after="0" w:line="240" w:lineRule="auto"/>
      </w:pPr>
      <w:r>
        <w:separator/>
      </w:r>
    </w:p>
  </w:footnote>
  <w:footnote w:type="continuationSeparator" w:id="0">
    <w:p w:rsidR="00166658" w:rsidRDefault="00166658" w:rsidP="00F21C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10"/>
  </w:docVars>
  <w:rsids>
    <w:rsidRoot w:val="00154174"/>
    <w:rsid w:val="00154174"/>
    <w:rsid w:val="00166658"/>
    <w:rsid w:val="001A3D21"/>
    <w:rsid w:val="00A0222B"/>
    <w:rsid w:val="00BB3D4C"/>
    <w:rsid w:val="00E4312D"/>
    <w:rsid w:val="00F022CE"/>
    <w:rsid w:val="00F21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2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1C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C45"/>
  </w:style>
  <w:style w:type="paragraph" w:styleId="Footer">
    <w:name w:val="footer"/>
    <w:basedOn w:val="Normal"/>
    <w:link w:val="FooterChar"/>
    <w:uiPriority w:val="99"/>
    <w:unhideWhenUsed/>
    <w:rsid w:val="00F21C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C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1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722</Words>
  <Characters>3505</Characters>
  <Application>Microsoft Office Word</Application>
  <DocSecurity>0</DocSecurity>
  <Lines>438</Lines>
  <Paragraphs>352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UVA Health System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Bell, Julia *HS</dc:creator>
  <cp:keywords/>
  <dc:description/>
  <cp:lastModifiedBy>CBAYLON</cp:lastModifiedBy>
  <cp:revision>4</cp:revision>
  <dcterms:created xsi:type="dcterms:W3CDTF">2017-03-22T15:07:00Z</dcterms:created>
  <dcterms:modified xsi:type="dcterms:W3CDTF">2017-04-06T07:55:00Z</dcterms:modified>
</cp:coreProperties>
</file>