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6D062" w14:textId="4BE672AA" w:rsidR="007A44AE" w:rsidRPr="00FE3B92" w:rsidRDefault="00FE3B92" w:rsidP="00FE3B9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Appendix </w:t>
      </w:r>
      <w:r w:rsidR="00DE3753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 xml:space="preserve"> - </w:t>
      </w:r>
      <w:r w:rsidR="00F53454" w:rsidRPr="00FE3B92">
        <w:rPr>
          <w:rFonts w:asciiTheme="majorHAnsi" w:hAnsiTheme="majorHAnsi"/>
          <w:b/>
        </w:rPr>
        <w:t xml:space="preserve">Qualitative </w:t>
      </w:r>
      <w:r w:rsidR="004E64C4" w:rsidRPr="00FE3B92">
        <w:rPr>
          <w:rFonts w:asciiTheme="majorHAnsi" w:hAnsiTheme="majorHAnsi"/>
          <w:b/>
        </w:rPr>
        <w:t>Analysis Tools</w:t>
      </w:r>
    </w:p>
    <w:p w14:paraId="30E9E8D2" w14:textId="77777777" w:rsidR="00911BE0" w:rsidRPr="009A41ED" w:rsidRDefault="00911BE0">
      <w:pPr>
        <w:rPr>
          <w:rFonts w:asciiTheme="majorHAnsi" w:hAnsiTheme="majorHAnsi"/>
        </w:rPr>
      </w:pPr>
    </w:p>
    <w:p w14:paraId="448FB868" w14:textId="77777777" w:rsidR="0099769B" w:rsidRPr="009A41ED" w:rsidRDefault="00FE22DB">
      <w:pPr>
        <w:rPr>
          <w:rFonts w:asciiTheme="majorHAnsi" w:hAnsiTheme="majorHAnsi"/>
          <w:b/>
          <w:i/>
        </w:rPr>
      </w:pPr>
      <w:r w:rsidRPr="009A41ED">
        <w:rPr>
          <w:rFonts w:asciiTheme="majorHAnsi" w:hAnsiTheme="majorHAnsi"/>
          <w:b/>
          <w:i/>
        </w:rPr>
        <w:t>Matrix used to organize qualitative interview data</w:t>
      </w:r>
    </w:p>
    <w:p w14:paraId="58A24A64" w14:textId="77777777" w:rsidR="00FE22DB" w:rsidRPr="009A41ED" w:rsidRDefault="00FE22DB">
      <w:pPr>
        <w:rPr>
          <w:rFonts w:asciiTheme="majorHAnsi" w:hAnsiTheme="majorHAnsi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1774"/>
        <w:gridCol w:w="7582"/>
      </w:tblGrid>
      <w:tr w:rsidR="008E2C04" w:rsidRPr="009A41ED" w14:paraId="4F617135" w14:textId="77777777" w:rsidTr="008E2C04">
        <w:trPr>
          <w:trHeight w:val="293"/>
        </w:trPr>
        <w:tc>
          <w:tcPr>
            <w:tcW w:w="1774" w:type="dxa"/>
          </w:tcPr>
          <w:p w14:paraId="650CCBA6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RESPONDENT</w:t>
            </w:r>
          </w:p>
        </w:tc>
        <w:tc>
          <w:tcPr>
            <w:tcW w:w="7582" w:type="dxa"/>
          </w:tcPr>
          <w:p w14:paraId="36ED79AB" w14:textId="5FDDAA58" w:rsidR="00FE22DB" w:rsidRPr="009A41ED" w:rsidRDefault="00911BE0" w:rsidP="00911BE0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Anonymized (name of respondent not seen)</w:t>
            </w:r>
          </w:p>
        </w:tc>
      </w:tr>
      <w:tr w:rsidR="008E2C04" w:rsidRPr="009A41ED" w14:paraId="6177FC7C" w14:textId="77777777" w:rsidTr="008E2C04">
        <w:trPr>
          <w:trHeight w:val="292"/>
        </w:trPr>
        <w:tc>
          <w:tcPr>
            <w:tcW w:w="1774" w:type="dxa"/>
          </w:tcPr>
          <w:p w14:paraId="6840E128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NAME AND LOCATION</w:t>
            </w:r>
          </w:p>
        </w:tc>
        <w:tc>
          <w:tcPr>
            <w:tcW w:w="7582" w:type="dxa"/>
          </w:tcPr>
          <w:p w14:paraId="1C0AB2BF" w14:textId="09EFE8D6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Name of the clinic and spec</w:t>
            </w:r>
            <w:r w:rsidR="00911BE0"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ific location (</w:t>
            </w: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province</w:t>
            </w:r>
            <w:r w:rsidR="00911BE0"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 and region</w:t>
            </w: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). </w:t>
            </w:r>
          </w:p>
        </w:tc>
      </w:tr>
      <w:tr w:rsidR="008E2C04" w:rsidRPr="009A41ED" w14:paraId="453C2DF1" w14:textId="77777777" w:rsidTr="008E2C04">
        <w:tc>
          <w:tcPr>
            <w:tcW w:w="9356" w:type="dxa"/>
            <w:gridSpan w:val="2"/>
            <w:shd w:val="clear" w:color="auto" w:fill="E5DFEC" w:themeFill="accent4" w:themeFillTint="33"/>
          </w:tcPr>
          <w:p w14:paraId="531E1C9A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ORGANIZATION</w:t>
            </w:r>
          </w:p>
        </w:tc>
      </w:tr>
      <w:tr w:rsidR="008E2C04" w:rsidRPr="009A41ED" w14:paraId="485A0B12" w14:textId="77777777" w:rsidTr="008E2C04">
        <w:tc>
          <w:tcPr>
            <w:tcW w:w="1774" w:type="dxa"/>
          </w:tcPr>
          <w:p w14:paraId="30BB42E7" w14:textId="77777777" w:rsidR="00FE22DB" w:rsidRPr="009A41ED" w:rsidRDefault="00FE22DB" w:rsidP="00B12D5B">
            <w:pPr>
              <w:pStyle w:val="NoSpacing"/>
              <w:tabs>
                <w:tab w:val="right" w:pos="2053"/>
              </w:tabs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Interdisciplinarity</w:t>
            </w:r>
          </w:p>
        </w:tc>
        <w:tc>
          <w:tcPr>
            <w:tcW w:w="7582" w:type="dxa"/>
          </w:tcPr>
          <w:p w14:paraId="1B027548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Their definition, if provided</w:t>
            </w:r>
          </w:p>
        </w:tc>
      </w:tr>
      <w:tr w:rsidR="008E2C04" w:rsidRPr="009A41ED" w14:paraId="29DFC66D" w14:textId="77777777" w:rsidTr="008E2C04">
        <w:tc>
          <w:tcPr>
            <w:tcW w:w="1774" w:type="dxa"/>
          </w:tcPr>
          <w:p w14:paraId="4167890E" w14:textId="77777777" w:rsidR="00FE22DB" w:rsidRPr="009A41ED" w:rsidRDefault="00FE22DB" w:rsidP="00B12D5B">
            <w:pPr>
              <w:pStyle w:val="NoSpacing"/>
              <w:tabs>
                <w:tab w:val="right" w:pos="2053"/>
              </w:tabs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Logistics</w:t>
            </w:r>
            <w:r w:rsidRPr="009A41ED">
              <w:rPr>
                <w:rFonts w:asciiTheme="majorHAnsi" w:hAnsiTheme="majorHAnsi"/>
                <w:sz w:val="20"/>
                <w:szCs w:val="20"/>
              </w:rPr>
              <w:tab/>
            </w:r>
          </w:p>
        </w:tc>
        <w:tc>
          <w:tcPr>
            <w:tcW w:w="7582" w:type="dxa"/>
          </w:tcPr>
          <w:p w14:paraId="3C01BDEB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Co-located or not, shared resources etc.</w:t>
            </w:r>
          </w:p>
        </w:tc>
      </w:tr>
      <w:tr w:rsidR="008E2C04" w:rsidRPr="009A41ED" w14:paraId="0D1F1FB6" w14:textId="77777777" w:rsidTr="008E2C04">
        <w:tc>
          <w:tcPr>
            <w:tcW w:w="1774" w:type="dxa"/>
          </w:tcPr>
          <w:p w14:paraId="08CC0636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History</w:t>
            </w:r>
          </w:p>
        </w:tc>
        <w:tc>
          <w:tcPr>
            <w:tcW w:w="7582" w:type="dxa"/>
          </w:tcPr>
          <w:p w14:paraId="16170B74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Planning, design, implementation, who was in charge etc.</w:t>
            </w:r>
          </w:p>
        </w:tc>
      </w:tr>
      <w:tr w:rsidR="008E2C04" w:rsidRPr="009A41ED" w14:paraId="130528DB" w14:textId="77777777" w:rsidTr="008E2C04">
        <w:tc>
          <w:tcPr>
            <w:tcW w:w="1774" w:type="dxa"/>
          </w:tcPr>
          <w:p w14:paraId="7E102FED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 xml:space="preserve">Goals </w:t>
            </w:r>
          </w:p>
          <w:p w14:paraId="4E0B9ABF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82" w:type="dxa"/>
          </w:tcPr>
          <w:p w14:paraId="2E3C70C6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General goals (are 3C&amp;Q mentioned)</w:t>
            </w:r>
          </w:p>
          <w:p w14:paraId="5FBF182C" w14:textId="77777777" w:rsidR="00FE22DB" w:rsidRPr="009A41ED" w:rsidRDefault="00FE22DB" w:rsidP="00B12D5B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Explicit or implicit</w:t>
            </w:r>
          </w:p>
          <w:p w14:paraId="410F2B52" w14:textId="77777777" w:rsidR="00FE22DB" w:rsidRPr="009A41ED" w:rsidRDefault="00FE22DB" w:rsidP="00B12D5B">
            <w:pPr>
              <w:pStyle w:val="NoSpacing"/>
              <w:numPr>
                <w:ilvl w:val="0"/>
                <w:numId w:val="1"/>
              </w:numPr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Who came up with the goal statement </w:t>
            </w:r>
          </w:p>
          <w:p w14:paraId="7DFDD2B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Specific disease areas</w:t>
            </w:r>
          </w:p>
          <w:p w14:paraId="0D8A705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Specific populations</w:t>
            </w:r>
          </w:p>
        </w:tc>
      </w:tr>
      <w:tr w:rsidR="008E2C04" w:rsidRPr="009A41ED" w14:paraId="51CA455D" w14:textId="77777777" w:rsidTr="008E2C04">
        <w:tc>
          <w:tcPr>
            <w:tcW w:w="9356" w:type="dxa"/>
            <w:gridSpan w:val="2"/>
            <w:shd w:val="clear" w:color="auto" w:fill="E5DFEC" w:themeFill="accent4" w:themeFillTint="33"/>
          </w:tcPr>
          <w:p w14:paraId="47FD0C36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COMPOSITION</w:t>
            </w:r>
          </w:p>
        </w:tc>
      </w:tr>
      <w:tr w:rsidR="008E2C04" w:rsidRPr="009A41ED" w14:paraId="60ECC25D" w14:textId="77777777" w:rsidTr="008E2C04">
        <w:tc>
          <w:tcPr>
            <w:tcW w:w="1774" w:type="dxa"/>
          </w:tcPr>
          <w:p w14:paraId="57D3E124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Team membership</w:t>
            </w:r>
          </w:p>
        </w:tc>
        <w:tc>
          <w:tcPr>
            <w:tcW w:w="7582" w:type="dxa"/>
          </w:tcPr>
          <w:p w14:paraId="7671128B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How many professionals of each type</w:t>
            </w:r>
          </w:p>
          <w:p w14:paraId="6AE150F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Team membership (formal, virtual)</w:t>
            </w:r>
          </w:p>
        </w:tc>
      </w:tr>
      <w:tr w:rsidR="008E2C04" w:rsidRPr="009A41ED" w14:paraId="646E50C8" w14:textId="77777777" w:rsidTr="008E2C04">
        <w:tc>
          <w:tcPr>
            <w:tcW w:w="1774" w:type="dxa"/>
          </w:tcPr>
          <w:p w14:paraId="75E95C7F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Patient membership</w:t>
            </w:r>
          </w:p>
        </w:tc>
        <w:tc>
          <w:tcPr>
            <w:tcW w:w="7582" w:type="dxa"/>
          </w:tcPr>
          <w:p w14:paraId="148E77DD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How many patients </w:t>
            </w:r>
          </w:p>
          <w:p w14:paraId="3899195A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Formal panel/ roster</w:t>
            </w:r>
          </w:p>
        </w:tc>
      </w:tr>
      <w:tr w:rsidR="008E2C04" w:rsidRPr="009A41ED" w14:paraId="55F07579" w14:textId="77777777" w:rsidTr="008E2C04">
        <w:tc>
          <w:tcPr>
            <w:tcW w:w="9356" w:type="dxa"/>
            <w:gridSpan w:val="2"/>
            <w:shd w:val="clear" w:color="auto" w:fill="E5DFEC" w:themeFill="accent4" w:themeFillTint="33"/>
          </w:tcPr>
          <w:p w14:paraId="771E069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GOVERNANCE STRUCTURE</w:t>
            </w:r>
          </w:p>
        </w:tc>
      </w:tr>
      <w:tr w:rsidR="008E2C04" w:rsidRPr="009A41ED" w14:paraId="0D0108DA" w14:textId="77777777" w:rsidTr="008E2C04">
        <w:tc>
          <w:tcPr>
            <w:tcW w:w="1774" w:type="dxa"/>
          </w:tcPr>
          <w:p w14:paraId="04D784E4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Decision making and conflict resolution</w:t>
            </w:r>
          </w:p>
          <w:p w14:paraId="5B11E1D0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82" w:type="dxa"/>
          </w:tcPr>
          <w:p w14:paraId="5810D13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Organization/ composition </w:t>
            </w:r>
          </w:p>
          <w:p w14:paraId="1837E17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Goals, focus</w:t>
            </w:r>
          </w:p>
          <w:p w14:paraId="32D22119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Patient care, day to day decisions</w:t>
            </w:r>
          </w:p>
          <w:p w14:paraId="424C87C3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Explicated or implicit processes</w:t>
            </w:r>
          </w:p>
        </w:tc>
      </w:tr>
      <w:tr w:rsidR="008E2C04" w:rsidRPr="009A41ED" w14:paraId="7FEDA7B3" w14:textId="77777777" w:rsidTr="008E2C04">
        <w:tc>
          <w:tcPr>
            <w:tcW w:w="1774" w:type="dxa"/>
          </w:tcPr>
          <w:p w14:paraId="7BBD51D5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Respondents’ assessment</w:t>
            </w:r>
          </w:p>
        </w:tc>
        <w:tc>
          <w:tcPr>
            <w:tcW w:w="7582" w:type="dxa"/>
          </w:tcPr>
          <w:p w14:paraId="28F952E3" w14:textId="699C4F41" w:rsidR="00FE22DB" w:rsidRPr="009A41ED" w:rsidRDefault="00331F38" w:rsidP="00331F38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Summary of the advantages and disadvantages, merits and demerits of the governance structure discussed in the interview.</w:t>
            </w:r>
          </w:p>
        </w:tc>
      </w:tr>
      <w:tr w:rsidR="008E2C04" w:rsidRPr="009A41ED" w14:paraId="62ADF924" w14:textId="77777777" w:rsidTr="008E2C04">
        <w:tc>
          <w:tcPr>
            <w:tcW w:w="9356" w:type="dxa"/>
            <w:gridSpan w:val="2"/>
            <w:shd w:val="clear" w:color="auto" w:fill="E5DFEC" w:themeFill="accent4" w:themeFillTint="33"/>
          </w:tcPr>
          <w:p w14:paraId="5B478B0B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FUNDING ARRANGEMENTS AND COMPENSATION</w:t>
            </w:r>
          </w:p>
        </w:tc>
      </w:tr>
      <w:tr w:rsidR="008E2C04" w:rsidRPr="009A41ED" w14:paraId="10E3BF69" w14:textId="77777777" w:rsidTr="008E2C04">
        <w:tc>
          <w:tcPr>
            <w:tcW w:w="1774" w:type="dxa"/>
          </w:tcPr>
          <w:p w14:paraId="473BB33E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Funding of team/network</w:t>
            </w:r>
          </w:p>
          <w:p w14:paraId="58583135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82" w:type="dxa"/>
          </w:tcPr>
          <w:p w14:paraId="4A64965F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Source of funding</w:t>
            </w:r>
          </w:p>
          <w:p w14:paraId="0FE9855E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Funding formula</w:t>
            </w:r>
          </w:p>
          <w:p w14:paraId="0CAE2C3C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Who made those decisions (and why)</w:t>
            </w:r>
          </w:p>
        </w:tc>
      </w:tr>
      <w:tr w:rsidR="008E2C04" w:rsidRPr="009A41ED" w14:paraId="75D37975" w14:textId="77777777" w:rsidTr="008E2C04">
        <w:tc>
          <w:tcPr>
            <w:tcW w:w="1774" w:type="dxa"/>
          </w:tcPr>
          <w:p w14:paraId="134E6061" w14:textId="47E9C15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Remuneration of individual providers</w:t>
            </w:r>
            <w:r w:rsidR="00222340" w:rsidRPr="009A41ED">
              <w:rPr>
                <w:rFonts w:asciiTheme="majorHAnsi" w:hAnsiTheme="majorHAnsi"/>
                <w:sz w:val="20"/>
                <w:szCs w:val="20"/>
              </w:rPr>
              <w:t>=</w:t>
            </w:r>
          </w:p>
        </w:tc>
        <w:tc>
          <w:tcPr>
            <w:tcW w:w="7582" w:type="dxa"/>
          </w:tcPr>
          <w:p w14:paraId="40D41F09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Source of funding</w:t>
            </w:r>
          </w:p>
          <w:p w14:paraId="24B78625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Funding formula</w:t>
            </w:r>
          </w:p>
          <w:p w14:paraId="2FA2062B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>Who made those decisions (and why)</w:t>
            </w:r>
          </w:p>
        </w:tc>
      </w:tr>
      <w:tr w:rsidR="008E2C04" w:rsidRPr="009A41ED" w14:paraId="7E7A8AA5" w14:textId="77777777" w:rsidTr="008E2C04">
        <w:tc>
          <w:tcPr>
            <w:tcW w:w="1774" w:type="dxa"/>
          </w:tcPr>
          <w:p w14:paraId="4CE7758A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sz w:val="20"/>
                <w:szCs w:val="20"/>
              </w:rPr>
              <w:t>Respondents assessment</w:t>
            </w:r>
          </w:p>
        </w:tc>
        <w:tc>
          <w:tcPr>
            <w:tcW w:w="7582" w:type="dxa"/>
          </w:tcPr>
          <w:p w14:paraId="669508AC" w14:textId="080BB35C" w:rsidR="00FE22DB" w:rsidRPr="009A41ED" w:rsidRDefault="00331F38" w:rsidP="00331F38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Summary of the advantages and disadvantages, merits and demerits of the funding arrangements and compensation discussed in the interview. </w:t>
            </w:r>
          </w:p>
        </w:tc>
      </w:tr>
      <w:tr w:rsidR="008E2C04" w:rsidRPr="009A41ED" w14:paraId="4A22AFBA" w14:textId="77777777" w:rsidTr="008E2C04">
        <w:tc>
          <w:tcPr>
            <w:tcW w:w="9356" w:type="dxa"/>
            <w:gridSpan w:val="2"/>
            <w:shd w:val="clear" w:color="auto" w:fill="E5DFEC" w:themeFill="accent4" w:themeFillTint="33"/>
          </w:tcPr>
          <w:p w14:paraId="3E25C5D1" w14:textId="77777777" w:rsidR="00FE22DB" w:rsidRPr="009A41ED" w:rsidRDefault="00FE22DB" w:rsidP="00B12D5B">
            <w:pPr>
              <w:pStyle w:val="NoSpacing"/>
              <w:rPr>
                <w:rFonts w:asciiTheme="majorHAnsi" w:hAnsiTheme="majorHAnsi"/>
                <w:b/>
                <w:sz w:val="20"/>
                <w:szCs w:val="20"/>
              </w:rPr>
            </w:pPr>
            <w:r w:rsidRPr="009A41ED">
              <w:rPr>
                <w:rFonts w:asciiTheme="majorHAnsi" w:hAnsiTheme="majorHAnsi"/>
                <w:b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COMMENTS FOR ANALYSIS</w:t>
            </w:r>
          </w:p>
        </w:tc>
      </w:tr>
      <w:tr w:rsidR="008E2C04" w:rsidRPr="009A41ED" w14:paraId="79D0E481" w14:textId="77777777" w:rsidTr="008E2C04">
        <w:tc>
          <w:tcPr>
            <w:tcW w:w="9356" w:type="dxa"/>
            <w:gridSpan w:val="2"/>
          </w:tcPr>
          <w:p w14:paraId="66D77DC9" w14:textId="77777777" w:rsidR="00FE22DB" w:rsidRPr="009A41ED" w:rsidRDefault="00331F38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Additional comments made by respondents regarding any of the team organization or financial arrangements discussed during the interview. </w:t>
            </w:r>
          </w:p>
          <w:p w14:paraId="74018825" w14:textId="296DEC59" w:rsidR="00FE22DB" w:rsidRPr="009A41ED" w:rsidRDefault="00331F38" w:rsidP="00B12D5B">
            <w:pPr>
              <w:pStyle w:val="NoSpacing"/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</w:pPr>
            <w:r w:rsidRPr="009A41ED">
              <w:rPr>
                <w:rFonts w:asciiTheme="majorHAnsi" w:hAnsiTheme="majorHAnsi"/>
                <w:color w:val="808080" w:themeColor="background1" w:themeShade="80"/>
                <w:sz w:val="20"/>
                <w:szCs w:val="20"/>
              </w:rPr>
              <w:t xml:space="preserve">Additional comments made by respondents about IDPC teams that were not directly asked in the interview. Emergent issues. </w:t>
            </w:r>
          </w:p>
        </w:tc>
      </w:tr>
    </w:tbl>
    <w:p w14:paraId="5DDB2CCF" w14:textId="77777777" w:rsidR="00FE22DB" w:rsidRPr="009A41ED" w:rsidRDefault="00FE22DB">
      <w:pPr>
        <w:rPr>
          <w:rFonts w:asciiTheme="majorHAnsi" w:hAnsiTheme="majorHAnsi"/>
        </w:rPr>
      </w:pPr>
    </w:p>
    <w:p w14:paraId="4D80859D" w14:textId="4F2461D4" w:rsidR="00A13366" w:rsidRPr="009A41ED" w:rsidRDefault="00A13366" w:rsidP="00D87926">
      <w:pPr>
        <w:rPr>
          <w:rFonts w:asciiTheme="majorHAnsi" w:hAnsiTheme="majorHAnsi"/>
        </w:rPr>
      </w:pPr>
      <w:bookmarkStart w:id="0" w:name="_GoBack"/>
      <w:bookmarkEnd w:id="0"/>
    </w:p>
    <w:sectPr w:rsidR="00A13366" w:rsidRPr="009A41ED" w:rsidSect="009976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A1A7B"/>
    <w:multiLevelType w:val="multilevel"/>
    <w:tmpl w:val="18303F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0136AE1"/>
    <w:multiLevelType w:val="hybridMultilevel"/>
    <w:tmpl w:val="1A1C09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E47D2"/>
    <w:multiLevelType w:val="multilevel"/>
    <w:tmpl w:val="F8765A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38"/>
    <w:rsid w:val="00007971"/>
    <w:rsid w:val="00222340"/>
    <w:rsid w:val="00331F38"/>
    <w:rsid w:val="003322C7"/>
    <w:rsid w:val="0047459B"/>
    <w:rsid w:val="004E64C4"/>
    <w:rsid w:val="00684346"/>
    <w:rsid w:val="006C483F"/>
    <w:rsid w:val="007A44AE"/>
    <w:rsid w:val="008E2C04"/>
    <w:rsid w:val="00911BE0"/>
    <w:rsid w:val="00917B85"/>
    <w:rsid w:val="0099769B"/>
    <w:rsid w:val="009A41ED"/>
    <w:rsid w:val="00A13366"/>
    <w:rsid w:val="00A5544B"/>
    <w:rsid w:val="00A73F5A"/>
    <w:rsid w:val="00BE381D"/>
    <w:rsid w:val="00BE6E38"/>
    <w:rsid w:val="00D87926"/>
    <w:rsid w:val="00DE3753"/>
    <w:rsid w:val="00EA7C41"/>
    <w:rsid w:val="00EF4986"/>
    <w:rsid w:val="00F53454"/>
    <w:rsid w:val="00FE22DB"/>
    <w:rsid w:val="00FE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BE6A0"/>
  <w14:defaultImageDpi w14:val="300"/>
  <w15:docId w15:val="{19D2185C-E520-47D8-80BB-2243044A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E22DB"/>
    <w:rPr>
      <w:rFonts w:eastAsiaTheme="minorHAnsi"/>
      <w:sz w:val="22"/>
      <w:szCs w:val="22"/>
      <w:lang w:val="en-CA"/>
    </w:rPr>
  </w:style>
  <w:style w:type="table" w:styleId="TableGrid">
    <w:name w:val="Table Grid"/>
    <w:basedOn w:val="TableNormal"/>
    <w:uiPriority w:val="39"/>
    <w:rsid w:val="00FE22DB"/>
    <w:rPr>
      <w:rFonts w:eastAsiaTheme="minorHAnsi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4AE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07971"/>
    <w:rPr>
      <w:rFonts w:eastAsiaTheme="minorHAns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BD83-23F9-407C-88C2-2751E8CA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Wranik</dc:creator>
  <cp:keywords/>
  <dc:description/>
  <cp:lastModifiedBy>Dalhousie University</cp:lastModifiedBy>
  <cp:revision>3</cp:revision>
  <cp:lastPrinted>2016-11-17T15:00:00Z</cp:lastPrinted>
  <dcterms:created xsi:type="dcterms:W3CDTF">2017-04-24T19:28:00Z</dcterms:created>
  <dcterms:modified xsi:type="dcterms:W3CDTF">2017-04-24T19:29:00Z</dcterms:modified>
</cp:coreProperties>
</file>