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C02" w:rsidRDefault="00876C02" w:rsidP="00876C0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0A16">
        <w:rPr>
          <w:rFonts w:ascii="Times New Roman" w:hAnsi="Times New Roman" w:cs="Times New Roman"/>
          <w:sz w:val="24"/>
          <w:szCs w:val="24"/>
          <w:lang w:val="en-US"/>
        </w:rPr>
        <w:t>Supplemental Table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76C02" w:rsidRPr="00F63A48" w:rsidRDefault="00876C02" w:rsidP="00876C02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Logistic regression of migrants’</w:t>
      </w:r>
      <w:r w:rsidRPr="00E701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Pr="00F63A48">
        <w:rPr>
          <w:rFonts w:ascii="Times New Roman" w:hAnsi="Times New Roman" w:cs="Times New Roman"/>
          <w:i/>
          <w:sz w:val="24"/>
          <w:szCs w:val="24"/>
          <w:lang w:val="en-US"/>
        </w:rPr>
        <w:t>se of primary health care services by sex, age groups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F63A48">
        <w:rPr>
          <w:rFonts w:ascii="Times New Roman" w:hAnsi="Times New Roman" w:cs="Times New Roman"/>
          <w:i/>
          <w:sz w:val="24"/>
          <w:szCs w:val="24"/>
          <w:lang w:val="en-US"/>
        </w:rPr>
        <w:t xml:space="preserve">employment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Pr="00F63A48">
        <w:rPr>
          <w:rFonts w:ascii="Times New Roman" w:hAnsi="Times New Roman" w:cs="Times New Roman"/>
          <w:i/>
          <w:sz w:val="24"/>
          <w:szCs w:val="24"/>
          <w:lang w:val="en-US"/>
        </w:rPr>
        <w:t>, length of stay</w:t>
      </w:r>
    </w:p>
    <w:tbl>
      <w:tblPr>
        <w:tblStyle w:val="TableGrid"/>
        <w:tblW w:w="15652" w:type="dxa"/>
        <w:tblInd w:w="-440" w:type="dxa"/>
        <w:tblLayout w:type="fixed"/>
        <w:tblLook w:val="04A0" w:firstRow="1" w:lastRow="0" w:firstColumn="1" w:lastColumn="0" w:noHBand="0" w:noVBand="1"/>
      </w:tblPr>
      <w:tblGrid>
        <w:gridCol w:w="1711"/>
        <w:gridCol w:w="1729"/>
        <w:gridCol w:w="1770"/>
        <w:gridCol w:w="1709"/>
        <w:gridCol w:w="1722"/>
        <w:gridCol w:w="1738"/>
        <w:gridCol w:w="1738"/>
        <w:gridCol w:w="1738"/>
        <w:gridCol w:w="1797"/>
      </w:tblGrid>
      <w:tr w:rsidR="00876C02" w:rsidRPr="00422FE3" w:rsidTr="00C452F3">
        <w:trPr>
          <w:trHeight w:val="224"/>
        </w:trPr>
        <w:tc>
          <w:tcPr>
            <w:tcW w:w="1712" w:type="dxa"/>
            <w:vMerge w:val="restart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29" w:type="dxa"/>
            <w:gridSpan w:val="4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Use of General Practitioner</w:t>
            </w:r>
          </w:p>
        </w:tc>
        <w:tc>
          <w:tcPr>
            <w:tcW w:w="7011" w:type="dxa"/>
            <w:gridSpan w:val="4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Use of Emergency room</w:t>
            </w:r>
          </w:p>
        </w:tc>
      </w:tr>
      <w:tr w:rsidR="00876C02" w:rsidRPr="00422FE3" w:rsidTr="00C452F3">
        <w:trPr>
          <w:trHeight w:val="334"/>
        </w:trPr>
        <w:tc>
          <w:tcPr>
            <w:tcW w:w="1712" w:type="dxa"/>
            <w:vMerge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2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Somalia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 CI)</w:t>
            </w:r>
          </w:p>
        </w:tc>
        <w:tc>
          <w:tcPr>
            <w:tcW w:w="1770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Ethiopia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 CI)</w:t>
            </w:r>
          </w:p>
        </w:tc>
        <w:tc>
          <w:tcPr>
            <w:tcW w:w="170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Eritrea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 CI)</w:t>
            </w:r>
          </w:p>
        </w:tc>
        <w:tc>
          <w:tcPr>
            <w:tcW w:w="172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Gambia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(95%CI)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Somalia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 CI)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Ethiopia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 CI)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Eritrea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 CI)</w:t>
            </w:r>
          </w:p>
        </w:tc>
        <w:tc>
          <w:tcPr>
            <w:tcW w:w="1796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Gambia 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OR (95% CI)</w:t>
            </w:r>
          </w:p>
        </w:tc>
      </w:tr>
      <w:tr w:rsidR="00876C02" w:rsidRPr="00422FE3" w:rsidTr="00C452F3">
        <w:trPr>
          <w:trHeight w:val="866"/>
        </w:trPr>
        <w:tc>
          <w:tcPr>
            <w:tcW w:w="171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22FE3">
              <w:rPr>
                <w:rFonts w:ascii="Times New Roman" w:hAnsi="Times New Roman" w:cs="Times New Roman"/>
                <w:b/>
                <w:lang w:val="en-US"/>
              </w:rPr>
              <w:t>Sex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Men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Women </w:t>
            </w:r>
          </w:p>
        </w:tc>
        <w:tc>
          <w:tcPr>
            <w:tcW w:w="172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1.56 (1.47- 1.64)</w:t>
            </w:r>
          </w:p>
        </w:tc>
        <w:tc>
          <w:tcPr>
            <w:tcW w:w="1770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1.52 (1.36- 1.70)</w:t>
            </w:r>
          </w:p>
        </w:tc>
        <w:tc>
          <w:tcPr>
            <w:tcW w:w="170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1.71 (1.51- 1.93)</w:t>
            </w:r>
          </w:p>
        </w:tc>
        <w:tc>
          <w:tcPr>
            <w:tcW w:w="172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1.49 (1.23- 1.81)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1.30 (1.21- 1.39)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1.23 (1.06- 1.42)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1.27 (1.05- 1.54)</w:t>
            </w:r>
          </w:p>
        </w:tc>
        <w:tc>
          <w:tcPr>
            <w:tcW w:w="1796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1.27 (0.98- 1.64)</w:t>
            </w:r>
          </w:p>
        </w:tc>
      </w:tr>
      <w:tr w:rsidR="00876C02" w:rsidRPr="00422FE3" w:rsidTr="00C452F3">
        <w:trPr>
          <w:trHeight w:val="1530"/>
        </w:trPr>
        <w:tc>
          <w:tcPr>
            <w:tcW w:w="171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22FE3">
              <w:rPr>
                <w:rFonts w:ascii="Times New Roman" w:hAnsi="Times New Roman" w:cs="Times New Roman"/>
                <w:b/>
                <w:lang w:val="en-US"/>
              </w:rPr>
              <w:t xml:space="preserve">Age groups 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22FE3">
              <w:rPr>
                <w:rFonts w:ascii="Times New Roman" w:hAnsi="Times New Roman" w:cs="Times New Roman"/>
                <w:b/>
                <w:lang w:val="en-US"/>
              </w:rPr>
              <w:t>(years)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  0-14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 15-44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 45-64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&gt;65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 </w:t>
            </w:r>
          </w:p>
        </w:tc>
        <w:tc>
          <w:tcPr>
            <w:tcW w:w="172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1.37 (1.29- 1.46) 2.06 (1.83- 2.32)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2.00 (1.49- 2.70)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0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 (0.87- 1.15)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1.27 (1.02- 1.59)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3.66 (1.06-12.60)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0.92 (0.79- 1.07)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1.51 (1.21- 1.89)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1.31 (0.68-2.52)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2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1.15 (0.91- 1.46)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2.15 (1.54- 3.01)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0.94 (0.87- 1.02)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0.90 (0.77- 1.04)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1.09 (0.77- 1.54)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0.71 (0.59- 0.86)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0.58 (0.42- 0.79)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0.49 (0.11- 2.15)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0.63 (0.49- 0.80)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0.70 (0.50- 0.79)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1.23 (0.50- 2.98)</w:t>
            </w:r>
          </w:p>
        </w:tc>
        <w:tc>
          <w:tcPr>
            <w:tcW w:w="1796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1.10 (0.79- 1.53)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1.10 (0.70- 1.74)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876C02" w:rsidRPr="00422FE3" w:rsidTr="00C452F3">
        <w:trPr>
          <w:trHeight w:val="1091"/>
        </w:trPr>
        <w:tc>
          <w:tcPr>
            <w:tcW w:w="171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b/>
                <w:lang w:val="en-US"/>
              </w:rPr>
              <w:t>Length of stay (years)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 0-6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 xml:space="preserve">   &gt;6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2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0.60 (0.57- 0.64)</w:t>
            </w:r>
          </w:p>
        </w:tc>
        <w:tc>
          <w:tcPr>
            <w:tcW w:w="1770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 (0.89- 1.25)</w:t>
            </w:r>
          </w:p>
        </w:tc>
        <w:tc>
          <w:tcPr>
            <w:tcW w:w="170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1.19 (1.04- 1.35)</w:t>
            </w:r>
          </w:p>
        </w:tc>
        <w:tc>
          <w:tcPr>
            <w:tcW w:w="172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0.77 (0.61- 0.97)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0.85 (0.79- 0.91)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0.87 (0.75- 1.02)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1.02 (0.83- 1.24)</w:t>
            </w:r>
          </w:p>
        </w:tc>
        <w:tc>
          <w:tcPr>
            <w:tcW w:w="1796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1.00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0.55 (0.41-0.74)</w:t>
            </w:r>
          </w:p>
        </w:tc>
      </w:tr>
      <w:tr w:rsidR="00876C02" w:rsidRPr="00422FE3" w:rsidTr="00C452F3">
        <w:trPr>
          <w:trHeight w:val="755"/>
        </w:trPr>
        <w:tc>
          <w:tcPr>
            <w:tcW w:w="171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Employed immigrants</w:t>
            </w:r>
            <w:r w:rsidRPr="00422FE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2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1.25 (1.21- 1.30)</w:t>
            </w: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0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1.43 (1.29- 1.59)</w:t>
            </w:r>
          </w:p>
        </w:tc>
        <w:tc>
          <w:tcPr>
            <w:tcW w:w="1709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1.44 (1.29- 1.61)</w:t>
            </w:r>
          </w:p>
        </w:tc>
        <w:tc>
          <w:tcPr>
            <w:tcW w:w="1722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1.36 (1.17- 1.58)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1.09 (1.05- 1.14)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1.12 (0.99- 1.26)</w:t>
            </w:r>
          </w:p>
        </w:tc>
        <w:tc>
          <w:tcPr>
            <w:tcW w:w="1738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1.29 (1.12- 1.49)</w:t>
            </w:r>
          </w:p>
        </w:tc>
        <w:tc>
          <w:tcPr>
            <w:tcW w:w="1796" w:type="dxa"/>
          </w:tcPr>
          <w:p w:rsidR="00876C02" w:rsidRPr="00422FE3" w:rsidRDefault="00876C02" w:rsidP="00C452F3">
            <w:pPr>
              <w:rPr>
                <w:rFonts w:ascii="Times New Roman" w:hAnsi="Times New Roman" w:cs="Times New Roman"/>
                <w:lang w:val="en-US"/>
              </w:rPr>
            </w:pPr>
            <w:r w:rsidRPr="00422FE3">
              <w:rPr>
                <w:rFonts w:ascii="Times New Roman" w:hAnsi="Times New Roman" w:cs="Times New Roman"/>
                <w:lang w:val="en-US"/>
              </w:rPr>
              <w:t>1.09 (0.91- 1.30)</w:t>
            </w:r>
          </w:p>
        </w:tc>
      </w:tr>
    </w:tbl>
    <w:p w:rsidR="00876C02" w:rsidRDefault="00876C02" w:rsidP="00876C0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E0F0D" w:rsidRDefault="00876C02">
      <w:bookmarkStart w:id="0" w:name="_GoBack"/>
      <w:bookmarkEnd w:id="0"/>
    </w:p>
    <w:sectPr w:rsidR="00EE0F0D" w:rsidSect="00876C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02"/>
    <w:rsid w:val="000425A0"/>
    <w:rsid w:val="00057624"/>
    <w:rsid w:val="000654E8"/>
    <w:rsid w:val="00162B17"/>
    <w:rsid w:val="00196601"/>
    <w:rsid w:val="002C6AF7"/>
    <w:rsid w:val="002D131B"/>
    <w:rsid w:val="002F7D82"/>
    <w:rsid w:val="00305F8F"/>
    <w:rsid w:val="003A158E"/>
    <w:rsid w:val="003A173E"/>
    <w:rsid w:val="004420DB"/>
    <w:rsid w:val="005C62E8"/>
    <w:rsid w:val="00612135"/>
    <w:rsid w:val="006402E4"/>
    <w:rsid w:val="0074179D"/>
    <w:rsid w:val="007938B5"/>
    <w:rsid w:val="007D020E"/>
    <w:rsid w:val="007D6593"/>
    <w:rsid w:val="00876C02"/>
    <w:rsid w:val="00995F5D"/>
    <w:rsid w:val="009D3F67"/>
    <w:rsid w:val="00A11945"/>
    <w:rsid w:val="00AF0BDD"/>
    <w:rsid w:val="00BA1E1A"/>
    <w:rsid w:val="00C94EB0"/>
    <w:rsid w:val="00CB6771"/>
    <w:rsid w:val="00DC580F"/>
    <w:rsid w:val="00EF03D0"/>
    <w:rsid w:val="00F2698C"/>
    <w:rsid w:val="00F768E2"/>
    <w:rsid w:val="00FA3B1D"/>
    <w:rsid w:val="00FE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6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6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1468A4DC.dotm</Template>
  <TotalTime>1</TotalTime>
  <Pages>1</Pages>
  <Words>236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 N. Mbanya</dc:creator>
  <cp:lastModifiedBy>Vivian N. Mbanya</cp:lastModifiedBy>
  <cp:revision>1</cp:revision>
  <dcterms:created xsi:type="dcterms:W3CDTF">2016-11-21T15:43:00Z</dcterms:created>
  <dcterms:modified xsi:type="dcterms:W3CDTF">2016-11-21T15:44:00Z</dcterms:modified>
</cp:coreProperties>
</file>