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E4" w:rsidRPr="00E123B7" w:rsidRDefault="00AF3BE4" w:rsidP="0031740F">
      <w:pPr>
        <w:rPr>
          <w:rFonts w:ascii="Arial Narrow" w:hAnsi="Arial Narrow"/>
          <w:b/>
          <w:sz w:val="22"/>
          <w:szCs w:val="22"/>
        </w:rPr>
      </w:pPr>
      <w:r w:rsidRPr="00E123B7">
        <w:rPr>
          <w:rFonts w:ascii="Arial Narrow" w:hAnsi="Arial Narrow"/>
          <w:b/>
          <w:sz w:val="22"/>
          <w:szCs w:val="22"/>
        </w:rPr>
        <w:t>APPENDIX</w:t>
      </w:r>
      <w:r w:rsidR="0031740F">
        <w:rPr>
          <w:rFonts w:ascii="Arial Narrow" w:hAnsi="Arial Narrow"/>
          <w:b/>
          <w:sz w:val="22"/>
          <w:szCs w:val="22"/>
        </w:rPr>
        <w:t xml:space="preserve">  </w:t>
      </w:r>
      <w:r w:rsidRPr="00E123B7">
        <w:rPr>
          <w:rFonts w:ascii="Arial Narrow" w:hAnsi="Arial Narrow"/>
          <w:b/>
          <w:sz w:val="22"/>
          <w:szCs w:val="22"/>
        </w:rPr>
        <w:t>P</w:t>
      </w:r>
      <w:r w:rsidR="0031740F">
        <w:rPr>
          <w:rFonts w:ascii="Arial Narrow" w:hAnsi="Arial Narrow"/>
          <w:b/>
          <w:sz w:val="22"/>
          <w:szCs w:val="22"/>
        </w:rPr>
        <w:t xml:space="preserve">ATIENT </w:t>
      </w:r>
      <w:r w:rsidRPr="00E123B7">
        <w:rPr>
          <w:rFonts w:ascii="Arial Narrow" w:hAnsi="Arial Narrow"/>
          <w:b/>
          <w:sz w:val="22"/>
          <w:szCs w:val="22"/>
        </w:rPr>
        <w:t>C</w:t>
      </w:r>
      <w:r w:rsidR="0031740F">
        <w:rPr>
          <w:rFonts w:ascii="Arial Narrow" w:hAnsi="Arial Narrow"/>
          <w:b/>
          <w:sz w:val="22"/>
          <w:szCs w:val="22"/>
        </w:rPr>
        <w:t xml:space="preserve">ENTRED </w:t>
      </w:r>
      <w:r w:rsidRPr="00E123B7">
        <w:rPr>
          <w:rFonts w:ascii="Arial Narrow" w:hAnsi="Arial Narrow"/>
          <w:b/>
          <w:sz w:val="22"/>
          <w:szCs w:val="22"/>
        </w:rPr>
        <w:t>C</w:t>
      </w:r>
      <w:r w:rsidR="0031740F">
        <w:rPr>
          <w:rFonts w:ascii="Arial Narrow" w:hAnsi="Arial Narrow"/>
          <w:b/>
          <w:sz w:val="22"/>
          <w:szCs w:val="22"/>
        </w:rPr>
        <w:t>ARE</w:t>
      </w:r>
      <w:r w:rsidRPr="00E123B7">
        <w:rPr>
          <w:rFonts w:ascii="Arial Narrow" w:hAnsi="Arial Narrow"/>
          <w:b/>
          <w:sz w:val="22"/>
          <w:szCs w:val="22"/>
        </w:rPr>
        <w:t xml:space="preserve"> </w:t>
      </w:r>
      <w:r w:rsidR="0031740F" w:rsidRPr="00E123B7">
        <w:rPr>
          <w:rFonts w:ascii="Arial Narrow" w:hAnsi="Arial Narrow"/>
          <w:b/>
          <w:sz w:val="22"/>
          <w:szCs w:val="22"/>
        </w:rPr>
        <w:t xml:space="preserve">QUESTIONNAIRE </w:t>
      </w:r>
    </w:p>
    <w:p w:rsidR="00AF3BE4" w:rsidRPr="00E123B7" w:rsidRDefault="00AF3BE4" w:rsidP="00AF3BE4">
      <w:pPr>
        <w:autoSpaceDE w:val="0"/>
        <w:autoSpaceDN w:val="0"/>
        <w:adjustRightInd w:val="0"/>
        <w:ind w:left="480" w:hanging="480"/>
        <w:rPr>
          <w:b/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5670"/>
        <w:gridCol w:w="1418"/>
      </w:tblGrid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  <w:b/>
              </w:rPr>
            </w:pPr>
            <w:r w:rsidRPr="00E123B7">
              <w:rPr>
                <w:rFonts w:ascii="Arial Narrow" w:hAnsi="Arial Narrow"/>
                <w:b/>
                <w:sz w:val="22"/>
                <w:szCs w:val="22"/>
              </w:rPr>
              <w:t>PCC Dimensions</w:t>
            </w: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  <w:b/>
              </w:rPr>
            </w:pPr>
            <w:r w:rsidRPr="00E123B7">
              <w:rPr>
                <w:rFonts w:ascii="Arial Narrow" w:hAnsi="Arial Narrow"/>
                <w:b/>
                <w:sz w:val="22"/>
                <w:szCs w:val="22"/>
              </w:rPr>
              <w:t xml:space="preserve">Questions 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  <w:b/>
              </w:rPr>
            </w:pPr>
            <w:r w:rsidRPr="00E123B7">
              <w:rPr>
                <w:rFonts w:ascii="Arial Narrow" w:hAnsi="Arial Narrow"/>
                <w:b/>
                <w:sz w:val="22"/>
                <w:szCs w:val="22"/>
              </w:rPr>
              <w:t>Scoring 1 - 5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Patients’ preferences</w:t>
            </w: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Healthcare professionals treat clients with dignity and respect.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Healthcare is focused on improving the quality of life of clients.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Healthcare professionals take client's preferences into account.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Healthcare professionals involve clients in decisions regarding their care.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Clients are supported to set and achieve their own treatment goals.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Physical comfort</w:t>
            </w: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6. Healthcare professionals pay attention to pain management.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7. Healthcare professionals take client's preferences for support with their daily living needs into account.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8. Areas are clean and comfortable.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9. Clients have privacy.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Coordination of care</w:t>
            </w: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10. Healthcare professionals are well-informed; clients need to tell their story only once.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11. Care is well-coordinated between professionals.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lastRenderedPageBreak/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12. Clients know who is coordinating their care.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13. Clients have a first point of contact who knows everything about their condition and treatment.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14. Healthcare professionals work as a team in care delivery to clients.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Emotional support</w:t>
            </w: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15. Healthcare professionals pay attention to client's anxiety about their situation.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16. Healthcare professionals involve relatives in the emotional support of the client.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17. Healthcare professionals pay attention to client's anxiety over the impact of their illness on their loved ones.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Access to care</w:t>
            </w: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18. The building is accessible to all clients.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19. Clear directions are provided to and inside the building.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20. It is easy to schedule an appointment.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21. Waiting times for an appointment are acceptable.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22. Language is not a barrier for access to care.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Continuity and transition</w:t>
            </w: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23. When a client is transferred to another ward, relevant patient information is transferred as well.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24. Clients who are transferred are well-informed about where they are going, what care they will receive and who will be their contact person.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25. Clients get skilled advice about care and support at home after discharge.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Information and education</w:t>
            </w: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26. Clients are well-informed about all aspects of their care.</w:t>
            </w:r>
            <w:r w:rsidRPr="00E123B7">
              <w:rPr>
                <w:rFonts w:ascii="Arial Narrow" w:hAnsi="Arial Narrow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27. Clients can access their care records.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28. Clients are in charge of their own care.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29. Healthcare professionals support clients to be in charge of their care.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 xml:space="preserve">30. There is open communication between clients and healthcare professionals. 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31. Healthcare professionals have good communication skills.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Family and friends</w:t>
            </w: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32. Accommodation for relatives is provided.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33. Healthcare professionals involve relatives in decisions regarding the patient’s care.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E123B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 xml:space="preserve">34. Healthcare professionals pay attention to loved ones in their role as carer for the client. 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  <w:tr w:rsidR="00AF3BE4" w:rsidRPr="004565C7" w:rsidTr="008730B8">
        <w:tc>
          <w:tcPr>
            <w:tcW w:w="241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 xml:space="preserve">35. Healthcare professionals pay attention to the needs of family and friends of the client. </w:t>
            </w:r>
          </w:p>
        </w:tc>
        <w:tc>
          <w:tcPr>
            <w:tcW w:w="1418" w:type="dxa"/>
          </w:tcPr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5. always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4. often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3. regularly</w:t>
            </w:r>
          </w:p>
          <w:p w:rsidR="00AF3BE4" w:rsidRPr="00E123B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2. sometimes</w:t>
            </w:r>
          </w:p>
          <w:p w:rsidR="00AF3BE4" w:rsidRPr="004565C7" w:rsidRDefault="00AF3BE4" w:rsidP="008730B8">
            <w:pPr>
              <w:autoSpaceDE w:val="0"/>
              <w:autoSpaceDN w:val="0"/>
              <w:adjustRightInd w:val="0"/>
              <w:ind w:left="480" w:hanging="480"/>
              <w:rPr>
                <w:rFonts w:ascii="Arial Narrow" w:hAnsi="Arial Narrow"/>
              </w:rPr>
            </w:pPr>
            <w:r w:rsidRPr="00E123B7">
              <w:rPr>
                <w:rFonts w:ascii="Arial Narrow" w:hAnsi="Arial Narrow"/>
                <w:sz w:val="22"/>
                <w:szCs w:val="22"/>
              </w:rPr>
              <w:t>1. never</w:t>
            </w:r>
          </w:p>
        </w:tc>
      </w:tr>
    </w:tbl>
    <w:p w:rsidR="00AF3BE4" w:rsidRPr="004565C7" w:rsidRDefault="00AF3BE4" w:rsidP="00AF3BE4">
      <w:pPr>
        <w:autoSpaceDE w:val="0"/>
        <w:autoSpaceDN w:val="0"/>
        <w:adjustRightInd w:val="0"/>
        <w:ind w:left="480" w:hanging="480"/>
        <w:rPr>
          <w:b/>
          <w:sz w:val="22"/>
          <w:szCs w:val="22"/>
        </w:rPr>
      </w:pPr>
    </w:p>
    <w:p w:rsidR="00AF3BE4" w:rsidRPr="004565C7" w:rsidRDefault="00AF3BE4" w:rsidP="00AF3BE4">
      <w:pPr>
        <w:autoSpaceDE w:val="0"/>
        <w:autoSpaceDN w:val="0"/>
        <w:adjustRightInd w:val="0"/>
        <w:ind w:left="480" w:hanging="480"/>
        <w:rPr>
          <w:b/>
          <w:sz w:val="22"/>
          <w:szCs w:val="22"/>
        </w:rPr>
      </w:pPr>
      <w:r w:rsidRPr="004565C7">
        <w:rPr>
          <w:b/>
          <w:sz w:val="22"/>
          <w:szCs w:val="22"/>
        </w:rPr>
        <w:t xml:space="preserve"> </w:t>
      </w:r>
    </w:p>
    <w:p w:rsidR="00AF3BE4" w:rsidRPr="004565C7" w:rsidRDefault="00AF3BE4" w:rsidP="00AF3BE4">
      <w:pPr>
        <w:autoSpaceDE w:val="0"/>
        <w:autoSpaceDN w:val="0"/>
        <w:adjustRightInd w:val="0"/>
        <w:ind w:left="480" w:hanging="480"/>
        <w:rPr>
          <w:b/>
          <w:sz w:val="22"/>
          <w:szCs w:val="22"/>
        </w:rPr>
      </w:pPr>
    </w:p>
    <w:p w:rsidR="00251278" w:rsidRDefault="00251278"/>
    <w:sectPr w:rsidR="00251278" w:rsidSect="00864A8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3BE4"/>
    <w:rsid w:val="0023134C"/>
    <w:rsid w:val="00251278"/>
    <w:rsid w:val="0031740F"/>
    <w:rsid w:val="00A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F3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Murray Cramm</dc:creator>
  <cp:keywords/>
  <dc:description/>
  <cp:lastModifiedBy>Jane Murray Cramm</cp:lastModifiedBy>
  <cp:revision>2</cp:revision>
  <dcterms:created xsi:type="dcterms:W3CDTF">2017-06-29T11:31:00Z</dcterms:created>
  <dcterms:modified xsi:type="dcterms:W3CDTF">2017-06-29T11:34:00Z</dcterms:modified>
</cp:coreProperties>
</file>