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CC9" w:rsidRDefault="00C72015" w:rsidP="007D6CC9">
      <w:pPr>
        <w:tabs>
          <w:tab w:val="left" w:pos="993"/>
        </w:tabs>
        <w:rPr>
          <w:rFonts w:ascii="Times New Roman" w:eastAsia="Calibri" w:hAnsi="Times New Roman" w:cs="Times New Roman"/>
          <w:b/>
        </w:rPr>
      </w:pPr>
      <w:r>
        <w:rPr>
          <w:rFonts w:ascii="Times New Roman" w:hAnsi="Times New Roman" w:cs="Times New Roman"/>
          <w:b/>
        </w:rPr>
        <w:t>Additional file 3</w:t>
      </w:r>
      <w:r w:rsidR="007D6CC9" w:rsidRPr="007D6CC9">
        <w:rPr>
          <w:rFonts w:ascii="Times New Roman" w:hAnsi="Times New Roman" w:cs="Times New Roman"/>
          <w:b/>
        </w:rPr>
        <w:t>:</w:t>
      </w:r>
      <w:r w:rsidR="007D6CC9">
        <w:t xml:space="preserve"> </w:t>
      </w:r>
      <w:r w:rsidR="007D6CC9" w:rsidRPr="00E95703">
        <w:rPr>
          <w:rFonts w:ascii="Times New Roman" w:eastAsia="Calibri" w:hAnsi="Times New Roman" w:cs="Times New Roman"/>
          <w:b/>
        </w:rPr>
        <w:t>WIDER recommendations to improve reporting of the content of behavior change interventions</w:t>
      </w:r>
    </w:p>
    <w:p w:rsidR="00C72015" w:rsidRPr="00E95703" w:rsidRDefault="00C72015" w:rsidP="007D6CC9">
      <w:pPr>
        <w:tabs>
          <w:tab w:val="left" w:pos="993"/>
        </w:tabs>
        <w:rPr>
          <w:rFonts w:ascii="Times New Roman" w:eastAsia="Calibri" w:hAnsi="Times New Roman" w:cs="Times New Roman"/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12"/>
        <w:gridCol w:w="6210"/>
      </w:tblGrid>
      <w:tr w:rsidR="007D6CC9" w:rsidRPr="00E95703" w:rsidTr="00C72015">
        <w:tc>
          <w:tcPr>
            <w:tcW w:w="2912" w:type="dxa"/>
            <w:shd w:val="clear" w:color="auto" w:fill="auto"/>
          </w:tcPr>
          <w:p w:rsidR="007D6CC9" w:rsidRPr="00570D84" w:rsidRDefault="007D6CC9" w:rsidP="005429AF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WIDER R</w:t>
            </w:r>
            <w:r w:rsidRPr="00570D8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ecommendations</w:t>
            </w:r>
          </w:p>
        </w:tc>
        <w:tc>
          <w:tcPr>
            <w:tcW w:w="6210" w:type="dxa"/>
            <w:shd w:val="clear" w:color="auto" w:fill="auto"/>
          </w:tcPr>
          <w:p w:rsidR="007D6CC9" w:rsidRPr="00570D84" w:rsidRDefault="007D6CC9" w:rsidP="005429AF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70D8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Supplementary Recommendations</w:t>
            </w:r>
          </w:p>
        </w:tc>
      </w:tr>
      <w:tr w:rsidR="007D6CC9" w:rsidRPr="00E95703" w:rsidTr="005429AF">
        <w:tc>
          <w:tcPr>
            <w:tcW w:w="2912" w:type="dxa"/>
          </w:tcPr>
          <w:p w:rsidR="007D6CC9" w:rsidRPr="00570D84" w:rsidRDefault="007D6CC9" w:rsidP="005429A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0D84">
              <w:rPr>
                <w:rFonts w:ascii="Times New Roman" w:eastAsia="Calibri" w:hAnsi="Times New Roman" w:cs="Times New Roman"/>
                <w:sz w:val="20"/>
                <w:szCs w:val="20"/>
              </w:rPr>
              <w:t>Detailed description of interventions in published papers</w:t>
            </w:r>
          </w:p>
        </w:tc>
        <w:tc>
          <w:tcPr>
            <w:tcW w:w="6210" w:type="dxa"/>
          </w:tcPr>
          <w:p w:rsidR="007D6CC9" w:rsidRPr="00570D84" w:rsidRDefault="007D6CC9" w:rsidP="005429A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0D8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1) characteristics of those delivering the intervention </w:t>
            </w:r>
          </w:p>
          <w:p w:rsidR="007D6CC9" w:rsidRPr="00570D84" w:rsidRDefault="007D6CC9" w:rsidP="005429A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0D8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2) characteristics of the recipients </w:t>
            </w:r>
          </w:p>
          <w:p w:rsidR="007D6CC9" w:rsidRPr="00570D84" w:rsidRDefault="007D6CC9" w:rsidP="005429A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0D8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3) the setting </w:t>
            </w:r>
          </w:p>
          <w:p w:rsidR="007D6CC9" w:rsidRPr="00570D84" w:rsidRDefault="007D6CC9" w:rsidP="005429A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0D8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4) the mode of delivery </w:t>
            </w:r>
          </w:p>
          <w:p w:rsidR="007D6CC9" w:rsidRPr="00570D84" w:rsidRDefault="007D6CC9" w:rsidP="005429A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0D8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5) the intensity </w:t>
            </w:r>
          </w:p>
          <w:p w:rsidR="007D6CC9" w:rsidRPr="00570D84" w:rsidRDefault="007D6CC9" w:rsidP="005429A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0D8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6) the duration </w:t>
            </w:r>
          </w:p>
          <w:p w:rsidR="007D6CC9" w:rsidRPr="00570D84" w:rsidRDefault="007D6CC9" w:rsidP="005429A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0D8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7) adherence/fidelity to delivery protocols </w:t>
            </w:r>
          </w:p>
          <w:p w:rsidR="007D6CC9" w:rsidRPr="00570D84" w:rsidRDefault="007D6CC9" w:rsidP="005429A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0D84">
              <w:rPr>
                <w:rFonts w:ascii="Times New Roman" w:eastAsia="Calibri" w:hAnsi="Times New Roman" w:cs="Times New Roman"/>
                <w:sz w:val="20"/>
                <w:szCs w:val="20"/>
              </w:rPr>
              <w:t>8) detailed description of the intervention content provided for each study group</w:t>
            </w:r>
          </w:p>
        </w:tc>
      </w:tr>
      <w:tr w:rsidR="007D6CC9" w:rsidRPr="00E95703" w:rsidTr="005429AF">
        <w:tc>
          <w:tcPr>
            <w:tcW w:w="2912" w:type="dxa"/>
          </w:tcPr>
          <w:p w:rsidR="007D6CC9" w:rsidRPr="00570D84" w:rsidRDefault="007D6CC9" w:rsidP="005429A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0D84">
              <w:rPr>
                <w:rFonts w:ascii="Times New Roman" w:eastAsia="Calibri" w:hAnsi="Times New Roman" w:cs="Times New Roman"/>
                <w:sz w:val="20"/>
                <w:szCs w:val="20"/>
              </w:rPr>
              <w:t>Clarification of assumed change process and design principles</w:t>
            </w:r>
          </w:p>
        </w:tc>
        <w:tc>
          <w:tcPr>
            <w:tcW w:w="6210" w:type="dxa"/>
          </w:tcPr>
          <w:p w:rsidR="007D6CC9" w:rsidRPr="00570D84" w:rsidRDefault="007D6CC9" w:rsidP="005429A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0D84">
              <w:rPr>
                <w:rFonts w:ascii="Times New Roman" w:eastAsia="Calibri" w:hAnsi="Times New Roman" w:cs="Times New Roman"/>
                <w:sz w:val="20"/>
                <w:szCs w:val="20"/>
              </w:rPr>
              <w:t>1) the intervention development</w:t>
            </w:r>
          </w:p>
          <w:p w:rsidR="007D6CC9" w:rsidRPr="00570D84" w:rsidRDefault="007D6CC9" w:rsidP="005429A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0D8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2) the change techniques used in the intervention </w:t>
            </w:r>
          </w:p>
          <w:p w:rsidR="007D6CC9" w:rsidRPr="00570D84" w:rsidRDefault="007D6CC9" w:rsidP="005429A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0D84">
              <w:rPr>
                <w:rFonts w:ascii="Times New Roman" w:eastAsia="Calibri" w:hAnsi="Times New Roman" w:cs="Times New Roman"/>
                <w:sz w:val="20"/>
                <w:szCs w:val="20"/>
              </w:rPr>
              <w:t>3) the causal processes targeted by these change techniques</w:t>
            </w:r>
          </w:p>
        </w:tc>
      </w:tr>
      <w:tr w:rsidR="007D6CC9" w:rsidRPr="00E95703" w:rsidTr="005429AF">
        <w:tc>
          <w:tcPr>
            <w:tcW w:w="2912" w:type="dxa"/>
          </w:tcPr>
          <w:p w:rsidR="007D6CC9" w:rsidRPr="00570D84" w:rsidRDefault="007D6CC9" w:rsidP="005429A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0D84">
              <w:rPr>
                <w:rFonts w:ascii="Times New Roman" w:eastAsia="Calibri" w:hAnsi="Times New Roman" w:cs="Times New Roman"/>
                <w:sz w:val="20"/>
                <w:szCs w:val="20"/>
              </w:rPr>
              <w:t>Access to intervention manuals/protocols,</w:t>
            </w:r>
          </w:p>
        </w:tc>
        <w:tc>
          <w:tcPr>
            <w:tcW w:w="6210" w:type="dxa"/>
          </w:tcPr>
          <w:p w:rsidR="007D6CC9" w:rsidRPr="00570D84" w:rsidRDefault="007D6CC9" w:rsidP="005429A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0D84">
              <w:rPr>
                <w:rFonts w:ascii="Times New Roman" w:eastAsia="Calibri" w:hAnsi="Times New Roman" w:cs="Times New Roman"/>
                <w:sz w:val="20"/>
                <w:szCs w:val="20"/>
              </w:rPr>
              <w:t>Submit protocols or manuals for publication to make these supplementary materials easily accessible (</w:t>
            </w:r>
            <w:r w:rsidRPr="00570D84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i.e.</w:t>
            </w:r>
            <w:r w:rsidRPr="00570D84">
              <w:rPr>
                <w:rFonts w:ascii="Times New Roman" w:eastAsia="Calibri" w:hAnsi="Times New Roman" w:cs="Times New Roman"/>
                <w:sz w:val="20"/>
                <w:szCs w:val="20"/>
              </w:rPr>
              <w:t>, online).</w:t>
            </w:r>
          </w:p>
        </w:tc>
      </w:tr>
      <w:tr w:rsidR="007D6CC9" w:rsidRPr="00E95703" w:rsidTr="005429AF">
        <w:tc>
          <w:tcPr>
            <w:tcW w:w="2912" w:type="dxa"/>
          </w:tcPr>
          <w:p w:rsidR="007D6CC9" w:rsidRPr="00570D84" w:rsidRDefault="007D6CC9" w:rsidP="005429A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0D84">
              <w:rPr>
                <w:rFonts w:ascii="Times New Roman" w:eastAsia="Calibri" w:hAnsi="Times New Roman" w:cs="Times New Roman"/>
                <w:sz w:val="20"/>
                <w:szCs w:val="20"/>
              </w:rPr>
              <w:t>Detailed description of active control conditions</w:t>
            </w:r>
          </w:p>
        </w:tc>
        <w:tc>
          <w:tcPr>
            <w:tcW w:w="6210" w:type="dxa"/>
          </w:tcPr>
          <w:p w:rsidR="007D6CC9" w:rsidRDefault="007D6CC9" w:rsidP="000469E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0D8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1) </w:t>
            </w:r>
            <w:r w:rsidR="000469EC">
              <w:rPr>
                <w:rFonts w:ascii="Times New Roman" w:eastAsia="Calibri" w:hAnsi="Times New Roman" w:cs="Times New Roman"/>
                <w:sz w:val="20"/>
                <w:szCs w:val="20"/>
              </w:rPr>
              <w:t>control intervention described</w:t>
            </w:r>
          </w:p>
          <w:p w:rsidR="000469EC" w:rsidRDefault="000469EC" w:rsidP="000469E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2) control intervention not described</w:t>
            </w:r>
          </w:p>
          <w:p w:rsidR="000469EC" w:rsidRDefault="000469EC" w:rsidP="000469E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3) no active control (i.e., standard care/no intervention control)</w:t>
            </w:r>
          </w:p>
          <w:p w:rsidR="000469EC" w:rsidRPr="00570D84" w:rsidRDefault="000469EC" w:rsidP="000469E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4) no control group</w:t>
            </w:r>
            <w:bookmarkStart w:id="0" w:name="_GoBack"/>
            <w:bookmarkEnd w:id="0"/>
          </w:p>
        </w:tc>
      </w:tr>
    </w:tbl>
    <w:p w:rsidR="007D6CC9" w:rsidRDefault="007D6CC9" w:rsidP="007D6CC9">
      <w:pPr>
        <w:spacing w:line="480" w:lineRule="auto"/>
        <w:rPr>
          <w:rFonts w:ascii="Times New Roman" w:hAnsi="Times New Roman" w:cs="Times New Roman"/>
          <w:b/>
          <w:color w:val="FF0000"/>
        </w:rPr>
      </w:pPr>
    </w:p>
    <w:p w:rsidR="00A11410" w:rsidRDefault="00A11410"/>
    <w:sectPr w:rsidR="00A1141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CC9"/>
    <w:rsid w:val="000469EC"/>
    <w:rsid w:val="007D6CC9"/>
    <w:rsid w:val="00A11410"/>
    <w:rsid w:val="00C72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C9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C9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Alberta</Company>
  <LinksUpToDate>false</LinksUpToDate>
  <CharactersWithSpaces>1096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Lauren Albrecht</dc:creator>
  <cp:lastModifiedBy>Lauren Albrecht</cp:lastModifiedBy>
  <cp:revision>3</cp:revision>
  <dcterms:created xsi:type="dcterms:W3CDTF">2017-04-18T22:00:00Z</dcterms:created>
  <dcterms:modified xsi:type="dcterms:W3CDTF">2017-04-19T19:06:00Z</dcterms:modified>
</cp:coreProperties>
</file>