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C82" w:rsidRPr="0012134A" w:rsidRDefault="007F0BD9">
      <w:pPr>
        <w:rPr>
          <w:lang w:val="en-US"/>
        </w:rPr>
      </w:pPr>
      <w:r>
        <w:rPr>
          <w:lang w:val="en-US"/>
        </w:rPr>
        <w:t>Additional file</w:t>
      </w:r>
      <w:r w:rsidR="0012134A" w:rsidRPr="0012134A">
        <w:rPr>
          <w:lang w:val="en-US"/>
        </w:rPr>
        <w:t xml:space="preserve"> 1</w:t>
      </w:r>
    </w:p>
    <w:p w:rsidR="0012134A" w:rsidRPr="00AB6DB6" w:rsidRDefault="0012134A">
      <w:pPr>
        <w:rPr>
          <w:i/>
          <w:lang w:val="en-US"/>
        </w:rPr>
      </w:pPr>
      <w:r w:rsidRPr="00AB6DB6">
        <w:rPr>
          <w:i/>
          <w:lang w:val="en-US"/>
        </w:rPr>
        <w:t>Intervention mapping steps, objectives and methods</w:t>
      </w:r>
      <w:r w:rsidR="00193B92">
        <w:rPr>
          <w:i/>
          <w:lang w:val="en-US"/>
        </w:rPr>
        <w:t xml:space="preserve"> applied to develop the ICU discharge protocol</w:t>
      </w:r>
    </w:p>
    <w:tbl>
      <w:tblPr>
        <w:tblStyle w:val="TableGrid"/>
        <w:tblW w:w="13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6950"/>
        <w:gridCol w:w="5382"/>
      </w:tblGrid>
      <w:tr w:rsidR="00914954" w:rsidTr="00D46DD0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954" w:rsidRDefault="00842A2C">
            <w:pPr>
              <w:rPr>
                <w:lang w:val="en-US"/>
              </w:rPr>
            </w:pPr>
            <w:r>
              <w:rPr>
                <w:lang w:val="en-US"/>
              </w:rPr>
              <w:t>Steps</w:t>
            </w:r>
          </w:p>
        </w:tc>
        <w:tc>
          <w:tcPr>
            <w:tcW w:w="6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954" w:rsidRDefault="00842A2C">
            <w:pPr>
              <w:rPr>
                <w:lang w:val="en-US"/>
              </w:rPr>
            </w:pPr>
            <w:r>
              <w:rPr>
                <w:lang w:val="en-US"/>
              </w:rPr>
              <w:t>Objectives</w:t>
            </w:r>
          </w:p>
        </w:tc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954" w:rsidRPr="00914954" w:rsidRDefault="00842A2C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Methods</w:t>
            </w:r>
          </w:p>
        </w:tc>
      </w:tr>
      <w:tr w:rsidR="00842A2C" w:rsidTr="00D46DD0">
        <w:tc>
          <w:tcPr>
            <w:tcW w:w="79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t>1. Perform problem analysis</w:t>
            </w:r>
          </w:p>
        </w:tc>
        <w:tc>
          <w:tcPr>
            <w:tcW w:w="5382" w:type="dxa"/>
            <w:tcBorders>
              <w:top w:val="single" w:sz="4" w:space="0" w:color="auto"/>
            </w:tcBorders>
            <w:shd w:val="clear" w:color="auto" w:fill="auto"/>
          </w:tcPr>
          <w:p w:rsidR="00842A2C" w:rsidRPr="00914954" w:rsidRDefault="00842A2C">
            <w:pPr>
              <w:rPr>
                <w:highlight w:val="yellow"/>
                <w:lang w:val="en-US"/>
              </w:rPr>
            </w:pPr>
          </w:p>
        </w:tc>
      </w:tr>
      <w:tr w:rsidR="00842A2C" w:rsidRPr="00CC5616" w:rsidTr="00D46DD0">
        <w:tc>
          <w:tcPr>
            <w:tcW w:w="988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842A2C" w:rsidRDefault="00842A2C" w:rsidP="00044DCE">
            <w:pPr>
              <w:rPr>
                <w:lang w:val="en-US"/>
              </w:rPr>
            </w:pPr>
            <w:r>
              <w:rPr>
                <w:lang w:val="en-US"/>
              </w:rPr>
              <w:t xml:space="preserve">1.1 </w:t>
            </w:r>
            <w:r w:rsidR="00044DCE">
              <w:rPr>
                <w:lang w:val="en-US"/>
              </w:rPr>
              <w:t>Establish meaningful participation of stakeholders</w:t>
            </w:r>
            <w:r w:rsidR="00E15C54">
              <w:rPr>
                <w:lang w:val="en-US"/>
              </w:rPr>
              <w:t xml:space="preserve"> for idea generation, decision making and product development</w:t>
            </w:r>
          </w:p>
        </w:tc>
        <w:tc>
          <w:tcPr>
            <w:tcW w:w="5382" w:type="dxa"/>
            <w:shd w:val="clear" w:color="auto" w:fill="auto"/>
          </w:tcPr>
          <w:p w:rsidR="00BD6B0F" w:rsidRDefault="00BD6B0F" w:rsidP="00404610">
            <w:pPr>
              <w:ind w:left="176" w:hanging="176"/>
              <w:rPr>
                <w:lang w:val="en-US"/>
              </w:rPr>
            </w:pPr>
            <w:r>
              <w:rPr>
                <w:lang w:val="en-US"/>
              </w:rPr>
              <w:t xml:space="preserve">Composing a local project group. </w:t>
            </w:r>
          </w:p>
          <w:p w:rsidR="00193B92" w:rsidRDefault="00BD6B0F" w:rsidP="00404610">
            <w:pPr>
              <w:ind w:left="176" w:hanging="176"/>
              <w:rPr>
                <w:lang w:val="en-US"/>
              </w:rPr>
            </w:pPr>
            <w:r>
              <w:rPr>
                <w:lang w:val="en-US"/>
              </w:rPr>
              <w:t>Broad i</w:t>
            </w:r>
            <w:r w:rsidR="00193B92">
              <w:rPr>
                <w:lang w:val="en-US"/>
              </w:rPr>
              <w:t>nvolvement through:</w:t>
            </w:r>
          </w:p>
          <w:p w:rsidR="00842A2C" w:rsidRDefault="00193B92" w:rsidP="009F3DD4">
            <w:pPr>
              <w:ind w:left="318" w:hanging="142"/>
              <w:rPr>
                <w:lang w:val="en-US"/>
              </w:rPr>
            </w:pPr>
            <w:r w:rsidRPr="00193B92">
              <w:rPr>
                <w:lang w:val="en-US"/>
              </w:rPr>
              <w:t>- Managerial support of the ICUs and general wards</w:t>
            </w:r>
            <w:r w:rsidR="00490AA3">
              <w:rPr>
                <w:lang w:val="en-US"/>
              </w:rPr>
              <w:t>,</w:t>
            </w:r>
          </w:p>
          <w:p w:rsidR="00193B92" w:rsidRDefault="00193B92" w:rsidP="009F3DD4">
            <w:pPr>
              <w:ind w:left="318" w:hanging="142"/>
              <w:rPr>
                <w:lang w:val="en-US"/>
              </w:rPr>
            </w:pPr>
            <w:r>
              <w:rPr>
                <w:lang w:val="en-US"/>
              </w:rPr>
              <w:t>- Nurses’ active contribution</w:t>
            </w:r>
            <w:r w:rsidR="00490AA3">
              <w:rPr>
                <w:lang w:val="en-US"/>
              </w:rPr>
              <w:t>,</w:t>
            </w:r>
          </w:p>
          <w:p w:rsidR="008E7F4A" w:rsidRDefault="008E7F4A" w:rsidP="009F3DD4">
            <w:pPr>
              <w:ind w:left="318" w:hanging="142"/>
              <w:rPr>
                <w:lang w:val="en-US"/>
              </w:rPr>
            </w:pPr>
            <w:r>
              <w:rPr>
                <w:lang w:val="en-US"/>
              </w:rPr>
              <w:t>- Thoughts of former ICU patients and relatives</w:t>
            </w:r>
            <w:r w:rsidR="00490AA3">
              <w:rPr>
                <w:lang w:val="en-US"/>
              </w:rPr>
              <w:t>,</w:t>
            </w:r>
          </w:p>
          <w:p w:rsidR="00193B92" w:rsidRDefault="00193B92" w:rsidP="009F3DD4">
            <w:pPr>
              <w:ind w:left="318" w:hanging="142"/>
              <w:rPr>
                <w:lang w:val="en-US"/>
              </w:rPr>
            </w:pPr>
            <w:r>
              <w:rPr>
                <w:lang w:val="en-US"/>
              </w:rPr>
              <w:t>- Members of foundation FCIC (Family and patient Centered Intensive Care) as experts in the domain</w:t>
            </w:r>
            <w:r w:rsidR="00BD6B0F">
              <w:rPr>
                <w:lang w:val="en-US"/>
              </w:rPr>
              <w:t>,</w:t>
            </w:r>
          </w:p>
          <w:p w:rsidR="00B13160" w:rsidRDefault="00B13160" w:rsidP="009F3DD4">
            <w:pPr>
              <w:ind w:left="318" w:hanging="142"/>
              <w:rPr>
                <w:lang w:val="en-US"/>
              </w:rPr>
            </w:pPr>
            <w:r>
              <w:rPr>
                <w:lang w:val="en-US"/>
              </w:rPr>
              <w:t>- Social worker,</w:t>
            </w:r>
          </w:p>
          <w:p w:rsidR="007D1AFE" w:rsidRPr="00193B92" w:rsidRDefault="00193B92" w:rsidP="009F3DD4">
            <w:pPr>
              <w:ind w:left="318" w:hanging="142"/>
              <w:rPr>
                <w:lang w:val="en-US"/>
              </w:rPr>
            </w:pPr>
            <w:r>
              <w:rPr>
                <w:lang w:val="en-US"/>
              </w:rPr>
              <w:t>- Reflections of scientist</w:t>
            </w:r>
            <w:r w:rsidR="001F58FB">
              <w:rPr>
                <w:lang w:val="en-US"/>
              </w:rPr>
              <w:t>s</w:t>
            </w:r>
            <w:r>
              <w:rPr>
                <w:lang w:val="en-US"/>
              </w:rPr>
              <w:t xml:space="preserve"> in the work field</w:t>
            </w:r>
            <w:r w:rsidR="00490AA3">
              <w:rPr>
                <w:lang w:val="en-US"/>
              </w:rPr>
              <w:t>.</w:t>
            </w:r>
          </w:p>
        </w:tc>
      </w:tr>
      <w:tr w:rsidR="0020350E" w:rsidRPr="00CC5616" w:rsidTr="00D46DD0">
        <w:tc>
          <w:tcPr>
            <w:tcW w:w="988" w:type="dxa"/>
            <w:shd w:val="clear" w:color="auto" w:fill="auto"/>
          </w:tcPr>
          <w:p w:rsidR="0020350E" w:rsidRDefault="0020350E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20350E" w:rsidRDefault="0020350E" w:rsidP="005125CB">
            <w:pPr>
              <w:rPr>
                <w:lang w:val="en-US"/>
              </w:rPr>
            </w:pPr>
            <w:r>
              <w:rPr>
                <w:lang w:val="en-US"/>
              </w:rPr>
              <w:t xml:space="preserve">1.2 Gain insight into </w:t>
            </w:r>
            <w:r w:rsidR="005125CB">
              <w:rPr>
                <w:lang w:val="en-US"/>
              </w:rPr>
              <w:t xml:space="preserve">target population, </w:t>
            </w:r>
            <w:r>
              <w:rPr>
                <w:lang w:val="en-US"/>
              </w:rPr>
              <w:t xml:space="preserve">health problem, underlying causes and </w:t>
            </w:r>
            <w:r w:rsidR="005125CB">
              <w:rPr>
                <w:lang w:val="en-US"/>
              </w:rPr>
              <w:t>societal determinants</w:t>
            </w:r>
          </w:p>
        </w:tc>
        <w:tc>
          <w:tcPr>
            <w:tcW w:w="5382" w:type="dxa"/>
            <w:shd w:val="clear" w:color="auto" w:fill="auto"/>
          </w:tcPr>
          <w:p w:rsidR="0020350E" w:rsidRDefault="0020350E" w:rsidP="0020350E">
            <w:pPr>
              <w:rPr>
                <w:lang w:val="en-US"/>
              </w:rPr>
            </w:pPr>
            <w:r w:rsidRPr="00914954">
              <w:rPr>
                <w:lang w:val="en-US"/>
              </w:rPr>
              <w:t>Analysis</w:t>
            </w:r>
            <w:r>
              <w:rPr>
                <w:lang w:val="en-US"/>
              </w:rPr>
              <w:t xml:space="preserve"> based on:</w:t>
            </w:r>
          </w:p>
          <w:p w:rsidR="0020350E" w:rsidRDefault="0020350E" w:rsidP="009F3DD4">
            <w:pPr>
              <w:ind w:left="318" w:hanging="142"/>
              <w:rPr>
                <w:lang w:val="en-US"/>
              </w:rPr>
            </w:pPr>
            <w:r>
              <w:rPr>
                <w:lang w:val="en-US"/>
              </w:rPr>
              <w:t>- Literature search</w:t>
            </w:r>
            <w:r w:rsidR="00BD6B0F">
              <w:rPr>
                <w:lang w:val="en-US"/>
              </w:rPr>
              <w:t>,</w:t>
            </w:r>
          </w:p>
          <w:p w:rsidR="0020350E" w:rsidRDefault="003F248E" w:rsidP="009F3DD4">
            <w:pPr>
              <w:ind w:left="318" w:hanging="142"/>
              <w:rPr>
                <w:lang w:val="en-US"/>
              </w:rPr>
            </w:pPr>
            <w:r>
              <w:rPr>
                <w:lang w:val="en-US"/>
              </w:rPr>
              <w:t>- Round</w:t>
            </w:r>
            <w:r w:rsidR="0020350E">
              <w:rPr>
                <w:lang w:val="en-US"/>
              </w:rPr>
              <w:t>table meetings (n=7, 61 participants in total)</w:t>
            </w:r>
            <w:r w:rsidR="00B61197">
              <w:rPr>
                <w:lang w:val="en-US"/>
              </w:rPr>
              <w:t>*</w:t>
            </w:r>
            <w:r w:rsidR="00BD6B0F">
              <w:rPr>
                <w:lang w:val="en-US"/>
              </w:rPr>
              <w:t>,</w:t>
            </w:r>
          </w:p>
          <w:p w:rsidR="0020350E" w:rsidRDefault="0020350E" w:rsidP="009F3DD4">
            <w:pPr>
              <w:ind w:left="318" w:hanging="142"/>
              <w:rPr>
                <w:lang w:val="en-US"/>
              </w:rPr>
            </w:pPr>
            <w:r>
              <w:rPr>
                <w:lang w:val="en-US"/>
              </w:rPr>
              <w:t>- Semi-structured interviews (n=6)</w:t>
            </w:r>
            <w:r w:rsidR="00B61197">
              <w:rPr>
                <w:lang w:val="en-US"/>
              </w:rPr>
              <w:t>*</w:t>
            </w:r>
            <w:r w:rsidR="00BD6B0F">
              <w:rPr>
                <w:lang w:val="en-US"/>
              </w:rPr>
              <w:t>,</w:t>
            </w:r>
          </w:p>
          <w:p w:rsidR="0020350E" w:rsidRDefault="00B61197" w:rsidP="009F3DD4">
            <w:pPr>
              <w:ind w:left="318" w:hanging="142"/>
              <w:rPr>
                <w:lang w:val="en-US"/>
              </w:rPr>
            </w:pPr>
            <w:r>
              <w:rPr>
                <w:lang w:val="en-US"/>
              </w:rPr>
              <w:t>- Discussion with k</w:t>
            </w:r>
            <w:r w:rsidR="0020350E">
              <w:rPr>
                <w:lang w:val="en-US"/>
              </w:rPr>
              <w:t>ey contacts (n=</w:t>
            </w:r>
            <w:r w:rsidR="00D66C89">
              <w:rPr>
                <w:lang w:val="en-US"/>
              </w:rPr>
              <w:t>4</w:t>
            </w:r>
            <w:r w:rsidR="0020350E">
              <w:rPr>
                <w:lang w:val="en-US"/>
              </w:rPr>
              <w:t>)</w:t>
            </w:r>
            <w:r>
              <w:rPr>
                <w:lang w:val="en-US"/>
              </w:rPr>
              <w:t>*</w:t>
            </w:r>
            <w:r w:rsidR="00BD6B0F">
              <w:rPr>
                <w:lang w:val="en-US"/>
              </w:rPr>
              <w:t>.</w:t>
            </w:r>
          </w:p>
          <w:p w:rsidR="00B61197" w:rsidRPr="00914954" w:rsidRDefault="00B61197" w:rsidP="00B61197">
            <w:pPr>
              <w:rPr>
                <w:lang w:val="en-US"/>
              </w:rPr>
            </w:pPr>
            <w:r>
              <w:rPr>
                <w:lang w:val="en-US"/>
              </w:rPr>
              <w:t>*Moderated by MvM, female, trained in interview skills during her Master Psychology, former ICU nurse and working as scientist during the study.</w:t>
            </w:r>
          </w:p>
        </w:tc>
      </w:tr>
      <w:tr w:rsidR="00914954" w:rsidRPr="00CC5616" w:rsidTr="00D46DD0">
        <w:tc>
          <w:tcPr>
            <w:tcW w:w="988" w:type="dxa"/>
            <w:shd w:val="clear" w:color="auto" w:fill="auto"/>
          </w:tcPr>
          <w:p w:rsidR="00914954" w:rsidRDefault="00914954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914954" w:rsidRDefault="00DB0D6F">
            <w:pPr>
              <w:rPr>
                <w:lang w:val="en-US"/>
              </w:rPr>
            </w:pPr>
            <w:r>
              <w:rPr>
                <w:lang w:val="en-US"/>
              </w:rPr>
              <w:t xml:space="preserve">1.3 Execute </w:t>
            </w:r>
            <w:r w:rsidR="007E4647">
              <w:rPr>
                <w:lang w:val="en-US"/>
              </w:rPr>
              <w:t xml:space="preserve">logic </w:t>
            </w:r>
            <w:r>
              <w:rPr>
                <w:lang w:val="en-US"/>
              </w:rPr>
              <w:t>modelling</w:t>
            </w:r>
          </w:p>
        </w:tc>
        <w:tc>
          <w:tcPr>
            <w:tcW w:w="5382" w:type="dxa"/>
            <w:shd w:val="clear" w:color="auto" w:fill="auto"/>
          </w:tcPr>
          <w:p w:rsidR="00914954" w:rsidRPr="00914954" w:rsidRDefault="00490AA3" w:rsidP="00490AA3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Researcher</w:t>
            </w:r>
            <w:r w:rsidR="00BD6B0F">
              <w:rPr>
                <w:lang w:val="en-US"/>
              </w:rPr>
              <w:t xml:space="preserve"> (MvM)</w:t>
            </w:r>
            <w:r>
              <w:rPr>
                <w:lang w:val="en-US"/>
              </w:rPr>
              <w:t xml:space="preserve"> completed</w:t>
            </w:r>
            <w:r w:rsidR="00193B92" w:rsidRPr="00193B92">
              <w:rPr>
                <w:lang w:val="en-US"/>
              </w:rPr>
              <w:t xml:space="preserve"> </w:t>
            </w:r>
            <w:r w:rsidR="007D1AFE">
              <w:rPr>
                <w:lang w:val="en-US"/>
              </w:rPr>
              <w:t xml:space="preserve">PRECEDE model, with </w:t>
            </w:r>
            <w:r>
              <w:rPr>
                <w:lang w:val="en-US"/>
              </w:rPr>
              <w:t>managerial and</w:t>
            </w:r>
            <w:r w:rsidR="007D1AFE">
              <w:rPr>
                <w:lang w:val="en-US"/>
              </w:rPr>
              <w:t xml:space="preserve"> project group members</w:t>
            </w:r>
            <w:r>
              <w:rPr>
                <w:lang w:val="en-US"/>
              </w:rPr>
              <w:t>’ feedback.</w:t>
            </w:r>
          </w:p>
        </w:tc>
      </w:tr>
      <w:tr w:rsidR="00842A2C" w:rsidRPr="00CC5616" w:rsidTr="00D46DD0">
        <w:tc>
          <w:tcPr>
            <w:tcW w:w="7938" w:type="dxa"/>
            <w:gridSpan w:val="2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t>2. Identify intervention outcomes, performance objectives and change objectives</w:t>
            </w:r>
          </w:p>
        </w:tc>
        <w:tc>
          <w:tcPr>
            <w:tcW w:w="5382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</w:tr>
      <w:tr w:rsidR="00914954" w:rsidRPr="00CC5616" w:rsidTr="00D46DD0">
        <w:tc>
          <w:tcPr>
            <w:tcW w:w="988" w:type="dxa"/>
            <w:shd w:val="clear" w:color="auto" w:fill="auto"/>
          </w:tcPr>
          <w:p w:rsidR="00914954" w:rsidRDefault="00914954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914954" w:rsidRDefault="00914954">
            <w:pPr>
              <w:rPr>
                <w:lang w:val="en-US"/>
              </w:rPr>
            </w:pPr>
            <w:r>
              <w:rPr>
                <w:lang w:val="en-US"/>
              </w:rPr>
              <w:t>2.1 State intervention outcomes</w:t>
            </w:r>
          </w:p>
        </w:tc>
        <w:tc>
          <w:tcPr>
            <w:tcW w:w="5382" w:type="dxa"/>
            <w:shd w:val="clear" w:color="auto" w:fill="auto"/>
          </w:tcPr>
          <w:p w:rsidR="00914954" w:rsidRDefault="00BD6B0F">
            <w:pPr>
              <w:rPr>
                <w:lang w:val="en-US"/>
              </w:rPr>
            </w:pPr>
            <w:r>
              <w:rPr>
                <w:lang w:val="en-US"/>
              </w:rPr>
              <w:t>Nursing managers</w:t>
            </w:r>
            <w:r w:rsidR="007D1AFE">
              <w:rPr>
                <w:lang w:val="en-US"/>
              </w:rPr>
              <w:t xml:space="preserve"> reflected on predefined goals and depicted the final intervention outcomes</w:t>
            </w:r>
            <w:r>
              <w:rPr>
                <w:lang w:val="en-US"/>
              </w:rPr>
              <w:t>.</w:t>
            </w:r>
          </w:p>
        </w:tc>
      </w:tr>
      <w:tr w:rsidR="00914954" w:rsidRPr="00CC5616" w:rsidTr="00D46DD0">
        <w:tc>
          <w:tcPr>
            <w:tcW w:w="988" w:type="dxa"/>
            <w:shd w:val="clear" w:color="auto" w:fill="auto"/>
          </w:tcPr>
          <w:p w:rsidR="00914954" w:rsidRDefault="00914954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914954" w:rsidRDefault="00914954">
            <w:pPr>
              <w:rPr>
                <w:lang w:val="en-US"/>
              </w:rPr>
            </w:pPr>
            <w:r>
              <w:rPr>
                <w:lang w:val="en-US"/>
              </w:rPr>
              <w:t xml:space="preserve">2.2 Specify </w:t>
            </w:r>
            <w:r w:rsidR="00CB07F6">
              <w:rPr>
                <w:lang w:val="en-US"/>
              </w:rPr>
              <w:t xml:space="preserve">achievable </w:t>
            </w:r>
            <w:r>
              <w:rPr>
                <w:lang w:val="en-US"/>
              </w:rPr>
              <w:t>performance objectives</w:t>
            </w:r>
          </w:p>
        </w:tc>
        <w:tc>
          <w:tcPr>
            <w:tcW w:w="5382" w:type="dxa"/>
            <w:shd w:val="clear" w:color="auto" w:fill="auto"/>
          </w:tcPr>
          <w:p w:rsidR="00914954" w:rsidRDefault="00490AA3" w:rsidP="00490AA3">
            <w:pPr>
              <w:rPr>
                <w:lang w:val="en-US"/>
              </w:rPr>
            </w:pPr>
            <w:r>
              <w:rPr>
                <w:lang w:val="en-US"/>
              </w:rPr>
              <w:t>Project group members reflected on the performance objectives.</w:t>
            </w:r>
          </w:p>
        </w:tc>
      </w:tr>
      <w:tr w:rsidR="00914954" w:rsidRPr="00CC5616" w:rsidTr="00D46DD0">
        <w:tc>
          <w:tcPr>
            <w:tcW w:w="988" w:type="dxa"/>
            <w:shd w:val="clear" w:color="auto" w:fill="auto"/>
          </w:tcPr>
          <w:p w:rsidR="00914954" w:rsidRDefault="00914954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914954" w:rsidRDefault="00914954">
            <w:pPr>
              <w:rPr>
                <w:lang w:val="en-US"/>
              </w:rPr>
            </w:pPr>
            <w:r>
              <w:rPr>
                <w:lang w:val="en-US"/>
              </w:rPr>
              <w:t>2.3 Select important and changeable determinants</w:t>
            </w:r>
          </w:p>
        </w:tc>
        <w:tc>
          <w:tcPr>
            <w:tcW w:w="5382" w:type="dxa"/>
            <w:shd w:val="clear" w:color="auto" w:fill="auto"/>
          </w:tcPr>
          <w:p w:rsidR="00914954" w:rsidRDefault="00490AA3" w:rsidP="00490AA3">
            <w:pPr>
              <w:rPr>
                <w:lang w:val="en-US"/>
              </w:rPr>
            </w:pPr>
            <w:r>
              <w:rPr>
                <w:lang w:val="en-US"/>
              </w:rPr>
              <w:t>Researcher</w:t>
            </w:r>
            <w:r w:rsidR="00BD6B0F">
              <w:rPr>
                <w:lang w:val="en-US"/>
              </w:rPr>
              <w:t>s (MvM, MN)</w:t>
            </w:r>
            <w:r>
              <w:rPr>
                <w:lang w:val="en-US"/>
              </w:rPr>
              <w:t xml:space="preserve"> indicated determinants in innovations within healthcare settings, chosen from l</w:t>
            </w:r>
            <w:r w:rsidR="00CB07F6">
              <w:rPr>
                <w:lang w:val="en-US"/>
              </w:rPr>
              <w:t>iterature search</w:t>
            </w:r>
            <w:r>
              <w:rPr>
                <w:lang w:val="en-US"/>
              </w:rPr>
              <w:t>.</w:t>
            </w:r>
            <w:r w:rsidR="0075038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Most important and changeable </w:t>
            </w:r>
            <w:r>
              <w:rPr>
                <w:lang w:val="en-US"/>
              </w:rPr>
              <w:lastRenderedPageBreak/>
              <w:t xml:space="preserve">determinants were depicted </w:t>
            </w:r>
            <w:r w:rsidR="00750388">
              <w:rPr>
                <w:lang w:val="en-US"/>
              </w:rPr>
              <w:t xml:space="preserve">with </w:t>
            </w:r>
            <w:r w:rsidR="00CB07F6">
              <w:rPr>
                <w:lang w:val="en-US"/>
              </w:rPr>
              <w:t xml:space="preserve">input from </w:t>
            </w:r>
            <w:r w:rsidR="00C42B56">
              <w:rPr>
                <w:lang w:val="en-US"/>
              </w:rPr>
              <w:t xml:space="preserve">an </w:t>
            </w:r>
            <w:r w:rsidR="00CB07F6">
              <w:rPr>
                <w:lang w:val="en-US"/>
              </w:rPr>
              <w:t>implementation expert</w:t>
            </w:r>
            <w:r w:rsidR="00BD6B0F">
              <w:rPr>
                <w:lang w:val="en-US"/>
              </w:rPr>
              <w:t xml:space="preserve"> (EI)</w:t>
            </w:r>
            <w:r>
              <w:rPr>
                <w:lang w:val="en-US"/>
              </w:rPr>
              <w:t>.</w:t>
            </w:r>
            <w:r w:rsidR="00750388">
              <w:rPr>
                <w:lang w:val="en-US"/>
              </w:rPr>
              <w:t xml:space="preserve"> </w:t>
            </w:r>
          </w:p>
        </w:tc>
      </w:tr>
      <w:tr w:rsidR="00914954" w:rsidRPr="00CC5616" w:rsidTr="00D46DD0">
        <w:tc>
          <w:tcPr>
            <w:tcW w:w="988" w:type="dxa"/>
            <w:shd w:val="clear" w:color="auto" w:fill="auto"/>
          </w:tcPr>
          <w:p w:rsidR="00914954" w:rsidRDefault="00914954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914954" w:rsidRDefault="00842A2C" w:rsidP="00F62303">
            <w:pPr>
              <w:rPr>
                <w:lang w:val="en-US"/>
              </w:rPr>
            </w:pPr>
            <w:r>
              <w:rPr>
                <w:lang w:val="en-US"/>
              </w:rPr>
              <w:t xml:space="preserve">2.4 </w:t>
            </w:r>
            <w:r w:rsidR="00914954">
              <w:rPr>
                <w:lang w:val="en-US"/>
              </w:rPr>
              <w:t xml:space="preserve">Develop matrices </w:t>
            </w:r>
          </w:p>
        </w:tc>
        <w:tc>
          <w:tcPr>
            <w:tcW w:w="5382" w:type="dxa"/>
            <w:shd w:val="clear" w:color="auto" w:fill="auto"/>
          </w:tcPr>
          <w:p w:rsidR="00914954" w:rsidRDefault="00F62303" w:rsidP="00750388">
            <w:pPr>
              <w:rPr>
                <w:lang w:val="en-US"/>
              </w:rPr>
            </w:pPr>
            <w:r>
              <w:rPr>
                <w:lang w:val="en-US"/>
              </w:rPr>
              <w:t xml:space="preserve">In a combination of step 2.2 and 2.3 matrices </w:t>
            </w:r>
            <w:r w:rsidR="00750388">
              <w:rPr>
                <w:lang w:val="en-US"/>
              </w:rPr>
              <w:t>for</w:t>
            </w:r>
            <w:r w:rsidR="00BA5280">
              <w:rPr>
                <w:lang w:val="en-US"/>
              </w:rPr>
              <w:t xml:space="preserve"> change objectives </w:t>
            </w:r>
            <w:r w:rsidR="00750388">
              <w:rPr>
                <w:lang w:val="en-US"/>
              </w:rPr>
              <w:t>in</w:t>
            </w:r>
            <w:r w:rsidR="00BA5280">
              <w:rPr>
                <w:lang w:val="en-US"/>
              </w:rPr>
              <w:t xml:space="preserve"> nurses </w:t>
            </w:r>
            <w:r>
              <w:rPr>
                <w:lang w:val="en-US"/>
              </w:rPr>
              <w:t>were established</w:t>
            </w:r>
            <w:r w:rsidR="00BD6B0F">
              <w:rPr>
                <w:lang w:val="en-US"/>
              </w:rPr>
              <w:t xml:space="preserve"> (MvM, MN, EI)</w:t>
            </w:r>
            <w:r w:rsidR="00D03EE9">
              <w:rPr>
                <w:lang w:val="en-US"/>
              </w:rPr>
              <w:t>.</w:t>
            </w:r>
          </w:p>
        </w:tc>
      </w:tr>
      <w:tr w:rsidR="00842A2C" w:rsidRPr="00CC5616" w:rsidTr="00D46DD0">
        <w:tc>
          <w:tcPr>
            <w:tcW w:w="7938" w:type="dxa"/>
            <w:gridSpan w:val="2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t xml:space="preserve">3. Select theory-based methods and </w:t>
            </w:r>
            <w:r w:rsidR="006602F4">
              <w:rPr>
                <w:lang w:val="en-US"/>
              </w:rPr>
              <w:t>practical applications</w:t>
            </w:r>
          </w:p>
        </w:tc>
        <w:tc>
          <w:tcPr>
            <w:tcW w:w="5382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</w:tr>
      <w:tr w:rsidR="00842A2C" w:rsidRPr="00CC5616" w:rsidTr="00D46DD0">
        <w:tc>
          <w:tcPr>
            <w:tcW w:w="988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t>3.1 Identify and select theoretical methods</w:t>
            </w:r>
          </w:p>
        </w:tc>
        <w:tc>
          <w:tcPr>
            <w:tcW w:w="5382" w:type="dxa"/>
            <w:shd w:val="clear" w:color="auto" w:fill="auto"/>
          </w:tcPr>
          <w:p w:rsidR="00842A2C" w:rsidRDefault="00F55D83" w:rsidP="00BC1808">
            <w:pPr>
              <w:rPr>
                <w:lang w:val="en-US"/>
              </w:rPr>
            </w:pPr>
            <w:r>
              <w:rPr>
                <w:lang w:val="en-US"/>
              </w:rPr>
              <w:t xml:space="preserve">Theory-based methods related to the formulated change objectives were mainly </w:t>
            </w:r>
            <w:r w:rsidR="00405C0D">
              <w:rPr>
                <w:lang w:val="en-US"/>
              </w:rPr>
              <w:t xml:space="preserve">found </w:t>
            </w:r>
            <w:r>
              <w:rPr>
                <w:lang w:val="en-US"/>
              </w:rPr>
              <w:t>from existing overviews.</w:t>
            </w:r>
            <w:r w:rsidR="00405C0D">
              <w:rPr>
                <w:lang w:val="en-US"/>
              </w:rPr>
              <w:t xml:space="preserve"> Researchers (MvM, EI) considered all eligible methods, and depicted the most relevant of these for the intervention.</w:t>
            </w:r>
          </w:p>
        </w:tc>
      </w:tr>
      <w:tr w:rsidR="00842A2C" w:rsidRPr="00CC5616" w:rsidTr="00D46DD0">
        <w:tc>
          <w:tcPr>
            <w:tcW w:w="988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t xml:space="preserve">3.2 Select evidence-based interventions and design of practical </w:t>
            </w:r>
            <w:r w:rsidR="006602F4">
              <w:rPr>
                <w:lang w:val="en-US"/>
              </w:rPr>
              <w:t>applications</w:t>
            </w:r>
          </w:p>
        </w:tc>
        <w:tc>
          <w:tcPr>
            <w:tcW w:w="5382" w:type="dxa"/>
            <w:shd w:val="clear" w:color="auto" w:fill="auto"/>
          </w:tcPr>
          <w:p w:rsidR="00842A2C" w:rsidRDefault="00405C0D" w:rsidP="00F55D83">
            <w:pPr>
              <w:rPr>
                <w:lang w:val="en-US"/>
              </w:rPr>
            </w:pPr>
            <w:r>
              <w:rPr>
                <w:lang w:val="en-US"/>
              </w:rPr>
              <w:t>The chosen</w:t>
            </w:r>
            <w:r w:rsidR="00F55D83">
              <w:rPr>
                <w:lang w:val="en-US"/>
              </w:rPr>
              <w:t xml:space="preserve"> methods were successively interpreted within practical </w:t>
            </w:r>
            <w:r w:rsidR="006602F4">
              <w:rPr>
                <w:lang w:val="en-US"/>
              </w:rPr>
              <w:t>applications</w:t>
            </w:r>
            <w:r w:rsidR="00F55D83">
              <w:rPr>
                <w:lang w:val="en-US"/>
              </w:rPr>
              <w:t>.</w:t>
            </w:r>
          </w:p>
        </w:tc>
      </w:tr>
      <w:tr w:rsidR="00842A2C" w:rsidRPr="00CC5616" w:rsidTr="00D46DD0">
        <w:tc>
          <w:tcPr>
            <w:tcW w:w="988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t xml:space="preserve">3.3 Ensure that interventions and </w:t>
            </w:r>
            <w:r w:rsidR="006602F4">
              <w:rPr>
                <w:lang w:val="en-US"/>
              </w:rPr>
              <w:t xml:space="preserve">applications </w:t>
            </w:r>
            <w:r>
              <w:rPr>
                <w:lang w:val="en-US"/>
              </w:rPr>
              <w:t>address change objectives</w:t>
            </w:r>
          </w:p>
        </w:tc>
        <w:tc>
          <w:tcPr>
            <w:tcW w:w="5382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</w:tr>
      <w:tr w:rsidR="00842A2C" w:rsidTr="00D46DD0">
        <w:tc>
          <w:tcPr>
            <w:tcW w:w="7938" w:type="dxa"/>
            <w:gridSpan w:val="2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t xml:space="preserve">4. </w:t>
            </w:r>
            <w:r w:rsidR="006C4406" w:rsidRPr="006C4406">
              <w:rPr>
                <w:lang w:val="en-US"/>
              </w:rPr>
              <w:t>Develop the intervention</w:t>
            </w:r>
          </w:p>
        </w:tc>
        <w:tc>
          <w:tcPr>
            <w:tcW w:w="5382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</w:tr>
      <w:tr w:rsidR="00842A2C" w:rsidRPr="00CC5616" w:rsidTr="00D46DD0">
        <w:tc>
          <w:tcPr>
            <w:tcW w:w="988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t>4.1 Provide suggestions for developing an intervention</w:t>
            </w:r>
          </w:p>
        </w:tc>
        <w:tc>
          <w:tcPr>
            <w:tcW w:w="5382" w:type="dxa"/>
            <w:shd w:val="clear" w:color="auto" w:fill="auto"/>
          </w:tcPr>
          <w:p w:rsidR="00842A2C" w:rsidRDefault="00B27046" w:rsidP="003F248E">
            <w:pPr>
              <w:rPr>
                <w:lang w:val="en-US"/>
              </w:rPr>
            </w:pPr>
            <w:r>
              <w:rPr>
                <w:lang w:val="en-US"/>
              </w:rPr>
              <w:t xml:space="preserve">Researcher </w:t>
            </w:r>
            <w:r w:rsidR="0077612A">
              <w:rPr>
                <w:lang w:val="en-US"/>
              </w:rPr>
              <w:t xml:space="preserve">(MvM) </w:t>
            </w:r>
            <w:r>
              <w:rPr>
                <w:lang w:val="en-US"/>
              </w:rPr>
              <w:t>executed i</w:t>
            </w:r>
            <w:r w:rsidR="007A307E">
              <w:rPr>
                <w:lang w:val="en-US"/>
              </w:rPr>
              <w:t xml:space="preserve">terative participatory work rounds with </w:t>
            </w:r>
            <w:r w:rsidR="007D1AFE">
              <w:rPr>
                <w:lang w:val="en-US"/>
              </w:rPr>
              <w:t>project group members</w:t>
            </w:r>
            <w:r>
              <w:rPr>
                <w:lang w:val="en-US"/>
              </w:rPr>
              <w:t xml:space="preserve"> to develop a revised discharge protocol</w:t>
            </w:r>
            <w:r w:rsidR="003F248E">
              <w:rPr>
                <w:lang w:val="en-US"/>
              </w:rPr>
              <w:t>.</w:t>
            </w:r>
          </w:p>
        </w:tc>
      </w:tr>
      <w:tr w:rsidR="00842A2C" w:rsidRPr="00CC5616" w:rsidTr="00D46DD0">
        <w:tc>
          <w:tcPr>
            <w:tcW w:w="988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  <w:tc>
          <w:tcPr>
            <w:tcW w:w="5382" w:type="dxa"/>
            <w:shd w:val="clear" w:color="auto" w:fill="auto"/>
          </w:tcPr>
          <w:p w:rsidR="00842A2C" w:rsidRDefault="00BA3E24" w:rsidP="00D03EE9">
            <w:pPr>
              <w:rPr>
                <w:lang w:val="en-US"/>
              </w:rPr>
            </w:pPr>
            <w:r>
              <w:rPr>
                <w:lang w:val="en-US"/>
              </w:rPr>
              <w:t>Former ICU patients and relatives reflected on the revised discharge protocol and new suggestions were applied.</w:t>
            </w:r>
          </w:p>
        </w:tc>
      </w:tr>
      <w:tr w:rsidR="00BA3E24" w:rsidRPr="00CC5616" w:rsidTr="00D46DD0">
        <w:tc>
          <w:tcPr>
            <w:tcW w:w="988" w:type="dxa"/>
            <w:shd w:val="clear" w:color="auto" w:fill="auto"/>
          </w:tcPr>
          <w:p w:rsidR="00BA3E24" w:rsidRDefault="00BA3E24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BA3E24" w:rsidRDefault="00BA3E24">
            <w:pPr>
              <w:rPr>
                <w:lang w:val="en-US"/>
              </w:rPr>
            </w:pPr>
            <w:r>
              <w:rPr>
                <w:lang w:val="en-US"/>
              </w:rPr>
              <w:t>4.2 Establish a revised discharge protocol</w:t>
            </w:r>
          </w:p>
        </w:tc>
        <w:tc>
          <w:tcPr>
            <w:tcW w:w="5382" w:type="dxa"/>
            <w:shd w:val="clear" w:color="auto" w:fill="auto"/>
          </w:tcPr>
          <w:p w:rsidR="00BA3E24" w:rsidRDefault="00BA3E24" w:rsidP="00D03EE9">
            <w:pPr>
              <w:rPr>
                <w:lang w:val="en-US"/>
              </w:rPr>
            </w:pPr>
            <w:r>
              <w:rPr>
                <w:lang w:val="en-US"/>
              </w:rPr>
              <w:t>Nursing managers approved on the revised discharge protocol.</w:t>
            </w:r>
          </w:p>
        </w:tc>
      </w:tr>
      <w:tr w:rsidR="00ED5FB1" w:rsidRPr="00CC5616" w:rsidTr="00D46DD0">
        <w:tc>
          <w:tcPr>
            <w:tcW w:w="988" w:type="dxa"/>
            <w:shd w:val="clear" w:color="auto" w:fill="auto"/>
          </w:tcPr>
          <w:p w:rsidR="00ED5FB1" w:rsidRDefault="00ED5FB1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ED5FB1" w:rsidRDefault="00ED5FB1" w:rsidP="00CC389F">
            <w:pPr>
              <w:rPr>
                <w:lang w:val="en-US"/>
              </w:rPr>
            </w:pPr>
            <w:r>
              <w:rPr>
                <w:lang w:val="en-US"/>
              </w:rPr>
              <w:t>4.3 Develop and pretest materials</w:t>
            </w:r>
            <w:r w:rsidR="00CC389F">
              <w:rPr>
                <w:lang w:val="en-US"/>
              </w:rPr>
              <w:t xml:space="preserve"> to establish intervention</w:t>
            </w:r>
          </w:p>
        </w:tc>
        <w:tc>
          <w:tcPr>
            <w:tcW w:w="5382" w:type="dxa"/>
            <w:shd w:val="clear" w:color="auto" w:fill="auto"/>
          </w:tcPr>
          <w:p w:rsidR="00CC389F" w:rsidRDefault="00CC389F">
            <w:pPr>
              <w:rPr>
                <w:rFonts w:ascii="Segoe UI" w:hAnsi="Segoe UI" w:cs="Segoe UI"/>
                <w:sz w:val="20"/>
                <w:szCs w:val="20"/>
                <w:lang w:val="en-GB"/>
              </w:rPr>
            </w:pPr>
            <w:r>
              <w:rPr>
                <w:rFonts w:ascii="Segoe UI" w:hAnsi="Segoe UI" w:cs="Segoe UI"/>
                <w:sz w:val="20"/>
                <w:szCs w:val="20"/>
                <w:lang w:val="en-GB"/>
              </w:rPr>
              <w:t>Topic list for the semi-structured discharge talk</w:t>
            </w:r>
            <w:r w:rsidR="00195267">
              <w:rPr>
                <w:rFonts w:ascii="Segoe UI" w:hAnsi="Segoe UI" w:cs="Segoe UI"/>
                <w:sz w:val="20"/>
                <w:szCs w:val="20"/>
                <w:lang w:val="en-GB"/>
              </w:rPr>
              <w:t>, including:</w:t>
            </w:r>
          </w:p>
          <w:p w:rsidR="00CC389F" w:rsidRPr="00CC389F" w:rsidRDefault="00B13160" w:rsidP="009F3DD4">
            <w:pPr>
              <w:pStyle w:val="ListParagraph"/>
              <w:numPr>
                <w:ilvl w:val="0"/>
                <w:numId w:val="1"/>
              </w:numPr>
              <w:ind w:left="318" w:hanging="142"/>
              <w:rPr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GB"/>
              </w:rPr>
              <w:t>L</w:t>
            </w:r>
            <w:r w:rsidR="00CC389F" w:rsidRPr="00CC389F">
              <w:rPr>
                <w:rFonts w:ascii="Segoe UI" w:hAnsi="Segoe UI" w:cs="Segoe UI"/>
                <w:sz w:val="20"/>
                <w:szCs w:val="20"/>
                <w:lang w:val="en-GB"/>
              </w:rPr>
              <w:t>ess</w:t>
            </w:r>
            <w:r w:rsidR="00CC5616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(no)</w:t>
            </w:r>
            <w:r w:rsidR="00CC389F" w:rsidRPr="00CC389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monitoring of the patient, </w:t>
            </w:r>
          </w:p>
          <w:p w:rsidR="00CC389F" w:rsidRPr="00CC5CA0" w:rsidRDefault="00B13160" w:rsidP="009F3DD4">
            <w:pPr>
              <w:pStyle w:val="ListParagraph"/>
              <w:numPr>
                <w:ilvl w:val="0"/>
                <w:numId w:val="1"/>
              </w:numPr>
              <w:ind w:left="318" w:hanging="142"/>
              <w:rPr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GB"/>
              </w:rPr>
              <w:t>L</w:t>
            </w:r>
            <w:r w:rsidR="00CC389F">
              <w:rPr>
                <w:rFonts w:ascii="Segoe UI" w:hAnsi="Segoe UI" w:cs="Segoe UI"/>
                <w:sz w:val="20"/>
                <w:szCs w:val="20"/>
                <w:lang w:val="en-GB"/>
              </w:rPr>
              <w:t>ess caregivers available</w:t>
            </w:r>
            <w:r w:rsidR="00195267">
              <w:rPr>
                <w:rFonts w:ascii="Segoe UI" w:hAnsi="Segoe UI" w:cs="Segoe UI"/>
                <w:sz w:val="20"/>
                <w:szCs w:val="20"/>
                <w:lang w:val="en-GB"/>
              </w:rPr>
              <w:t>,</w:t>
            </w:r>
          </w:p>
          <w:p w:rsidR="00CC5CA0" w:rsidRPr="00CC389F" w:rsidRDefault="00B13160" w:rsidP="009F3DD4">
            <w:pPr>
              <w:pStyle w:val="ListParagraph"/>
              <w:numPr>
                <w:ilvl w:val="0"/>
                <w:numId w:val="1"/>
              </w:numPr>
              <w:ind w:left="318" w:hanging="142"/>
              <w:rPr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GB"/>
              </w:rPr>
              <w:t>R</w:t>
            </w:r>
            <w:r w:rsidR="00CC5CA0">
              <w:rPr>
                <w:rFonts w:ascii="Segoe UI" w:hAnsi="Segoe UI" w:cs="Segoe UI"/>
                <w:sz w:val="20"/>
                <w:szCs w:val="20"/>
                <w:lang w:val="en-GB"/>
              </w:rPr>
              <w:t>eassurance and safety of discharge,</w:t>
            </w:r>
          </w:p>
          <w:p w:rsidR="00CC389F" w:rsidRPr="00CC5616" w:rsidRDefault="00B13160" w:rsidP="009F3DD4">
            <w:pPr>
              <w:pStyle w:val="ListParagraph"/>
              <w:numPr>
                <w:ilvl w:val="0"/>
                <w:numId w:val="1"/>
              </w:numPr>
              <w:ind w:left="318" w:hanging="142"/>
              <w:rPr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GB"/>
              </w:rPr>
              <w:t>S</w:t>
            </w:r>
            <w:r w:rsidR="00CC389F">
              <w:rPr>
                <w:rFonts w:ascii="Segoe UI" w:hAnsi="Segoe UI" w:cs="Segoe UI"/>
                <w:sz w:val="20"/>
                <w:szCs w:val="20"/>
                <w:lang w:val="en-GB"/>
              </w:rPr>
              <w:t>taying with other patients in their room,</w:t>
            </w:r>
          </w:p>
          <w:p w:rsidR="00CC5616" w:rsidRPr="00CC5616" w:rsidRDefault="00CC5616" w:rsidP="009F3DD4">
            <w:pPr>
              <w:pStyle w:val="ListParagraph"/>
              <w:numPr>
                <w:ilvl w:val="0"/>
                <w:numId w:val="1"/>
              </w:numPr>
              <w:ind w:left="318" w:hanging="142"/>
              <w:rPr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US"/>
              </w:rPr>
              <w:t>Different visiting hours,</w:t>
            </w:r>
          </w:p>
          <w:p w:rsidR="00CC5616" w:rsidRPr="00CC389F" w:rsidRDefault="00CC5616" w:rsidP="009F3DD4">
            <w:pPr>
              <w:pStyle w:val="ListParagraph"/>
              <w:numPr>
                <w:ilvl w:val="0"/>
                <w:numId w:val="1"/>
              </w:numPr>
              <w:ind w:left="318" w:hanging="142"/>
              <w:rPr>
                <w:lang w:val="en-US"/>
              </w:rPr>
            </w:pPr>
            <w:bookmarkStart w:id="0" w:name="_GoBack"/>
            <w:bookmarkEnd w:id="0"/>
            <w:r>
              <w:rPr>
                <w:rFonts w:ascii="Segoe UI" w:hAnsi="Segoe UI" w:cs="Segoe UI"/>
                <w:sz w:val="20"/>
                <w:szCs w:val="20"/>
                <w:lang w:val="en-US"/>
              </w:rPr>
              <w:t>ICU nurse visiting the patient next day,</w:t>
            </w:r>
          </w:p>
          <w:p w:rsidR="00CC389F" w:rsidRPr="00CC389F" w:rsidRDefault="00B13160" w:rsidP="009F3DD4">
            <w:pPr>
              <w:pStyle w:val="ListParagraph"/>
              <w:numPr>
                <w:ilvl w:val="0"/>
                <w:numId w:val="1"/>
              </w:numPr>
              <w:ind w:left="318" w:hanging="142"/>
              <w:rPr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GB"/>
              </w:rPr>
              <w:t>P</w:t>
            </w:r>
            <w:r w:rsidR="00195267">
              <w:rPr>
                <w:rFonts w:ascii="Segoe UI" w:hAnsi="Segoe UI" w:cs="Segoe UI"/>
                <w:sz w:val="20"/>
                <w:szCs w:val="20"/>
                <w:lang w:val="en-GB"/>
              </w:rPr>
              <w:t>hysical restraints and</w:t>
            </w:r>
            <w:r w:rsidR="00CC389F" w:rsidRPr="00CC389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</w:t>
            </w:r>
            <w:r w:rsidR="00CC389F">
              <w:rPr>
                <w:rFonts w:ascii="Segoe UI" w:hAnsi="Segoe UI" w:cs="Segoe UI"/>
                <w:sz w:val="20"/>
                <w:szCs w:val="20"/>
                <w:lang w:val="en-GB"/>
              </w:rPr>
              <w:t>slow recovery</w:t>
            </w:r>
            <w:r w:rsidR="00195267">
              <w:rPr>
                <w:rFonts w:ascii="Segoe UI" w:hAnsi="Segoe UI" w:cs="Segoe UI"/>
                <w:sz w:val="20"/>
                <w:szCs w:val="20"/>
                <w:lang w:val="en-GB"/>
              </w:rPr>
              <w:t>,</w:t>
            </w:r>
          </w:p>
          <w:p w:rsidR="00CC389F" w:rsidRPr="00CC389F" w:rsidRDefault="00B13160" w:rsidP="009F3DD4">
            <w:pPr>
              <w:pStyle w:val="ListParagraph"/>
              <w:numPr>
                <w:ilvl w:val="0"/>
                <w:numId w:val="1"/>
              </w:numPr>
              <w:ind w:left="318" w:hanging="142"/>
              <w:rPr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GB"/>
              </w:rPr>
              <w:t>P</w:t>
            </w:r>
            <w:r w:rsidR="00CC389F" w:rsidRPr="00CC389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ossible emotional and cognitive consequences, </w:t>
            </w:r>
          </w:p>
          <w:p w:rsidR="00CC389F" w:rsidRPr="00CC389F" w:rsidRDefault="00B13160" w:rsidP="009F3DD4">
            <w:pPr>
              <w:pStyle w:val="ListParagraph"/>
              <w:numPr>
                <w:ilvl w:val="0"/>
                <w:numId w:val="1"/>
              </w:numPr>
              <w:ind w:left="318" w:hanging="142"/>
              <w:rPr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GB"/>
              </w:rPr>
              <w:t>R</w:t>
            </w:r>
            <w:r w:rsidR="00CC389F" w:rsidRPr="00CC389F">
              <w:rPr>
                <w:rFonts w:ascii="Segoe UI" w:hAnsi="Segoe UI" w:cs="Segoe UI"/>
                <w:sz w:val="20"/>
                <w:szCs w:val="20"/>
                <w:lang w:val="en-GB"/>
              </w:rPr>
              <w:t>ecovering from a delier</w:t>
            </w:r>
            <w:r w:rsidR="00195267">
              <w:rPr>
                <w:rFonts w:ascii="Segoe UI" w:hAnsi="Segoe UI" w:cs="Segoe UI"/>
                <w:sz w:val="20"/>
                <w:szCs w:val="20"/>
                <w:lang w:val="en-GB"/>
              </w:rPr>
              <w:t>,</w:t>
            </w:r>
            <w:r w:rsidR="00CC389F" w:rsidRPr="00CC389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</w:t>
            </w:r>
          </w:p>
          <w:p w:rsidR="00ED5FB1" w:rsidRPr="00CC389F" w:rsidRDefault="00B13160" w:rsidP="009F3DD4">
            <w:pPr>
              <w:pStyle w:val="ListParagraph"/>
              <w:numPr>
                <w:ilvl w:val="0"/>
                <w:numId w:val="1"/>
              </w:numPr>
              <w:ind w:left="318" w:hanging="142"/>
              <w:rPr>
                <w:lang w:val="en-US"/>
              </w:rPr>
            </w:pPr>
            <w:r>
              <w:rPr>
                <w:rFonts w:ascii="Segoe UI" w:hAnsi="Segoe UI" w:cs="Segoe UI"/>
                <w:sz w:val="20"/>
                <w:szCs w:val="20"/>
                <w:lang w:val="en-GB"/>
              </w:rPr>
              <w:t>T</w:t>
            </w:r>
            <w:r w:rsidR="00CC389F" w:rsidRPr="00CC389F">
              <w:rPr>
                <w:rFonts w:ascii="Segoe UI" w:hAnsi="Segoe UI" w:cs="Segoe UI"/>
                <w:sz w:val="20"/>
                <w:szCs w:val="20"/>
                <w:lang w:val="en-GB"/>
              </w:rPr>
              <w:t>he revalidation process ahead</w:t>
            </w:r>
            <w:r w:rsidR="00195267">
              <w:rPr>
                <w:rFonts w:ascii="Segoe UI" w:hAnsi="Segoe UI" w:cs="Segoe UI"/>
                <w:sz w:val="20"/>
                <w:szCs w:val="20"/>
                <w:lang w:val="en-GB"/>
              </w:rPr>
              <w:t>.</w:t>
            </w:r>
          </w:p>
          <w:p w:rsidR="00CC389F" w:rsidRDefault="00CC389F" w:rsidP="00CC389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Pretest knowledge level on PICS</w:t>
            </w:r>
            <w:r w:rsidR="00195267">
              <w:rPr>
                <w:lang w:val="en-US"/>
              </w:rPr>
              <w:t>.</w:t>
            </w:r>
          </w:p>
          <w:p w:rsidR="00CC389F" w:rsidRDefault="00CC389F" w:rsidP="00CC389F">
            <w:pPr>
              <w:rPr>
                <w:lang w:val="en-US"/>
              </w:rPr>
            </w:pPr>
            <w:r>
              <w:rPr>
                <w:lang w:val="en-US"/>
              </w:rPr>
              <w:t>Develop educational sessions</w:t>
            </w:r>
            <w:r w:rsidR="009D73C8">
              <w:rPr>
                <w:lang w:val="en-US"/>
              </w:rPr>
              <w:t xml:space="preserve"> with help of certified teachers.</w:t>
            </w:r>
          </w:p>
          <w:p w:rsidR="00CC389F" w:rsidRPr="00CC389F" w:rsidRDefault="00CC389F" w:rsidP="00CC389F">
            <w:pPr>
              <w:rPr>
                <w:lang w:val="en-US"/>
              </w:rPr>
            </w:pPr>
            <w:r>
              <w:rPr>
                <w:lang w:val="en-US"/>
              </w:rPr>
              <w:t>Evaluate intervention materials with project group members</w:t>
            </w:r>
            <w:r w:rsidR="00195267">
              <w:rPr>
                <w:lang w:val="en-US"/>
              </w:rPr>
              <w:t>.</w:t>
            </w:r>
          </w:p>
        </w:tc>
      </w:tr>
      <w:tr w:rsidR="00842A2C" w:rsidTr="00D46DD0">
        <w:tc>
          <w:tcPr>
            <w:tcW w:w="7938" w:type="dxa"/>
            <w:gridSpan w:val="2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5. </w:t>
            </w:r>
            <w:r w:rsidR="006C4406" w:rsidRPr="006C4406">
              <w:rPr>
                <w:lang w:val="en-US"/>
              </w:rPr>
              <w:t>Develop an implementation plan</w:t>
            </w:r>
            <w:r w:rsidR="006C4406">
              <w:rPr>
                <w:i/>
                <w:lang w:val="en-US"/>
              </w:rPr>
              <w:t xml:space="preserve">  </w:t>
            </w:r>
          </w:p>
        </w:tc>
        <w:tc>
          <w:tcPr>
            <w:tcW w:w="5382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</w:tr>
      <w:tr w:rsidR="00842A2C" w:rsidRPr="00CC5616" w:rsidTr="00D46DD0">
        <w:tc>
          <w:tcPr>
            <w:tcW w:w="988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t>5.1 Provide suggestions for writing an implementation plan</w:t>
            </w:r>
          </w:p>
        </w:tc>
        <w:tc>
          <w:tcPr>
            <w:tcW w:w="5382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</w:tr>
      <w:tr w:rsidR="00842A2C" w:rsidTr="00D46DD0">
        <w:tc>
          <w:tcPr>
            <w:tcW w:w="7938" w:type="dxa"/>
            <w:gridSpan w:val="2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t xml:space="preserve">6. </w:t>
            </w:r>
            <w:r w:rsidR="006C4406" w:rsidRPr="006C4406">
              <w:rPr>
                <w:rFonts w:ascii="Segoe UI" w:hAnsi="Segoe UI" w:cs="Segoe UI"/>
                <w:sz w:val="20"/>
                <w:szCs w:val="20"/>
                <w:lang w:val="en-US"/>
              </w:rPr>
              <w:t>Planning for e</w:t>
            </w:r>
            <w:r w:rsidR="006C4406" w:rsidRPr="006C4406">
              <w:rPr>
                <w:lang w:val="en-US"/>
              </w:rPr>
              <w:t>valuation</w:t>
            </w:r>
          </w:p>
        </w:tc>
        <w:tc>
          <w:tcPr>
            <w:tcW w:w="5382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</w:tr>
      <w:tr w:rsidR="00842A2C" w:rsidRPr="00CC5616" w:rsidTr="00D46DD0">
        <w:tc>
          <w:tcPr>
            <w:tcW w:w="988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</w:p>
        </w:tc>
        <w:tc>
          <w:tcPr>
            <w:tcW w:w="6950" w:type="dxa"/>
            <w:shd w:val="clear" w:color="auto" w:fill="auto"/>
          </w:tcPr>
          <w:p w:rsidR="00842A2C" w:rsidRDefault="00842A2C">
            <w:pPr>
              <w:rPr>
                <w:lang w:val="en-US"/>
              </w:rPr>
            </w:pPr>
            <w:r>
              <w:rPr>
                <w:lang w:val="en-US"/>
              </w:rPr>
              <w:t>6.1 Provide suggestions for wr</w:t>
            </w:r>
            <w:r w:rsidR="00BE2EE4">
              <w:rPr>
                <w:lang w:val="en-US"/>
              </w:rPr>
              <w:t>it</w:t>
            </w:r>
            <w:r>
              <w:rPr>
                <w:lang w:val="en-US"/>
              </w:rPr>
              <w:t>ing an evaluation plan</w:t>
            </w:r>
          </w:p>
        </w:tc>
        <w:tc>
          <w:tcPr>
            <w:tcW w:w="5382" w:type="dxa"/>
            <w:shd w:val="clear" w:color="auto" w:fill="auto"/>
          </w:tcPr>
          <w:p w:rsidR="00842A2C" w:rsidRDefault="009F3DD4" w:rsidP="00526D21">
            <w:pPr>
              <w:pStyle w:val="ListParagraph"/>
              <w:numPr>
                <w:ilvl w:val="0"/>
                <w:numId w:val="2"/>
              </w:numPr>
              <w:ind w:left="318" w:hanging="142"/>
              <w:rPr>
                <w:lang w:val="en-US"/>
              </w:rPr>
            </w:pPr>
            <w:r w:rsidRPr="00526D21">
              <w:rPr>
                <w:lang w:val="en-US"/>
              </w:rPr>
              <w:t>E</w:t>
            </w:r>
            <w:r w:rsidRPr="00526D21">
              <w:rPr>
                <w:lang w:val="en-GB"/>
              </w:rPr>
              <w:t xml:space="preserve">valuation of the experiences of former </w:t>
            </w:r>
            <w:r w:rsidRPr="00526D21">
              <w:rPr>
                <w:lang w:val="en-US"/>
              </w:rPr>
              <w:t>ICU patients’ relatives regarding discharge and of the overall quality of care</w:t>
            </w:r>
            <w:r w:rsidR="00526D21">
              <w:rPr>
                <w:lang w:val="en-US"/>
              </w:rPr>
              <w:t>,</w:t>
            </w:r>
          </w:p>
          <w:p w:rsidR="00526D21" w:rsidRDefault="00526D21" w:rsidP="00526D21">
            <w:pPr>
              <w:pStyle w:val="ListParagraph"/>
              <w:numPr>
                <w:ilvl w:val="0"/>
                <w:numId w:val="2"/>
              </w:numPr>
              <w:ind w:left="318" w:hanging="142"/>
              <w:rPr>
                <w:lang w:val="en-US"/>
              </w:rPr>
            </w:pPr>
            <w:r>
              <w:rPr>
                <w:lang w:val="en-US"/>
              </w:rPr>
              <w:t>an integrated performance indicator of discharge talk,</w:t>
            </w:r>
          </w:p>
          <w:p w:rsidR="00526D21" w:rsidRDefault="00526D21" w:rsidP="00526D21">
            <w:pPr>
              <w:pStyle w:val="ListParagraph"/>
              <w:numPr>
                <w:ilvl w:val="0"/>
                <w:numId w:val="2"/>
              </w:numPr>
              <w:ind w:left="318" w:hanging="142"/>
              <w:rPr>
                <w:lang w:val="en-US"/>
              </w:rPr>
            </w:pPr>
            <w:r>
              <w:rPr>
                <w:lang w:val="en-US"/>
              </w:rPr>
              <w:t>a pre- and posttest evaluating nurses’ knowledge gain on PICS,</w:t>
            </w:r>
          </w:p>
          <w:p w:rsidR="00526D21" w:rsidRPr="00526D21" w:rsidRDefault="00526D21" w:rsidP="00526D21">
            <w:pPr>
              <w:pStyle w:val="ListParagraph"/>
              <w:numPr>
                <w:ilvl w:val="0"/>
                <w:numId w:val="2"/>
              </w:numPr>
              <w:ind w:left="318" w:hanging="142"/>
              <w:rPr>
                <w:lang w:val="en-US"/>
              </w:rPr>
            </w:pPr>
            <w:proofErr w:type="gramStart"/>
            <w:r>
              <w:rPr>
                <w:lang w:val="en-US"/>
              </w:rPr>
              <w:t>process</w:t>
            </w:r>
            <w:proofErr w:type="gramEnd"/>
            <w:r>
              <w:rPr>
                <w:lang w:val="en-US"/>
              </w:rPr>
              <w:t xml:space="preserve"> evaluation on the feasibility, generalizability and adoptability in daily nursing practice.</w:t>
            </w:r>
          </w:p>
        </w:tc>
      </w:tr>
      <w:tr w:rsidR="00AB6DB6" w:rsidRPr="00CC5616" w:rsidTr="00D46DD0"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:rsidR="00AB6DB6" w:rsidRDefault="00AB6DB6">
            <w:pPr>
              <w:rPr>
                <w:lang w:val="en-US"/>
              </w:rPr>
            </w:pPr>
          </w:p>
        </w:tc>
        <w:tc>
          <w:tcPr>
            <w:tcW w:w="6950" w:type="dxa"/>
            <w:tcBorders>
              <w:bottom w:val="single" w:sz="4" w:space="0" w:color="auto"/>
            </w:tcBorders>
            <w:shd w:val="clear" w:color="auto" w:fill="auto"/>
          </w:tcPr>
          <w:p w:rsidR="00AB6DB6" w:rsidRDefault="00AB6DB6">
            <w:pPr>
              <w:rPr>
                <w:lang w:val="en-US"/>
              </w:rPr>
            </w:pP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:rsidR="00AB6DB6" w:rsidRDefault="00AB6DB6">
            <w:pPr>
              <w:rPr>
                <w:lang w:val="en-US"/>
              </w:rPr>
            </w:pPr>
          </w:p>
        </w:tc>
      </w:tr>
    </w:tbl>
    <w:p w:rsidR="0012134A" w:rsidRDefault="0012134A">
      <w:pPr>
        <w:rPr>
          <w:lang w:val="en-US"/>
        </w:rPr>
      </w:pPr>
      <w:r>
        <w:rPr>
          <w:lang w:val="en-US"/>
        </w:rPr>
        <w:t>Ada</w:t>
      </w:r>
      <w:r w:rsidR="006602F4">
        <w:rPr>
          <w:lang w:val="en-US"/>
        </w:rPr>
        <w:t>pted from Bartholomew et al (201</w:t>
      </w:r>
      <w:r>
        <w:rPr>
          <w:lang w:val="en-US"/>
        </w:rPr>
        <w:t xml:space="preserve">6) and </w:t>
      </w:r>
      <w:proofErr w:type="spellStart"/>
      <w:r>
        <w:rPr>
          <w:lang w:val="en-US"/>
        </w:rPr>
        <w:t>Hesselink</w:t>
      </w:r>
      <w:proofErr w:type="spellEnd"/>
      <w:r>
        <w:rPr>
          <w:lang w:val="en-US"/>
        </w:rPr>
        <w:t xml:space="preserve"> et al (2014)</w:t>
      </w:r>
    </w:p>
    <w:p w:rsidR="00882AB0" w:rsidRDefault="00882AB0">
      <w:pPr>
        <w:rPr>
          <w:lang w:val="en-US"/>
        </w:rPr>
      </w:pPr>
    </w:p>
    <w:p w:rsidR="00882AB0" w:rsidRPr="0012134A" w:rsidRDefault="00882AB0">
      <w:pPr>
        <w:rPr>
          <w:lang w:val="en-US"/>
        </w:rPr>
      </w:pPr>
    </w:p>
    <w:sectPr w:rsidR="00882AB0" w:rsidRPr="0012134A" w:rsidSect="009149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D46B1"/>
    <w:multiLevelType w:val="hybridMultilevel"/>
    <w:tmpl w:val="7C02E48E"/>
    <w:lvl w:ilvl="0" w:tplc="AD40F43A">
      <w:start w:val="4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666F8"/>
    <w:multiLevelType w:val="hybridMultilevel"/>
    <w:tmpl w:val="E8FE1700"/>
    <w:lvl w:ilvl="0" w:tplc="AD40F43A">
      <w:start w:val="4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A"/>
    <w:rsid w:val="00044DCE"/>
    <w:rsid w:val="0012134A"/>
    <w:rsid w:val="00122EF0"/>
    <w:rsid w:val="00193B92"/>
    <w:rsid w:val="00195267"/>
    <w:rsid w:val="001D7CF5"/>
    <w:rsid w:val="001F58FB"/>
    <w:rsid w:val="0020350E"/>
    <w:rsid w:val="00280D48"/>
    <w:rsid w:val="002B56ED"/>
    <w:rsid w:val="003F248E"/>
    <w:rsid w:val="00404610"/>
    <w:rsid w:val="00405C0D"/>
    <w:rsid w:val="00490AA3"/>
    <w:rsid w:val="005125CB"/>
    <w:rsid w:val="00526D21"/>
    <w:rsid w:val="005B2ED0"/>
    <w:rsid w:val="006602F4"/>
    <w:rsid w:val="006603B0"/>
    <w:rsid w:val="006C4406"/>
    <w:rsid w:val="00750388"/>
    <w:rsid w:val="00757F86"/>
    <w:rsid w:val="0077612A"/>
    <w:rsid w:val="007A307E"/>
    <w:rsid w:val="007B7210"/>
    <w:rsid w:val="007D1AFE"/>
    <w:rsid w:val="007E1625"/>
    <w:rsid w:val="007E4647"/>
    <w:rsid w:val="007F0BD9"/>
    <w:rsid w:val="00842A2C"/>
    <w:rsid w:val="00882AB0"/>
    <w:rsid w:val="008E7F4A"/>
    <w:rsid w:val="00914954"/>
    <w:rsid w:val="009D73C8"/>
    <w:rsid w:val="009F3DD4"/>
    <w:rsid w:val="00AB6DB6"/>
    <w:rsid w:val="00B13160"/>
    <w:rsid w:val="00B27046"/>
    <w:rsid w:val="00B61197"/>
    <w:rsid w:val="00BA3E24"/>
    <w:rsid w:val="00BA5280"/>
    <w:rsid w:val="00BC1808"/>
    <w:rsid w:val="00BD6B0F"/>
    <w:rsid w:val="00BE2EE4"/>
    <w:rsid w:val="00C42B56"/>
    <w:rsid w:val="00CB07F6"/>
    <w:rsid w:val="00CC389F"/>
    <w:rsid w:val="00CC5616"/>
    <w:rsid w:val="00CC5CA0"/>
    <w:rsid w:val="00D03EE9"/>
    <w:rsid w:val="00D46DD0"/>
    <w:rsid w:val="00D66C89"/>
    <w:rsid w:val="00DB0D6F"/>
    <w:rsid w:val="00E15C54"/>
    <w:rsid w:val="00E17037"/>
    <w:rsid w:val="00E33F7D"/>
    <w:rsid w:val="00E7570D"/>
    <w:rsid w:val="00EA58B5"/>
    <w:rsid w:val="00ED5FB1"/>
    <w:rsid w:val="00ED6C82"/>
    <w:rsid w:val="00EF04E2"/>
    <w:rsid w:val="00F55D83"/>
    <w:rsid w:val="00F6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CF4ED-4237-453D-B318-E4C04599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4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639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Margo</cp:lastModifiedBy>
  <cp:revision>16</cp:revision>
  <dcterms:created xsi:type="dcterms:W3CDTF">2016-09-22T11:32:00Z</dcterms:created>
  <dcterms:modified xsi:type="dcterms:W3CDTF">2017-03-20T05:52:00Z</dcterms:modified>
</cp:coreProperties>
</file>