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00F" w:rsidRPr="00660EBF" w:rsidRDefault="00460C02">
      <w:pPr>
        <w:rPr>
          <w:b/>
        </w:rPr>
      </w:pPr>
      <w:r w:rsidRPr="00660EBF">
        <w:rPr>
          <w:rFonts w:ascii="Times New Roman" w:hAnsi="Times New Roman" w:cs="Times New Roman"/>
          <w:b/>
          <w:sz w:val="20"/>
          <w:szCs w:val="20"/>
        </w:rPr>
        <w:t xml:space="preserve">Additional file III: Data sources for auditor enforcement style </w:t>
      </w:r>
    </w:p>
    <w:tbl>
      <w:tblPr>
        <w:tblpPr w:leftFromText="181" w:rightFromText="181" w:vertAnchor="text" w:horzAnchor="margin" w:tblpY="485"/>
        <w:tblOverlap w:val="never"/>
        <w:tblW w:w="1290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7"/>
        <w:gridCol w:w="2410"/>
        <w:gridCol w:w="4536"/>
        <w:gridCol w:w="5245"/>
      </w:tblGrid>
      <w:tr w:rsidR="00C90928" w:rsidRPr="001461BA" w:rsidTr="00A35C28">
        <w:tc>
          <w:tcPr>
            <w:tcW w:w="717" w:type="dxa"/>
            <w:tcBorders>
              <w:top w:val="single" w:sz="6" w:space="0" w:color="auto"/>
              <w:left w:val="single" w:sz="6" w:space="0" w:color="auto"/>
              <w:bottom w:val="outset" w:sz="6" w:space="0" w:color="auto"/>
              <w:right w:val="single" w:sz="6" w:space="0" w:color="auto"/>
            </w:tcBorders>
            <w:shd w:val="clear" w:color="auto" w:fill="auto"/>
          </w:tcPr>
          <w:p w:rsidR="00460C02" w:rsidRPr="00086600" w:rsidRDefault="00460C02" w:rsidP="00A35C28">
            <w:pPr>
              <w:spacing w:line="276" w:lineRule="auto"/>
              <w:rPr>
                <w:rFonts w:ascii="Times New Roman" w:hAnsi="Times New Roman" w:cs="Times New Roman"/>
                <w:b/>
                <w:sz w:val="20"/>
                <w:szCs w:val="20"/>
              </w:rPr>
            </w:pPr>
            <w:r>
              <w:rPr>
                <w:rFonts w:ascii="Times New Roman" w:hAnsi="Times New Roman" w:cs="Times New Roman"/>
                <w:b/>
                <w:sz w:val="20"/>
                <w:szCs w:val="20"/>
              </w:rPr>
              <w:t>Audit #</w:t>
            </w:r>
          </w:p>
        </w:tc>
        <w:tc>
          <w:tcPr>
            <w:tcW w:w="2410" w:type="dxa"/>
            <w:tcBorders>
              <w:top w:val="single" w:sz="6" w:space="0" w:color="auto"/>
              <w:left w:val="single" w:sz="6" w:space="0" w:color="auto"/>
              <w:bottom w:val="outset" w:sz="6" w:space="0" w:color="auto"/>
              <w:right w:val="single" w:sz="6" w:space="0" w:color="auto"/>
            </w:tcBorders>
            <w:shd w:val="clear" w:color="auto" w:fill="auto"/>
          </w:tcPr>
          <w:p w:rsidR="00460C02" w:rsidRPr="00086600" w:rsidRDefault="00460C02" w:rsidP="00A35C28">
            <w:pPr>
              <w:spacing w:line="276" w:lineRule="auto"/>
              <w:rPr>
                <w:rFonts w:ascii="Times New Roman" w:hAnsi="Times New Roman" w:cs="Times New Roman"/>
                <w:b/>
                <w:sz w:val="20"/>
                <w:szCs w:val="20"/>
              </w:rPr>
            </w:pPr>
            <w:r>
              <w:rPr>
                <w:rFonts w:ascii="Times New Roman" w:hAnsi="Times New Roman" w:cs="Times New Roman"/>
                <w:b/>
                <w:sz w:val="20"/>
                <w:szCs w:val="20"/>
              </w:rPr>
              <w:t>Strictness of scoring¹</w:t>
            </w:r>
          </w:p>
        </w:tc>
        <w:tc>
          <w:tcPr>
            <w:tcW w:w="4536" w:type="dxa"/>
            <w:tcBorders>
              <w:top w:val="single" w:sz="6" w:space="0" w:color="auto"/>
              <w:left w:val="outset" w:sz="6" w:space="0" w:color="auto"/>
              <w:bottom w:val="outset" w:sz="6" w:space="0" w:color="auto"/>
              <w:right w:val="outset" w:sz="6" w:space="0" w:color="auto"/>
            </w:tcBorders>
          </w:tcPr>
          <w:p w:rsidR="00460C02" w:rsidRPr="00086600" w:rsidRDefault="00460C02" w:rsidP="00A35C28">
            <w:pPr>
              <w:spacing w:line="276" w:lineRule="auto"/>
              <w:rPr>
                <w:rFonts w:ascii="Times New Roman" w:hAnsi="Times New Roman" w:cs="Times New Roman"/>
                <w:b/>
                <w:sz w:val="20"/>
                <w:szCs w:val="20"/>
              </w:rPr>
            </w:pPr>
            <w:r w:rsidRPr="00086600">
              <w:rPr>
                <w:rFonts w:ascii="Times New Roman" w:hAnsi="Times New Roman" w:cs="Times New Roman"/>
                <w:b/>
                <w:sz w:val="20"/>
                <w:szCs w:val="20"/>
              </w:rPr>
              <w:t xml:space="preserve">Observation </w:t>
            </w:r>
            <w:r>
              <w:rPr>
                <w:rFonts w:ascii="Times New Roman" w:hAnsi="Times New Roman" w:cs="Times New Roman"/>
                <w:b/>
                <w:sz w:val="20"/>
                <w:szCs w:val="20"/>
              </w:rPr>
              <w:t xml:space="preserve"> </w:t>
            </w:r>
            <w:r w:rsidRPr="00086600">
              <w:rPr>
                <w:rFonts w:ascii="Times New Roman" w:hAnsi="Times New Roman" w:cs="Times New Roman"/>
                <w:b/>
                <w:sz w:val="20"/>
                <w:szCs w:val="20"/>
              </w:rPr>
              <w:t xml:space="preserve"> </w:t>
            </w:r>
          </w:p>
        </w:tc>
        <w:tc>
          <w:tcPr>
            <w:tcW w:w="5245" w:type="dxa"/>
            <w:tcBorders>
              <w:top w:val="single" w:sz="6" w:space="0" w:color="auto"/>
              <w:left w:val="outset" w:sz="6" w:space="0" w:color="auto"/>
              <w:bottom w:val="outset" w:sz="6" w:space="0" w:color="auto"/>
              <w:right w:val="outset" w:sz="6" w:space="0" w:color="auto"/>
            </w:tcBorders>
          </w:tcPr>
          <w:p w:rsidR="00460C02" w:rsidRPr="00086600" w:rsidRDefault="00460C02" w:rsidP="00A35C28">
            <w:pPr>
              <w:spacing w:line="276" w:lineRule="auto"/>
              <w:rPr>
                <w:rFonts w:ascii="Times New Roman" w:hAnsi="Times New Roman" w:cs="Times New Roman"/>
                <w:b/>
                <w:sz w:val="20"/>
                <w:szCs w:val="20"/>
              </w:rPr>
            </w:pPr>
            <w:r w:rsidRPr="00086600">
              <w:rPr>
                <w:rFonts w:ascii="Times New Roman" w:hAnsi="Times New Roman" w:cs="Times New Roman"/>
                <w:b/>
                <w:sz w:val="20"/>
                <w:szCs w:val="20"/>
              </w:rPr>
              <w:t xml:space="preserve">Interviews </w:t>
            </w:r>
            <w:r>
              <w:rPr>
                <w:rFonts w:ascii="Times New Roman" w:hAnsi="Times New Roman" w:cs="Times New Roman"/>
                <w:b/>
                <w:sz w:val="20"/>
                <w:szCs w:val="20"/>
              </w:rPr>
              <w:t xml:space="preserve"> </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rPr>
              <w:t>1 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31% (39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1461BA">
              <w:rPr>
                <w:rFonts w:ascii="Times New Roman" w:hAnsi="Times New Roman" w:cs="Times New Roman"/>
                <w:sz w:val="20"/>
                <w:szCs w:val="20"/>
                <w:lang w:val="nl-NL"/>
              </w:rPr>
              <w:t xml:space="preserve">7 </w:t>
            </w:r>
            <w:r>
              <w:rPr>
                <w:rFonts w:ascii="Times New Roman" w:hAnsi="Times New Roman" w:cs="Times New Roman"/>
                <w:sz w:val="20"/>
                <w:szCs w:val="20"/>
                <w:lang w:val="nl-NL"/>
              </w:rPr>
              <w:t>red</w:t>
            </w:r>
            <w:r w:rsidRPr="001461BA">
              <w:rPr>
                <w:rFonts w:ascii="Times New Roman" w:hAnsi="Times New Roman" w:cs="Times New Roman"/>
                <w:sz w:val="20"/>
                <w:szCs w:val="20"/>
                <w:lang w:val="nl-NL"/>
              </w:rPr>
              <w:t xml:space="preserve">, 5 </w:t>
            </w:r>
            <w:proofErr w:type="spellStart"/>
            <w:r>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27 green)</w:t>
            </w:r>
          </w:p>
          <w:p w:rsidR="00460C02" w:rsidRPr="001461BA" w:rsidRDefault="00460C02" w:rsidP="00A35C28">
            <w:pPr>
              <w:spacing w:line="276" w:lineRule="auto"/>
              <w:rPr>
                <w:rFonts w:ascii="Times New Roman" w:hAnsi="Times New Roman" w:cs="Times New Roman"/>
                <w:sz w:val="20"/>
                <w:szCs w:val="20"/>
                <w:lang w:val="nl-NL"/>
              </w:rPr>
            </w:pPr>
          </w:p>
        </w:tc>
        <w:tc>
          <w:tcPr>
            <w:tcW w:w="4536" w:type="dxa"/>
            <w:tcBorders>
              <w:top w:val="outset" w:sz="6" w:space="0" w:color="auto"/>
              <w:left w:val="outset" w:sz="6" w:space="0" w:color="auto"/>
              <w:bottom w:val="outset" w:sz="6" w:space="0" w:color="auto"/>
              <w:right w:val="outset" w:sz="6" w:space="0" w:color="auto"/>
            </w:tcBorders>
          </w:tcPr>
          <w:p w:rsidR="00460C02" w:rsidRPr="008E3E0B" w:rsidRDefault="00460C02" w:rsidP="00A35C28">
            <w:pPr>
              <w:spacing w:line="276" w:lineRule="auto"/>
              <w:rPr>
                <w:rFonts w:ascii="Times New Roman" w:hAnsi="Times New Roman" w:cs="Times New Roman"/>
                <w:sz w:val="20"/>
                <w:szCs w:val="20"/>
              </w:rPr>
            </w:pPr>
            <w:r w:rsidRPr="008E3E0B">
              <w:rPr>
                <w:rFonts w:ascii="Times New Roman" w:hAnsi="Times New Roman" w:cs="Times New Roman"/>
                <w:sz w:val="20"/>
                <w:szCs w:val="20"/>
              </w:rPr>
              <w:t>Providing overview of compliance</w:t>
            </w:r>
            <w:r w:rsidRPr="002E68F2">
              <w:rPr>
                <w:rFonts w:ascii="Times New Roman" w:hAnsi="Times New Roman" w:cs="Times New Roman"/>
                <w:sz w:val="20"/>
                <w:szCs w:val="20"/>
              </w:rPr>
              <w:t xml:space="preserve">, </w:t>
            </w:r>
            <w:r>
              <w:rPr>
                <w:rFonts w:ascii="Times New Roman" w:hAnsi="Times New Roman" w:cs="Times New Roman"/>
                <w:sz w:val="20"/>
                <w:szCs w:val="20"/>
              </w:rPr>
              <w:t xml:space="preserve">scoring </w:t>
            </w:r>
            <w:r w:rsidRPr="002E68F2">
              <w:rPr>
                <w:rFonts w:ascii="Times New Roman" w:hAnsi="Times New Roman" w:cs="Times New Roman"/>
                <w:sz w:val="20"/>
                <w:szCs w:val="20"/>
              </w:rPr>
              <w:t xml:space="preserve">strict on </w:t>
            </w:r>
            <w:r>
              <w:rPr>
                <w:rFonts w:ascii="Times New Roman" w:hAnsi="Times New Roman" w:cs="Times New Roman"/>
                <w:sz w:val="20"/>
                <w:szCs w:val="20"/>
              </w:rPr>
              <w:t>important items</w:t>
            </w:r>
            <w:r w:rsidR="005F03DD">
              <w:rPr>
                <w:rFonts w:ascii="Times New Roman" w:hAnsi="Times New Roman" w:cs="Times New Roman"/>
                <w:sz w:val="20"/>
                <w:szCs w:val="20"/>
              </w:rPr>
              <w:t xml:space="preserve">, </w:t>
            </w:r>
            <w:r w:rsidR="004C0B1E">
              <w:rPr>
                <w:rFonts w:ascii="Times New Roman" w:hAnsi="Times New Roman" w:cs="Times New Roman"/>
                <w:sz w:val="20"/>
                <w:szCs w:val="20"/>
              </w:rPr>
              <w:t xml:space="preserve">having a </w:t>
            </w:r>
            <w:r w:rsidR="005F03DD">
              <w:rPr>
                <w:rFonts w:ascii="Times New Roman" w:hAnsi="Times New Roman" w:cs="Times New Roman"/>
                <w:sz w:val="20"/>
                <w:szCs w:val="20"/>
              </w:rPr>
              <w:t>dialogue</w:t>
            </w:r>
            <w:r w:rsidRPr="008E3E0B">
              <w:rPr>
                <w:rFonts w:ascii="Times New Roman" w:hAnsi="Times New Roman" w:cs="Times New Roman"/>
                <w:sz w:val="20"/>
                <w:szCs w:val="20"/>
              </w:rPr>
              <w:t xml:space="preserve">    </w:t>
            </w:r>
          </w:p>
        </w:tc>
        <w:tc>
          <w:tcPr>
            <w:tcW w:w="5245" w:type="dxa"/>
            <w:tcBorders>
              <w:top w:val="outset" w:sz="6" w:space="0" w:color="auto"/>
              <w:left w:val="outset" w:sz="6" w:space="0" w:color="auto"/>
              <w:bottom w:val="outset" w:sz="6" w:space="0" w:color="auto"/>
              <w:right w:val="outset" w:sz="6" w:space="0" w:color="auto"/>
            </w:tcBorders>
          </w:tcPr>
          <w:p w:rsidR="00460C02" w:rsidRPr="008F2D95"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 xml:space="preserve">Auditor 1)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r w:rsidRPr="008F2D95">
              <w:rPr>
                <w:rFonts w:ascii="Times New Roman" w:hAnsi="Times New Roman" w:cs="Times New Roman"/>
                <w:sz w:val="20"/>
                <w:szCs w:val="20"/>
              </w:rPr>
              <w:t xml:space="preserve">, </w:t>
            </w:r>
            <w:r>
              <w:rPr>
                <w:rFonts w:ascii="Times New Roman" w:hAnsi="Times New Roman" w:cs="Times New Roman"/>
                <w:sz w:val="20"/>
                <w:szCs w:val="20"/>
              </w:rPr>
              <w:t xml:space="preserve">scoring </w:t>
            </w:r>
            <w:r w:rsidRPr="008F2D95">
              <w:rPr>
                <w:rFonts w:ascii="Times New Roman" w:hAnsi="Times New Roman" w:cs="Times New Roman"/>
                <w:sz w:val="20"/>
                <w:szCs w:val="20"/>
              </w:rPr>
              <w:t>strict on important items</w:t>
            </w:r>
            <w:r w:rsidR="005F03DD">
              <w:rPr>
                <w:rFonts w:ascii="Times New Roman" w:hAnsi="Times New Roman" w:cs="Times New Roman"/>
                <w:sz w:val="20"/>
                <w:szCs w:val="20"/>
              </w:rPr>
              <w:t>, clarifying items</w:t>
            </w:r>
            <w:r w:rsidRPr="008F2D95">
              <w:rPr>
                <w:rFonts w:ascii="Times New Roman" w:hAnsi="Times New Roman" w:cs="Times New Roman"/>
                <w:sz w:val="20"/>
                <w:szCs w:val="20"/>
              </w:rPr>
              <w:t xml:space="preserve"> </w:t>
            </w:r>
          </w:p>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 2) Providing tips and tricks</w:t>
            </w:r>
            <w:r w:rsidRPr="00086600">
              <w:rPr>
                <w:rFonts w:ascii="Times New Roman" w:hAnsi="Times New Roman" w:cs="Times New Roman"/>
                <w:sz w:val="20"/>
                <w:szCs w:val="20"/>
              </w:rPr>
              <w:t>, showing understanding</w:t>
            </w:r>
            <w:r w:rsidR="001F05D0">
              <w:rPr>
                <w:rFonts w:ascii="Times New Roman" w:hAnsi="Times New Roman" w:cs="Times New Roman"/>
                <w:sz w:val="20"/>
                <w:szCs w:val="20"/>
              </w:rPr>
              <w:t>, emphasizing importance of items</w:t>
            </w:r>
            <w:r w:rsidRPr="00086600">
              <w:rPr>
                <w:rFonts w:ascii="Times New Roman" w:hAnsi="Times New Roman" w:cs="Times New Roman"/>
                <w:sz w:val="20"/>
                <w:szCs w:val="20"/>
              </w:rPr>
              <w:t xml:space="preserve">  </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lang w:val="nl-NL"/>
              </w:rPr>
              <w:t>2 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11% (46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1461BA">
              <w:rPr>
                <w:rFonts w:ascii="Times New Roman" w:hAnsi="Times New Roman" w:cs="Times New Roman"/>
                <w:sz w:val="20"/>
                <w:szCs w:val="20"/>
                <w:lang w:val="nl-NL"/>
              </w:rPr>
              <w:t xml:space="preserve">1 </w:t>
            </w:r>
            <w:r>
              <w:rPr>
                <w:rFonts w:ascii="Times New Roman" w:hAnsi="Times New Roman" w:cs="Times New Roman"/>
                <w:sz w:val="20"/>
                <w:szCs w:val="20"/>
                <w:lang w:val="nl-NL"/>
              </w:rPr>
              <w:t>red</w:t>
            </w:r>
            <w:r w:rsidRPr="001461BA">
              <w:rPr>
                <w:rFonts w:ascii="Times New Roman" w:hAnsi="Times New Roman" w:cs="Times New Roman"/>
                <w:sz w:val="20"/>
                <w:szCs w:val="20"/>
                <w:lang w:val="nl-NL"/>
              </w:rPr>
              <w:t xml:space="preserve">, 4 </w:t>
            </w:r>
            <w:proofErr w:type="spellStart"/>
            <w:r>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41 green)</w:t>
            </w:r>
          </w:p>
        </w:tc>
        <w:tc>
          <w:tcPr>
            <w:tcW w:w="4536" w:type="dxa"/>
            <w:tcBorders>
              <w:top w:val="outset" w:sz="6" w:space="0" w:color="auto"/>
              <w:left w:val="outset" w:sz="6" w:space="0" w:color="auto"/>
              <w:bottom w:val="outset"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outset" w:sz="6" w:space="0" w:color="auto"/>
              <w:right w:val="outset" w:sz="6" w:space="0" w:color="auto"/>
            </w:tcBorders>
          </w:tcPr>
          <w:p w:rsidR="00716EA6"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004C0B1E">
              <w:rPr>
                <w:rFonts w:ascii="Times New Roman" w:hAnsi="Times New Roman" w:cs="Times New Roman"/>
                <w:sz w:val="20"/>
                <w:szCs w:val="20"/>
              </w:rPr>
              <w:t xml:space="preserve"> 1) Having a d</w:t>
            </w:r>
            <w:r w:rsidR="00716EA6">
              <w:rPr>
                <w:rFonts w:ascii="Times New Roman" w:hAnsi="Times New Roman" w:cs="Times New Roman"/>
                <w:sz w:val="20"/>
                <w:szCs w:val="20"/>
              </w:rPr>
              <w:t>ialogue, providing overview of compliance, not scoring too strict</w:t>
            </w:r>
            <w:r w:rsidRPr="004D4B00">
              <w:rPr>
                <w:rFonts w:ascii="Times New Roman" w:hAnsi="Times New Roman" w:cs="Times New Roman"/>
                <w:sz w:val="20"/>
                <w:szCs w:val="20"/>
              </w:rPr>
              <w:t xml:space="preserve">  </w:t>
            </w:r>
          </w:p>
          <w:p w:rsidR="00460C02" w:rsidRPr="004D4B00" w:rsidRDefault="00716EA6" w:rsidP="00A35C28">
            <w:pPr>
              <w:spacing w:line="276" w:lineRule="auto"/>
              <w:rPr>
                <w:rFonts w:ascii="Times New Roman" w:hAnsi="Times New Roman" w:cs="Times New Roman"/>
                <w:sz w:val="20"/>
                <w:szCs w:val="20"/>
              </w:rPr>
            </w:pPr>
            <w:r>
              <w:rPr>
                <w:rFonts w:ascii="Times New Roman" w:hAnsi="Times New Roman" w:cs="Times New Roman"/>
                <w:sz w:val="20"/>
                <w:szCs w:val="20"/>
              </w:rPr>
              <w:t xml:space="preserve">Auditor 2) </w:t>
            </w:r>
            <w:r w:rsidR="00460C02" w:rsidRPr="004D4B00">
              <w:rPr>
                <w:rFonts w:ascii="Times New Roman" w:hAnsi="Times New Roman" w:cs="Times New Roman"/>
                <w:sz w:val="20"/>
                <w:szCs w:val="20"/>
              </w:rPr>
              <w:t xml:space="preserve">Providing overview of </w:t>
            </w:r>
            <w:r w:rsidR="00460C02">
              <w:rPr>
                <w:rFonts w:ascii="Times New Roman" w:hAnsi="Times New Roman" w:cs="Times New Roman"/>
                <w:sz w:val="20"/>
                <w:szCs w:val="20"/>
              </w:rPr>
              <w:t>compliance</w:t>
            </w:r>
            <w:r w:rsidR="00E8671C">
              <w:rPr>
                <w:rFonts w:ascii="Times New Roman" w:hAnsi="Times New Roman" w:cs="Times New Roman"/>
                <w:sz w:val="20"/>
                <w:szCs w:val="20"/>
              </w:rPr>
              <w:t>, clarifying items</w:t>
            </w:r>
            <w:r w:rsidR="00460C02" w:rsidRPr="004D4B00">
              <w:rPr>
                <w:rFonts w:ascii="Times New Roman" w:hAnsi="Times New Roman" w:cs="Times New Roman"/>
                <w:sz w:val="20"/>
                <w:szCs w:val="20"/>
              </w:rPr>
              <w:t xml:space="preserve">   </w:t>
            </w:r>
          </w:p>
        </w:tc>
      </w:tr>
      <w:tr w:rsidR="00460C02"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sidRPr="002E68F2">
              <w:rPr>
                <w:rFonts w:ascii="Times New Roman" w:hAnsi="Times New Roman" w:cs="Times New Roman"/>
                <w:sz w:val="20"/>
                <w:szCs w:val="20"/>
              </w:rPr>
              <w:t>3</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461BA"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rPr>
              <w:t>(no audit report available)</w:t>
            </w:r>
          </w:p>
        </w:tc>
        <w:tc>
          <w:tcPr>
            <w:tcW w:w="4536" w:type="dxa"/>
            <w:tcBorders>
              <w:top w:val="outset" w:sz="6" w:space="0" w:color="auto"/>
              <w:left w:val="outset" w:sz="6" w:space="0" w:color="auto"/>
              <w:bottom w:val="outset" w:sz="6" w:space="0" w:color="auto"/>
              <w:right w:val="outset" w:sz="6" w:space="0" w:color="auto"/>
            </w:tcBorders>
          </w:tcPr>
          <w:p w:rsidR="00460C02" w:rsidRPr="00086600" w:rsidRDefault="00460C02" w:rsidP="00A35C28">
            <w:pPr>
              <w:spacing w:line="276" w:lineRule="auto"/>
              <w:rPr>
                <w:rFonts w:ascii="Times New Roman" w:hAnsi="Times New Roman" w:cs="Times New Roman"/>
                <w:sz w:val="20"/>
                <w:szCs w:val="20"/>
              </w:rPr>
            </w:pPr>
            <w:r w:rsidRPr="0003320C">
              <w:rPr>
                <w:rFonts w:ascii="Times New Roman" w:hAnsi="Times New Roman" w:cs="Times New Roman"/>
                <w:sz w:val="20"/>
                <w:szCs w:val="20"/>
              </w:rPr>
              <w:t>Providing overview of compliance, p</w:t>
            </w:r>
            <w:r>
              <w:rPr>
                <w:rFonts w:ascii="Times New Roman" w:hAnsi="Times New Roman" w:cs="Times New Roman"/>
                <w:sz w:val="20"/>
                <w:szCs w:val="20"/>
              </w:rPr>
              <w:t xml:space="preserve">roviding tips and tricks  </w:t>
            </w:r>
          </w:p>
        </w:tc>
        <w:tc>
          <w:tcPr>
            <w:tcW w:w="5245" w:type="dxa"/>
            <w:tcBorders>
              <w:top w:val="outset" w:sz="6" w:space="0" w:color="auto"/>
              <w:left w:val="outset" w:sz="6" w:space="0" w:color="auto"/>
              <w:bottom w:val="outset" w:sz="6" w:space="0" w:color="auto"/>
              <w:right w:val="outset" w:sz="6" w:space="0" w:color="auto"/>
            </w:tcBorders>
          </w:tcPr>
          <w:p w:rsidR="00460C02" w:rsidRPr="006523B4"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6523B4">
              <w:rPr>
                <w:rFonts w:ascii="Times New Roman" w:hAnsi="Times New Roman" w:cs="Times New Roman"/>
                <w:sz w:val="20"/>
                <w:szCs w:val="20"/>
              </w:rPr>
              <w:t xml:space="preserve"> </w:t>
            </w:r>
            <w:r>
              <w:rPr>
                <w:rFonts w:ascii="Times New Roman" w:hAnsi="Times New Roman" w:cs="Times New Roman"/>
                <w:sz w:val="20"/>
                <w:szCs w:val="20"/>
              </w:rPr>
              <w:t xml:space="preserve">1) </w:t>
            </w:r>
            <w:r w:rsidR="00E8671C">
              <w:rPr>
                <w:rFonts w:ascii="Times New Roman" w:hAnsi="Times New Roman" w:cs="Times New Roman"/>
                <w:sz w:val="20"/>
                <w:szCs w:val="20"/>
              </w:rPr>
              <w:t>Not scoring too strict,</w:t>
            </w:r>
            <w:r w:rsidRPr="006523B4">
              <w:rPr>
                <w:rFonts w:ascii="Times New Roman" w:hAnsi="Times New Roman" w:cs="Times New Roman"/>
                <w:sz w:val="20"/>
                <w:szCs w:val="20"/>
              </w:rPr>
              <w:t xml:space="preserve"> </w:t>
            </w:r>
            <w:r>
              <w:rPr>
                <w:rFonts w:ascii="Times New Roman" w:hAnsi="Times New Roman" w:cs="Times New Roman"/>
                <w:sz w:val="20"/>
                <w:szCs w:val="20"/>
              </w:rPr>
              <w:t>clarifying items</w:t>
            </w:r>
            <w:r w:rsidR="00E8671C">
              <w:rPr>
                <w:rFonts w:ascii="Times New Roman" w:hAnsi="Times New Roman" w:cs="Times New Roman"/>
                <w:sz w:val="20"/>
                <w:szCs w:val="20"/>
              </w:rPr>
              <w:t>, providing overview of compliance</w:t>
            </w:r>
          </w:p>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6523B4">
              <w:rPr>
                <w:rFonts w:ascii="Times New Roman" w:hAnsi="Times New Roman" w:cs="Times New Roman"/>
                <w:sz w:val="20"/>
                <w:szCs w:val="20"/>
              </w:rPr>
              <w:t xml:space="preserve"> 2)</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r w:rsidR="00003AC9">
              <w:rPr>
                <w:rFonts w:ascii="Times New Roman" w:hAnsi="Times New Roman" w:cs="Times New Roman"/>
                <w:sz w:val="20"/>
                <w:szCs w:val="20"/>
              </w:rPr>
              <w:t>, providing tips and tricks</w:t>
            </w:r>
          </w:p>
        </w:tc>
      </w:tr>
      <w:tr w:rsidR="00460C02"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4 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4% (50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0 red, </w:t>
            </w:r>
            <w:r w:rsidRPr="0038621D">
              <w:rPr>
                <w:rFonts w:ascii="Times New Roman" w:hAnsi="Times New Roman" w:cs="Times New Roman"/>
                <w:sz w:val="20"/>
                <w:szCs w:val="20"/>
                <w:lang w:val="nl-NL"/>
              </w:rPr>
              <w:t xml:space="preserve">2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48 green)</w:t>
            </w:r>
          </w:p>
        </w:tc>
        <w:tc>
          <w:tcPr>
            <w:tcW w:w="4536" w:type="dxa"/>
            <w:tcBorders>
              <w:top w:val="outset" w:sz="6" w:space="0" w:color="auto"/>
              <w:left w:val="outset" w:sz="6" w:space="0" w:color="auto"/>
              <w:bottom w:val="outset" w:sz="6" w:space="0" w:color="auto"/>
              <w:right w:val="outset" w:sz="6" w:space="0" w:color="auto"/>
            </w:tcBorders>
          </w:tcPr>
          <w:p w:rsidR="00460C02" w:rsidRPr="004D4B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Emphasizing importance of items, clarifying items,</w:t>
            </w:r>
            <w:r w:rsidRPr="006523B4">
              <w:rPr>
                <w:rFonts w:ascii="Times New Roman" w:hAnsi="Times New Roman" w:cs="Times New Roman"/>
                <w:sz w:val="20"/>
                <w:szCs w:val="20"/>
              </w:rPr>
              <w:t xml:space="preserve"> </w:t>
            </w:r>
            <w:r w:rsidRPr="004D4B00">
              <w:rPr>
                <w:rFonts w:ascii="Times New Roman" w:hAnsi="Times New Roman" w:cs="Times New Roman"/>
                <w:sz w:val="20"/>
                <w:szCs w:val="20"/>
              </w:rPr>
              <w:t>showing understanding</w:t>
            </w:r>
            <w:r>
              <w:rPr>
                <w:rFonts w:ascii="Times New Roman" w:hAnsi="Times New Roman" w:cs="Times New Roman"/>
                <w:sz w:val="20"/>
                <w:szCs w:val="20"/>
              </w:rPr>
              <w:t xml:space="preserve">, not scoring too strict </w:t>
            </w:r>
          </w:p>
        </w:tc>
        <w:tc>
          <w:tcPr>
            <w:tcW w:w="5245" w:type="dxa"/>
            <w:tcBorders>
              <w:top w:val="outset" w:sz="6" w:space="0" w:color="auto"/>
              <w:left w:val="outset" w:sz="6" w:space="0" w:color="auto"/>
              <w:bottom w:val="outset" w:sz="6" w:space="0" w:color="auto"/>
              <w:right w:val="outset" w:sz="6" w:space="0" w:color="auto"/>
            </w:tcBorders>
          </w:tcPr>
          <w:p w:rsidR="00BA437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6523B4">
              <w:rPr>
                <w:rFonts w:ascii="Times New Roman" w:hAnsi="Times New Roman" w:cs="Times New Roman"/>
                <w:sz w:val="20"/>
                <w:szCs w:val="20"/>
              </w:rPr>
              <w:t xml:space="preserve"> 1</w:t>
            </w:r>
            <w:r w:rsidR="00003AC9">
              <w:rPr>
                <w:rFonts w:ascii="Times New Roman" w:hAnsi="Times New Roman" w:cs="Times New Roman"/>
                <w:sz w:val="20"/>
                <w:szCs w:val="20"/>
              </w:rPr>
              <w:t xml:space="preserve"> + 2</w:t>
            </w:r>
            <w:r w:rsidR="00BA4370">
              <w:rPr>
                <w:rFonts w:ascii="Times New Roman" w:hAnsi="Times New Roman" w:cs="Times New Roman"/>
                <w:sz w:val="20"/>
                <w:szCs w:val="20"/>
              </w:rPr>
              <w:t xml:space="preserve">) </w:t>
            </w:r>
            <w:r w:rsidR="00003AC9" w:rsidRPr="004D4B00">
              <w:rPr>
                <w:rFonts w:ascii="Times New Roman" w:hAnsi="Times New Roman" w:cs="Times New Roman"/>
                <w:sz w:val="20"/>
                <w:szCs w:val="20"/>
              </w:rPr>
              <w:t xml:space="preserve"> Providing overview of </w:t>
            </w:r>
            <w:r w:rsidR="00003AC9">
              <w:rPr>
                <w:rFonts w:ascii="Times New Roman" w:hAnsi="Times New Roman" w:cs="Times New Roman"/>
                <w:sz w:val="20"/>
                <w:szCs w:val="20"/>
              </w:rPr>
              <w:t>compliance</w:t>
            </w:r>
          </w:p>
          <w:p w:rsidR="00460C02" w:rsidRPr="00086600" w:rsidRDefault="00460C02" w:rsidP="00A35C28">
            <w:pPr>
              <w:spacing w:line="276" w:lineRule="auto"/>
              <w:rPr>
                <w:rFonts w:ascii="Times New Roman" w:hAnsi="Times New Roman" w:cs="Times New Roman"/>
                <w:sz w:val="20"/>
                <w:szCs w:val="20"/>
              </w:rPr>
            </w:pP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5   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D6100" w:rsidRDefault="00460C02" w:rsidP="00A35C28">
            <w:pPr>
              <w:spacing w:line="276" w:lineRule="auto"/>
              <w:rPr>
                <w:rFonts w:ascii="Times New Roman" w:hAnsi="Times New Roman" w:cs="Times New Roman"/>
                <w:sz w:val="20"/>
                <w:szCs w:val="20"/>
              </w:rPr>
            </w:pPr>
            <w:r w:rsidRPr="001D6100">
              <w:rPr>
                <w:rFonts w:ascii="Times New Roman" w:hAnsi="Times New Roman" w:cs="Times New Roman"/>
                <w:sz w:val="20"/>
                <w:szCs w:val="20"/>
              </w:rPr>
              <w:t xml:space="preserve">8% (53 scored: 0 red, 4 orange, </w:t>
            </w:r>
            <w:r>
              <w:rPr>
                <w:rFonts w:ascii="Times New Roman" w:hAnsi="Times New Roman" w:cs="Times New Roman"/>
                <w:sz w:val="20"/>
                <w:szCs w:val="20"/>
              </w:rPr>
              <w:t>49 green)</w:t>
            </w:r>
          </w:p>
        </w:tc>
        <w:tc>
          <w:tcPr>
            <w:tcW w:w="4536" w:type="dxa"/>
            <w:tcBorders>
              <w:top w:val="outset" w:sz="6" w:space="0" w:color="auto"/>
              <w:left w:val="outset" w:sz="6" w:space="0" w:color="auto"/>
              <w:bottom w:val="outset"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outset" w:sz="6" w:space="0" w:color="auto"/>
              <w:right w:val="outset" w:sz="6" w:space="0" w:color="auto"/>
            </w:tcBorders>
          </w:tcPr>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1) </w:t>
            </w:r>
            <w:r w:rsidR="002F193C">
              <w:rPr>
                <w:rFonts w:ascii="Times New Roman" w:hAnsi="Times New Roman" w:cs="Times New Roman"/>
                <w:sz w:val="20"/>
                <w:szCs w:val="20"/>
              </w:rPr>
              <w:t>Providing overview of compliance</w:t>
            </w:r>
            <w:r w:rsidRPr="00086600">
              <w:rPr>
                <w:rFonts w:ascii="Times New Roman" w:hAnsi="Times New Roman" w:cs="Times New Roman"/>
                <w:sz w:val="20"/>
                <w:szCs w:val="20"/>
              </w:rPr>
              <w:t xml:space="preserve">, creating awareness </w:t>
            </w:r>
          </w:p>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2)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6</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D61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 xml:space="preserve">15% (47 scored: </w:t>
            </w:r>
            <w:r w:rsidRPr="001D6100">
              <w:rPr>
                <w:rFonts w:ascii="Times New Roman" w:hAnsi="Times New Roman" w:cs="Times New Roman"/>
                <w:sz w:val="20"/>
                <w:szCs w:val="20"/>
              </w:rPr>
              <w:t>4 red, 3 orange</w:t>
            </w:r>
            <w:r>
              <w:rPr>
                <w:rFonts w:ascii="Times New Roman" w:hAnsi="Times New Roman" w:cs="Times New Roman"/>
                <w:sz w:val="20"/>
                <w:szCs w:val="20"/>
              </w:rPr>
              <w:t xml:space="preserve">, 40 green) </w:t>
            </w:r>
            <w:r w:rsidRPr="001D6100">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4536" w:type="dxa"/>
            <w:tcBorders>
              <w:top w:val="outset" w:sz="6" w:space="0" w:color="auto"/>
              <w:left w:val="outset" w:sz="6" w:space="0" w:color="auto"/>
              <w:bottom w:val="outset" w:sz="6" w:space="0" w:color="auto"/>
              <w:right w:val="outset" w:sz="6" w:space="0" w:color="auto"/>
            </w:tcBorders>
          </w:tcPr>
          <w:p w:rsidR="00460C02" w:rsidRPr="002E68F2" w:rsidRDefault="00460C02" w:rsidP="00216547">
            <w:pPr>
              <w:spacing w:line="276" w:lineRule="auto"/>
              <w:rPr>
                <w:rFonts w:ascii="Times New Roman" w:hAnsi="Times New Roman" w:cs="Times New Roman"/>
                <w:sz w:val="20"/>
                <w:szCs w:val="20"/>
              </w:rPr>
            </w:pPr>
            <w:r w:rsidRPr="002E68F2">
              <w:rPr>
                <w:rFonts w:ascii="Times New Roman" w:hAnsi="Times New Roman" w:cs="Times New Roman"/>
                <w:sz w:val="20"/>
                <w:szCs w:val="20"/>
              </w:rPr>
              <w:t>Providing tips</w:t>
            </w:r>
            <w:r>
              <w:rPr>
                <w:rFonts w:ascii="Times New Roman" w:hAnsi="Times New Roman" w:cs="Times New Roman"/>
                <w:sz w:val="20"/>
                <w:szCs w:val="20"/>
              </w:rPr>
              <w:t xml:space="preserve"> and tricks</w:t>
            </w:r>
            <w:r w:rsidRPr="002E68F2">
              <w:rPr>
                <w:rFonts w:ascii="Times New Roman" w:hAnsi="Times New Roman" w:cs="Times New Roman"/>
                <w:sz w:val="20"/>
                <w:szCs w:val="20"/>
              </w:rPr>
              <w:t xml:space="preserve">, </w:t>
            </w:r>
            <w:r>
              <w:rPr>
                <w:rFonts w:ascii="Times New Roman" w:hAnsi="Times New Roman" w:cs="Times New Roman"/>
                <w:sz w:val="20"/>
                <w:szCs w:val="20"/>
              </w:rPr>
              <w:t xml:space="preserve">scoring </w:t>
            </w:r>
            <w:r w:rsidRPr="002E68F2">
              <w:rPr>
                <w:rFonts w:ascii="Times New Roman" w:hAnsi="Times New Roman" w:cs="Times New Roman"/>
                <w:sz w:val="20"/>
                <w:szCs w:val="20"/>
              </w:rPr>
              <w:t xml:space="preserve">strict on </w:t>
            </w:r>
            <w:r>
              <w:rPr>
                <w:rFonts w:ascii="Times New Roman" w:hAnsi="Times New Roman" w:cs="Times New Roman"/>
                <w:sz w:val="20"/>
                <w:szCs w:val="20"/>
              </w:rPr>
              <w:t>important items</w:t>
            </w:r>
            <w:r w:rsidR="00216547">
              <w:rPr>
                <w:rFonts w:ascii="Times New Roman" w:hAnsi="Times New Roman" w:cs="Times New Roman"/>
                <w:sz w:val="20"/>
                <w:szCs w:val="20"/>
              </w:rPr>
              <w:t>, clarifying items, emphasizing importance of items</w:t>
            </w:r>
          </w:p>
        </w:tc>
        <w:tc>
          <w:tcPr>
            <w:tcW w:w="5245"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2E68F2">
              <w:rPr>
                <w:rFonts w:ascii="Times New Roman" w:hAnsi="Times New Roman" w:cs="Times New Roman"/>
                <w:sz w:val="20"/>
                <w:szCs w:val="20"/>
              </w:rPr>
              <w:t xml:space="preserve"> 1) </w:t>
            </w:r>
            <w:r w:rsidRPr="004D4B00">
              <w:rPr>
                <w:rFonts w:ascii="Times New Roman" w:hAnsi="Times New Roman" w:cs="Times New Roman"/>
                <w:sz w:val="20"/>
                <w:szCs w:val="20"/>
              </w:rPr>
              <w:t xml:space="preserve">Providing overview of </w:t>
            </w:r>
            <w:r>
              <w:rPr>
                <w:rFonts w:ascii="Times New Roman" w:hAnsi="Times New Roman" w:cs="Times New Roman"/>
                <w:sz w:val="20"/>
                <w:szCs w:val="20"/>
              </w:rPr>
              <w:t>compliance</w:t>
            </w:r>
          </w:p>
          <w:p w:rsidR="00460C02" w:rsidRPr="002E68F2" w:rsidRDefault="00460C02" w:rsidP="00216547">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2E68F2">
              <w:rPr>
                <w:rFonts w:ascii="Times New Roman" w:hAnsi="Times New Roman" w:cs="Times New Roman"/>
                <w:sz w:val="20"/>
                <w:szCs w:val="20"/>
              </w:rPr>
              <w:t xml:space="preserve"> 2) </w:t>
            </w:r>
            <w:r w:rsidR="00216547">
              <w:rPr>
                <w:rFonts w:ascii="Times New Roman" w:hAnsi="Times New Roman" w:cs="Times New Roman"/>
                <w:sz w:val="20"/>
                <w:szCs w:val="20"/>
              </w:rPr>
              <w:t>Clarifying</w:t>
            </w:r>
            <w:r>
              <w:rPr>
                <w:rFonts w:ascii="Times New Roman" w:hAnsi="Times New Roman" w:cs="Times New Roman"/>
                <w:sz w:val="20"/>
                <w:szCs w:val="20"/>
              </w:rPr>
              <w:t xml:space="preserve"> items</w:t>
            </w:r>
            <w:r w:rsidR="00216547">
              <w:rPr>
                <w:rFonts w:ascii="Times New Roman" w:hAnsi="Times New Roman" w:cs="Times New Roman"/>
                <w:sz w:val="20"/>
                <w:szCs w:val="20"/>
              </w:rPr>
              <w:t>, scoring strict on important items, emphasizing importance of items</w:t>
            </w:r>
          </w:p>
        </w:tc>
      </w:tr>
      <w:tr w:rsidR="00460C02"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7</w:t>
            </w:r>
            <w:r w:rsidRPr="0038621D">
              <w:rPr>
                <w:rFonts w:ascii="Times New Roman" w:hAnsi="Times New Roman" w:cs="Times New Roman"/>
                <w:sz w:val="20"/>
                <w:szCs w:val="20"/>
              </w:rPr>
              <w:t>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9% (33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0 red, </w:t>
            </w:r>
            <w:r w:rsidRPr="0038621D">
              <w:rPr>
                <w:rFonts w:ascii="Times New Roman" w:hAnsi="Times New Roman" w:cs="Times New Roman"/>
                <w:sz w:val="20"/>
                <w:szCs w:val="20"/>
                <w:lang w:val="nl-NL"/>
              </w:rPr>
              <w:t xml:space="preserve">3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xml:space="preserve">, 30 green)  </w:t>
            </w:r>
          </w:p>
        </w:tc>
        <w:tc>
          <w:tcPr>
            <w:tcW w:w="4536"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2E68F2">
              <w:rPr>
                <w:rFonts w:ascii="Times New Roman" w:hAnsi="Times New Roman" w:cs="Times New Roman"/>
                <w:sz w:val="20"/>
                <w:szCs w:val="20"/>
              </w:rPr>
              <w:t>Ask</w:t>
            </w:r>
            <w:r w:rsidR="003258D1">
              <w:rPr>
                <w:rFonts w:ascii="Times New Roman" w:hAnsi="Times New Roman" w:cs="Times New Roman"/>
                <w:sz w:val="20"/>
                <w:szCs w:val="20"/>
              </w:rPr>
              <w:t>ing</w:t>
            </w:r>
            <w:r w:rsidRPr="002E68F2">
              <w:rPr>
                <w:rFonts w:ascii="Times New Roman" w:hAnsi="Times New Roman" w:cs="Times New Roman"/>
                <w:sz w:val="20"/>
                <w:szCs w:val="20"/>
              </w:rPr>
              <w:t xml:space="preserve"> </w:t>
            </w:r>
            <w:r>
              <w:rPr>
                <w:rFonts w:ascii="Times New Roman" w:hAnsi="Times New Roman" w:cs="Times New Roman"/>
                <w:sz w:val="20"/>
                <w:szCs w:val="20"/>
              </w:rPr>
              <w:t xml:space="preserve">ward leader for his/her points of interest, showing understanding </w:t>
            </w:r>
          </w:p>
        </w:tc>
        <w:tc>
          <w:tcPr>
            <w:tcW w:w="5245"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1</w:t>
            </w:r>
            <w:r>
              <w:rPr>
                <w:rFonts w:ascii="Times New Roman" w:hAnsi="Times New Roman" w:cs="Times New Roman"/>
                <w:sz w:val="20"/>
                <w:szCs w:val="20"/>
              </w:rPr>
              <w:t xml:space="preserve"> + 2</w:t>
            </w:r>
            <w:r w:rsidRPr="00086600">
              <w:rPr>
                <w:rFonts w:ascii="Times New Roman" w:hAnsi="Times New Roman" w:cs="Times New Roman"/>
                <w:sz w:val="20"/>
                <w:szCs w:val="20"/>
              </w:rPr>
              <w:t xml:space="preserve">)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p>
        </w:tc>
      </w:tr>
      <w:tr w:rsidR="00460C02"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8</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6% (16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0 red, </w:t>
            </w:r>
            <w:r w:rsidRPr="0038621D">
              <w:rPr>
                <w:rFonts w:ascii="Times New Roman" w:hAnsi="Times New Roman" w:cs="Times New Roman"/>
                <w:sz w:val="20"/>
                <w:szCs w:val="20"/>
                <w:lang w:val="nl-NL"/>
              </w:rPr>
              <w:t xml:space="preserve">1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15 green)</w:t>
            </w:r>
          </w:p>
        </w:tc>
        <w:tc>
          <w:tcPr>
            <w:tcW w:w="4536"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outset" w:sz="6" w:space="0" w:color="auto"/>
              <w:right w:val="outset" w:sz="6" w:space="0" w:color="auto"/>
            </w:tcBorders>
          </w:tcPr>
          <w:p w:rsidR="004C1B8F"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4D4B00">
              <w:rPr>
                <w:rFonts w:ascii="Times New Roman" w:hAnsi="Times New Roman" w:cs="Times New Roman"/>
                <w:sz w:val="20"/>
                <w:szCs w:val="20"/>
              </w:rPr>
              <w:t xml:space="preserve"> </w:t>
            </w:r>
            <w:r w:rsidR="004C1B8F">
              <w:rPr>
                <w:rFonts w:ascii="Times New Roman" w:hAnsi="Times New Roman" w:cs="Times New Roman"/>
                <w:sz w:val="20"/>
                <w:szCs w:val="20"/>
              </w:rPr>
              <w:t>1) Providing overview of compliance, showing understanding</w:t>
            </w:r>
            <w:r w:rsidRPr="004D4B00">
              <w:rPr>
                <w:rFonts w:ascii="Times New Roman" w:hAnsi="Times New Roman" w:cs="Times New Roman"/>
                <w:sz w:val="20"/>
                <w:szCs w:val="20"/>
              </w:rPr>
              <w:t xml:space="preserve"> </w:t>
            </w:r>
          </w:p>
          <w:p w:rsidR="00460C02" w:rsidRPr="002E68F2" w:rsidRDefault="004C1B8F"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Pr>
                <w:rFonts w:ascii="Times New Roman" w:hAnsi="Times New Roman" w:cs="Times New Roman"/>
                <w:caps/>
                <w:sz w:val="20"/>
                <w:szCs w:val="20"/>
              </w:rPr>
              <w:t xml:space="preserve"> </w:t>
            </w:r>
            <w:r w:rsidR="00460C02" w:rsidRPr="004D4B00">
              <w:rPr>
                <w:rFonts w:ascii="Times New Roman" w:hAnsi="Times New Roman" w:cs="Times New Roman"/>
                <w:sz w:val="20"/>
                <w:szCs w:val="20"/>
              </w:rPr>
              <w:t xml:space="preserve">2) Providing overview of </w:t>
            </w:r>
            <w:r w:rsidR="00460C02">
              <w:rPr>
                <w:rFonts w:ascii="Times New Roman" w:hAnsi="Times New Roman" w:cs="Times New Roman"/>
                <w:sz w:val="20"/>
                <w:szCs w:val="20"/>
              </w:rPr>
              <w:t>compliance</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 xml:space="preserve">9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35% (40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38621D">
              <w:rPr>
                <w:rFonts w:ascii="Times New Roman" w:hAnsi="Times New Roman" w:cs="Times New Roman"/>
                <w:sz w:val="20"/>
                <w:szCs w:val="20"/>
                <w:lang w:val="nl-NL"/>
              </w:rPr>
              <w:t xml:space="preserve">13 red, 1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26 green)</w:t>
            </w:r>
          </w:p>
        </w:tc>
        <w:tc>
          <w:tcPr>
            <w:tcW w:w="4536" w:type="dxa"/>
            <w:tcBorders>
              <w:top w:val="outset" w:sz="6" w:space="0" w:color="auto"/>
              <w:left w:val="outset" w:sz="6" w:space="0" w:color="auto"/>
              <w:bottom w:val="outset" w:sz="6" w:space="0" w:color="auto"/>
              <w:right w:val="outset" w:sz="6" w:space="0" w:color="auto"/>
            </w:tcBorders>
          </w:tcPr>
          <w:p w:rsidR="00460C02" w:rsidRPr="006523B4" w:rsidRDefault="00460C02" w:rsidP="00A35C28">
            <w:pPr>
              <w:spacing w:line="276" w:lineRule="auto"/>
              <w:rPr>
                <w:rFonts w:ascii="Times New Roman" w:hAnsi="Times New Roman" w:cs="Times New Roman"/>
                <w:sz w:val="20"/>
                <w:szCs w:val="20"/>
              </w:rPr>
            </w:pPr>
            <w:r w:rsidRPr="002E68F2">
              <w:rPr>
                <w:rFonts w:ascii="Times New Roman" w:hAnsi="Times New Roman" w:cs="Times New Roman"/>
                <w:sz w:val="20"/>
                <w:szCs w:val="20"/>
              </w:rPr>
              <w:t>Ask</w:t>
            </w:r>
            <w:r w:rsidR="003258D1">
              <w:rPr>
                <w:rFonts w:ascii="Times New Roman" w:hAnsi="Times New Roman" w:cs="Times New Roman"/>
                <w:sz w:val="20"/>
                <w:szCs w:val="20"/>
              </w:rPr>
              <w:t>ing</w:t>
            </w:r>
            <w:r w:rsidRPr="002E68F2">
              <w:rPr>
                <w:rFonts w:ascii="Times New Roman" w:hAnsi="Times New Roman" w:cs="Times New Roman"/>
                <w:sz w:val="20"/>
                <w:szCs w:val="20"/>
              </w:rPr>
              <w:t xml:space="preserve"> </w:t>
            </w:r>
            <w:r>
              <w:rPr>
                <w:rFonts w:ascii="Times New Roman" w:hAnsi="Times New Roman" w:cs="Times New Roman"/>
                <w:sz w:val="20"/>
                <w:szCs w:val="20"/>
              </w:rPr>
              <w:t>ward leader for his/her points of interest, providing overview of compliance, emphasizing importance of items, clarifying items</w:t>
            </w:r>
            <w:r w:rsidRPr="006523B4">
              <w:rPr>
                <w:rFonts w:ascii="Times New Roman" w:hAnsi="Times New Roman" w:cs="Times New Roman"/>
                <w:sz w:val="20"/>
                <w:szCs w:val="20"/>
              </w:rPr>
              <w:t xml:space="preserve"> </w:t>
            </w:r>
          </w:p>
        </w:tc>
        <w:tc>
          <w:tcPr>
            <w:tcW w:w="5245" w:type="dxa"/>
            <w:tcBorders>
              <w:top w:val="outset" w:sz="6" w:space="0" w:color="auto"/>
              <w:left w:val="outset" w:sz="6" w:space="0" w:color="auto"/>
              <w:bottom w:val="outset"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(no interviews)</w:t>
            </w:r>
            <w:r w:rsidRPr="001461BA">
              <w:rPr>
                <w:rFonts w:ascii="Times New Roman" w:hAnsi="Times New Roman" w:cs="Times New Roman"/>
                <w:sz w:val="20"/>
                <w:szCs w:val="20"/>
                <w:lang w:val="nl-NL"/>
              </w:rPr>
              <w:t xml:space="preserve"> </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 xml:space="preserve">10 </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1D6100" w:rsidRDefault="00460C02" w:rsidP="00A35C28">
            <w:pPr>
              <w:spacing w:line="276" w:lineRule="auto"/>
              <w:rPr>
                <w:rFonts w:ascii="Times New Roman" w:hAnsi="Times New Roman" w:cs="Times New Roman"/>
                <w:sz w:val="20"/>
                <w:szCs w:val="20"/>
              </w:rPr>
            </w:pPr>
            <w:r w:rsidRPr="001D6100">
              <w:rPr>
                <w:rFonts w:ascii="Times New Roman" w:hAnsi="Times New Roman" w:cs="Times New Roman"/>
                <w:sz w:val="20"/>
                <w:szCs w:val="20"/>
              </w:rPr>
              <w:t>22% (40 scored: 2 red, 7 orange, 31 green)</w:t>
            </w:r>
            <w:r>
              <w:rPr>
                <w:rFonts w:ascii="Times New Roman" w:hAnsi="Times New Roman" w:cs="Times New Roman"/>
                <w:sz w:val="20"/>
                <w:szCs w:val="20"/>
              </w:rPr>
              <w:t xml:space="preserve"> </w:t>
            </w:r>
          </w:p>
        </w:tc>
        <w:tc>
          <w:tcPr>
            <w:tcW w:w="4536" w:type="dxa"/>
            <w:tcBorders>
              <w:top w:val="outset" w:sz="6" w:space="0" w:color="auto"/>
              <w:left w:val="outset" w:sz="6" w:space="0" w:color="auto"/>
              <w:bottom w:val="outset"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outset" w:sz="6" w:space="0" w:color="auto"/>
              <w:right w:val="outset" w:sz="6" w:space="0" w:color="auto"/>
            </w:tcBorders>
          </w:tcPr>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1)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p>
          <w:p w:rsidR="00460C02" w:rsidRPr="00086600" w:rsidRDefault="00460C02" w:rsidP="00A35C28">
            <w:pPr>
              <w:spacing w:line="276" w:lineRule="auto"/>
              <w:rPr>
                <w:rFonts w:ascii="Times New Roman" w:hAnsi="Times New Roman" w:cs="Times New Roman"/>
                <w:sz w:val="20"/>
                <w:szCs w:val="20"/>
                <w:highlight w:val="yellow"/>
              </w:rPr>
            </w:pPr>
            <w:r>
              <w:rPr>
                <w:rFonts w:ascii="Times New Roman" w:hAnsi="Times New Roman" w:cs="Times New Roman"/>
                <w:sz w:val="20"/>
                <w:szCs w:val="20"/>
              </w:rPr>
              <w:t>Auditor</w:t>
            </w:r>
            <w:r w:rsidRPr="00086600">
              <w:rPr>
                <w:rFonts w:ascii="Times New Roman" w:hAnsi="Times New Roman" w:cs="Times New Roman"/>
                <w:sz w:val="20"/>
                <w:szCs w:val="20"/>
              </w:rPr>
              <w:t xml:space="preserve"> 2) (no interview)</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11</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6% (54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38621D">
              <w:rPr>
                <w:rFonts w:ascii="Times New Roman" w:hAnsi="Times New Roman" w:cs="Times New Roman"/>
                <w:sz w:val="20"/>
                <w:szCs w:val="20"/>
                <w:lang w:val="nl-NL"/>
              </w:rPr>
              <w:t xml:space="preserve">2 red, 1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51 green)</w:t>
            </w:r>
          </w:p>
        </w:tc>
        <w:tc>
          <w:tcPr>
            <w:tcW w:w="4536"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proofErr w:type="spellStart"/>
            <w:r>
              <w:rPr>
                <w:rFonts w:ascii="Times New Roman" w:hAnsi="Times New Roman" w:cs="Times New Roman"/>
                <w:sz w:val="20"/>
                <w:szCs w:val="20"/>
                <w:lang w:val="nl-NL"/>
              </w:rPr>
              <w:t>Providing</w:t>
            </w:r>
            <w:proofErr w:type="spellEnd"/>
            <w:r>
              <w:rPr>
                <w:rFonts w:ascii="Times New Roman" w:hAnsi="Times New Roman" w:cs="Times New Roman"/>
                <w:sz w:val="20"/>
                <w:szCs w:val="20"/>
                <w:lang w:val="nl-NL"/>
              </w:rPr>
              <w:t xml:space="preserve"> </w:t>
            </w:r>
            <w:proofErr w:type="spellStart"/>
            <w:r>
              <w:rPr>
                <w:rFonts w:ascii="Times New Roman" w:hAnsi="Times New Roman" w:cs="Times New Roman"/>
                <w:sz w:val="20"/>
                <w:szCs w:val="20"/>
                <w:lang w:val="nl-NL"/>
              </w:rPr>
              <w:t>overview</w:t>
            </w:r>
            <w:proofErr w:type="spellEnd"/>
            <w:r>
              <w:rPr>
                <w:rFonts w:ascii="Times New Roman" w:hAnsi="Times New Roman" w:cs="Times New Roman"/>
                <w:sz w:val="20"/>
                <w:szCs w:val="20"/>
                <w:lang w:val="nl-NL"/>
              </w:rPr>
              <w:t xml:space="preserve"> of compliance  </w:t>
            </w:r>
            <w:r w:rsidRPr="001461BA">
              <w:rPr>
                <w:rFonts w:ascii="Times New Roman" w:hAnsi="Times New Roman" w:cs="Times New Roman"/>
                <w:sz w:val="20"/>
                <w:szCs w:val="20"/>
                <w:lang w:val="nl-NL"/>
              </w:rPr>
              <w:t xml:space="preserve"> </w:t>
            </w:r>
          </w:p>
        </w:tc>
        <w:tc>
          <w:tcPr>
            <w:tcW w:w="5245" w:type="dxa"/>
            <w:tcBorders>
              <w:top w:val="outset" w:sz="6" w:space="0" w:color="auto"/>
              <w:left w:val="outset" w:sz="6" w:space="0" w:color="auto"/>
              <w:bottom w:val="outset"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2E68F2">
              <w:rPr>
                <w:rFonts w:ascii="Times New Roman" w:hAnsi="Times New Roman" w:cs="Times New Roman"/>
                <w:sz w:val="20"/>
                <w:szCs w:val="20"/>
              </w:rPr>
              <w:t xml:space="preserve"> 1</w:t>
            </w:r>
            <w:r>
              <w:rPr>
                <w:rFonts w:ascii="Times New Roman" w:hAnsi="Times New Roman" w:cs="Times New Roman"/>
                <w:sz w:val="20"/>
                <w:szCs w:val="20"/>
              </w:rPr>
              <w:t xml:space="preserve"> + 2</w:t>
            </w:r>
            <w:r w:rsidRPr="002E68F2">
              <w:rPr>
                <w:rFonts w:ascii="Times New Roman" w:hAnsi="Times New Roman" w:cs="Times New Roman"/>
                <w:sz w:val="20"/>
                <w:szCs w:val="20"/>
              </w:rPr>
              <w:t xml:space="preserve">)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p>
        </w:tc>
      </w:tr>
      <w:tr w:rsidR="00C90928" w:rsidRPr="00147E0E" w:rsidTr="00080CA5">
        <w:trPr>
          <w:trHeight w:val="547"/>
        </w:trPr>
        <w:tc>
          <w:tcPr>
            <w:tcW w:w="717"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lastRenderedPageBreak/>
              <w:t>12</w:t>
            </w:r>
          </w:p>
        </w:tc>
        <w:tc>
          <w:tcPr>
            <w:tcW w:w="2410" w:type="dxa"/>
            <w:tcBorders>
              <w:top w:val="outset" w:sz="6" w:space="0" w:color="auto"/>
              <w:left w:val="single" w:sz="6" w:space="0" w:color="auto"/>
              <w:bottom w:val="single" w:sz="6" w:space="0" w:color="auto"/>
              <w:right w:val="single" w:sz="6" w:space="0" w:color="auto"/>
            </w:tcBorders>
            <w:shd w:val="clear" w:color="auto" w:fill="auto"/>
          </w:tcPr>
          <w:p w:rsidR="00460C02" w:rsidRPr="001D61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 xml:space="preserve">20% (40 scored: 3 red, </w:t>
            </w:r>
            <w:r w:rsidRPr="001D6100">
              <w:rPr>
                <w:rFonts w:ascii="Times New Roman" w:hAnsi="Times New Roman" w:cs="Times New Roman"/>
                <w:sz w:val="20"/>
                <w:szCs w:val="20"/>
              </w:rPr>
              <w:t xml:space="preserve">5 orange, </w:t>
            </w:r>
            <w:r>
              <w:rPr>
                <w:rFonts w:ascii="Times New Roman" w:hAnsi="Times New Roman" w:cs="Times New Roman"/>
                <w:sz w:val="20"/>
                <w:szCs w:val="20"/>
              </w:rPr>
              <w:t>32 green)</w:t>
            </w:r>
          </w:p>
        </w:tc>
        <w:tc>
          <w:tcPr>
            <w:tcW w:w="4536" w:type="dxa"/>
            <w:tcBorders>
              <w:top w:val="outset" w:sz="6" w:space="0" w:color="auto"/>
              <w:left w:val="outset" w:sz="6" w:space="0" w:color="auto"/>
              <w:bottom w:val="single"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2E68F2">
              <w:rPr>
                <w:rFonts w:ascii="Times New Roman" w:hAnsi="Times New Roman" w:cs="Times New Roman"/>
                <w:sz w:val="20"/>
                <w:szCs w:val="20"/>
              </w:rPr>
              <w:t>Ask</w:t>
            </w:r>
            <w:r w:rsidR="003258D1">
              <w:rPr>
                <w:rFonts w:ascii="Times New Roman" w:hAnsi="Times New Roman" w:cs="Times New Roman"/>
                <w:sz w:val="20"/>
                <w:szCs w:val="20"/>
              </w:rPr>
              <w:t>ing</w:t>
            </w:r>
            <w:bookmarkStart w:id="0" w:name="_GoBack"/>
            <w:bookmarkEnd w:id="0"/>
            <w:r w:rsidRPr="002E68F2">
              <w:rPr>
                <w:rFonts w:ascii="Times New Roman" w:hAnsi="Times New Roman" w:cs="Times New Roman"/>
                <w:sz w:val="20"/>
                <w:szCs w:val="20"/>
              </w:rPr>
              <w:t xml:space="preserve"> </w:t>
            </w:r>
            <w:r>
              <w:rPr>
                <w:rFonts w:ascii="Times New Roman" w:hAnsi="Times New Roman" w:cs="Times New Roman"/>
                <w:sz w:val="20"/>
                <w:szCs w:val="20"/>
              </w:rPr>
              <w:t>ward leader for his/her points of interest , providing tips and tricks,  providing overview of compliance</w:t>
            </w:r>
            <w:r w:rsidR="00C64EF7">
              <w:rPr>
                <w:rFonts w:ascii="Times New Roman" w:hAnsi="Times New Roman" w:cs="Times New Roman"/>
                <w:sz w:val="20"/>
                <w:szCs w:val="20"/>
              </w:rPr>
              <w:t>,</w:t>
            </w:r>
            <w:r w:rsidR="003258D1">
              <w:rPr>
                <w:rFonts w:ascii="Times New Roman" w:hAnsi="Times New Roman" w:cs="Times New Roman"/>
                <w:sz w:val="20"/>
                <w:szCs w:val="20"/>
              </w:rPr>
              <w:t xml:space="preserve"> having a</w:t>
            </w:r>
            <w:r w:rsidR="00C64EF7">
              <w:rPr>
                <w:rFonts w:ascii="Times New Roman" w:hAnsi="Times New Roman" w:cs="Times New Roman"/>
                <w:sz w:val="20"/>
                <w:szCs w:val="20"/>
              </w:rPr>
              <w:t xml:space="preserve"> dialogue</w:t>
            </w:r>
          </w:p>
        </w:tc>
        <w:tc>
          <w:tcPr>
            <w:tcW w:w="5245" w:type="dxa"/>
            <w:tcBorders>
              <w:top w:val="outset" w:sz="6" w:space="0" w:color="auto"/>
              <w:left w:val="outset" w:sz="6" w:space="0" w:color="auto"/>
              <w:bottom w:val="single"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lang w:val="nl-NL"/>
              </w:rPr>
            </w:pPr>
            <w:r w:rsidRPr="001461BA">
              <w:rPr>
                <w:rFonts w:ascii="Times New Roman" w:hAnsi="Times New Roman" w:cs="Times New Roman"/>
                <w:sz w:val="20"/>
                <w:szCs w:val="20"/>
                <w:lang w:val="nl-NL"/>
              </w:rPr>
              <w:t>(no interviews)</w:t>
            </w:r>
          </w:p>
        </w:tc>
      </w:tr>
      <w:tr w:rsidR="00460C02" w:rsidRPr="00147E0E" w:rsidTr="00A35C28">
        <w:tc>
          <w:tcPr>
            <w:tcW w:w="717"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13 </w:t>
            </w:r>
          </w:p>
        </w:tc>
        <w:tc>
          <w:tcPr>
            <w:tcW w:w="2410"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48% (21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38621D">
              <w:rPr>
                <w:rFonts w:ascii="Times New Roman" w:hAnsi="Times New Roman" w:cs="Times New Roman"/>
                <w:sz w:val="20"/>
                <w:szCs w:val="20"/>
                <w:lang w:val="nl-NL"/>
              </w:rPr>
              <w:t xml:space="preserve">3 red, 7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11 green)</w:t>
            </w:r>
          </w:p>
        </w:tc>
        <w:tc>
          <w:tcPr>
            <w:tcW w:w="4536" w:type="dxa"/>
            <w:tcBorders>
              <w:top w:val="outset" w:sz="6" w:space="0" w:color="auto"/>
              <w:left w:val="outset" w:sz="6" w:space="0" w:color="auto"/>
              <w:bottom w:val="single"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4D4B00">
              <w:rPr>
                <w:rFonts w:ascii="Times New Roman" w:hAnsi="Times New Roman" w:cs="Times New Roman"/>
                <w:sz w:val="20"/>
                <w:szCs w:val="20"/>
              </w:rPr>
              <w:t xml:space="preserve">Showing understanding, not </w:t>
            </w:r>
            <w:r>
              <w:rPr>
                <w:rFonts w:ascii="Times New Roman" w:hAnsi="Times New Roman" w:cs="Times New Roman"/>
                <w:sz w:val="20"/>
                <w:szCs w:val="20"/>
              </w:rPr>
              <w:t xml:space="preserve">scoring too strict  </w:t>
            </w:r>
          </w:p>
        </w:tc>
        <w:tc>
          <w:tcPr>
            <w:tcW w:w="5245" w:type="dxa"/>
            <w:tcBorders>
              <w:top w:val="outset" w:sz="6" w:space="0" w:color="auto"/>
              <w:left w:val="outset" w:sz="6" w:space="0" w:color="auto"/>
              <w:bottom w:val="single" w:sz="6" w:space="0" w:color="auto"/>
              <w:right w:val="outset" w:sz="6" w:space="0" w:color="auto"/>
            </w:tcBorders>
          </w:tcPr>
          <w:p w:rsidR="00460C02"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6523B4">
              <w:rPr>
                <w:rFonts w:ascii="Times New Roman" w:hAnsi="Times New Roman" w:cs="Times New Roman"/>
                <w:sz w:val="20"/>
                <w:szCs w:val="20"/>
              </w:rPr>
              <w:t xml:space="preserve"> 1) </w:t>
            </w:r>
            <w:r>
              <w:rPr>
                <w:rFonts w:ascii="Times New Roman" w:hAnsi="Times New Roman" w:cs="Times New Roman"/>
                <w:sz w:val="20"/>
                <w:szCs w:val="20"/>
              </w:rPr>
              <w:t>Creating awareness</w:t>
            </w:r>
            <w:r w:rsidR="00C64EF7">
              <w:rPr>
                <w:rFonts w:ascii="Times New Roman" w:hAnsi="Times New Roman" w:cs="Times New Roman"/>
                <w:sz w:val="20"/>
                <w:szCs w:val="20"/>
              </w:rPr>
              <w:t>, scoring strict on important items</w:t>
            </w:r>
            <w:r>
              <w:rPr>
                <w:rFonts w:ascii="Times New Roman" w:hAnsi="Times New Roman" w:cs="Times New Roman"/>
                <w:sz w:val="20"/>
                <w:szCs w:val="20"/>
              </w:rPr>
              <w:t xml:space="preserve">  </w:t>
            </w:r>
            <w:r w:rsidRPr="006523B4">
              <w:rPr>
                <w:rFonts w:ascii="Times New Roman" w:hAnsi="Times New Roman" w:cs="Times New Roman"/>
                <w:sz w:val="20"/>
                <w:szCs w:val="20"/>
              </w:rPr>
              <w:t xml:space="preserve"> </w:t>
            </w:r>
          </w:p>
          <w:p w:rsidR="00460C02" w:rsidRPr="00086600" w:rsidRDefault="00460C02" w:rsidP="00C64EF7">
            <w:pPr>
              <w:spacing w:line="276" w:lineRule="auto"/>
              <w:rPr>
                <w:rFonts w:ascii="Times New Roman" w:hAnsi="Times New Roman" w:cs="Times New Roman"/>
                <w:sz w:val="20"/>
                <w:szCs w:val="20"/>
              </w:rPr>
            </w:pPr>
            <w:r>
              <w:rPr>
                <w:rFonts w:ascii="Times New Roman" w:hAnsi="Times New Roman" w:cs="Times New Roman"/>
                <w:sz w:val="20"/>
                <w:szCs w:val="20"/>
              </w:rPr>
              <w:t xml:space="preserve">Auditor 2) </w:t>
            </w:r>
            <w:r w:rsidRPr="004D4B00">
              <w:rPr>
                <w:rFonts w:ascii="Times New Roman" w:hAnsi="Times New Roman" w:cs="Times New Roman"/>
                <w:sz w:val="20"/>
                <w:szCs w:val="20"/>
              </w:rPr>
              <w:t xml:space="preserve">Providing overview of </w:t>
            </w:r>
            <w:r>
              <w:rPr>
                <w:rFonts w:ascii="Times New Roman" w:hAnsi="Times New Roman" w:cs="Times New Roman"/>
                <w:sz w:val="20"/>
                <w:szCs w:val="20"/>
              </w:rPr>
              <w:t>compliance</w:t>
            </w:r>
            <w:r w:rsidR="00C64EF7">
              <w:rPr>
                <w:rFonts w:ascii="Times New Roman" w:hAnsi="Times New Roman" w:cs="Times New Roman"/>
                <w:sz w:val="20"/>
                <w:szCs w:val="20"/>
              </w:rPr>
              <w:t>, not scoring too strict</w:t>
            </w:r>
          </w:p>
        </w:tc>
      </w:tr>
      <w:tr w:rsidR="00460C02" w:rsidRPr="00147E0E" w:rsidTr="00A35C28">
        <w:tc>
          <w:tcPr>
            <w:tcW w:w="717"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14</w:t>
            </w:r>
          </w:p>
        </w:tc>
        <w:tc>
          <w:tcPr>
            <w:tcW w:w="2410" w:type="dxa"/>
            <w:tcBorders>
              <w:top w:val="outset" w:sz="6" w:space="0" w:color="auto"/>
              <w:left w:val="single" w:sz="6" w:space="0" w:color="auto"/>
              <w:bottom w:val="single" w:sz="6" w:space="0" w:color="auto"/>
              <w:right w:val="single" w:sz="6" w:space="0" w:color="auto"/>
            </w:tcBorders>
            <w:shd w:val="clear" w:color="auto" w:fill="auto"/>
          </w:tcPr>
          <w:p w:rsidR="00460C02" w:rsidRPr="00AF2205"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38</w:t>
            </w:r>
            <w:r w:rsidRPr="00AF2205">
              <w:rPr>
                <w:rFonts w:ascii="Times New Roman" w:hAnsi="Times New Roman" w:cs="Times New Roman"/>
                <w:sz w:val="20"/>
                <w:szCs w:val="20"/>
              </w:rPr>
              <w:t xml:space="preserve">% (47 scored: 16 red, 2 orange, 29 green) </w:t>
            </w:r>
          </w:p>
        </w:tc>
        <w:tc>
          <w:tcPr>
            <w:tcW w:w="4536" w:type="dxa"/>
            <w:tcBorders>
              <w:top w:val="outset" w:sz="6" w:space="0" w:color="auto"/>
              <w:left w:val="outset" w:sz="6" w:space="0" w:color="auto"/>
              <w:bottom w:val="single"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single" w:sz="6" w:space="0" w:color="auto"/>
              <w:right w:val="outset" w:sz="6" w:space="0" w:color="auto"/>
            </w:tcBorders>
          </w:tcPr>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1) </w:t>
            </w:r>
            <w:r w:rsidRPr="004D4B00">
              <w:rPr>
                <w:rFonts w:ascii="Times New Roman" w:hAnsi="Times New Roman" w:cs="Times New Roman"/>
                <w:sz w:val="20"/>
                <w:szCs w:val="20"/>
              </w:rPr>
              <w:t xml:space="preserve"> Providing overview of </w:t>
            </w:r>
            <w:r>
              <w:rPr>
                <w:rFonts w:ascii="Times New Roman" w:hAnsi="Times New Roman" w:cs="Times New Roman"/>
                <w:sz w:val="20"/>
                <w:szCs w:val="20"/>
              </w:rPr>
              <w:t>compliance</w:t>
            </w:r>
          </w:p>
          <w:p w:rsidR="00460C02" w:rsidRPr="00086600"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086600">
              <w:rPr>
                <w:rFonts w:ascii="Times New Roman" w:hAnsi="Times New Roman" w:cs="Times New Roman"/>
                <w:sz w:val="20"/>
                <w:szCs w:val="20"/>
              </w:rPr>
              <w:t xml:space="preserve"> 2) (no interview)</w:t>
            </w:r>
          </w:p>
        </w:tc>
      </w:tr>
      <w:tr w:rsidR="00C90928" w:rsidRPr="00147E0E" w:rsidTr="00A35C28">
        <w:tc>
          <w:tcPr>
            <w:tcW w:w="717"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15 </w:t>
            </w:r>
          </w:p>
        </w:tc>
        <w:tc>
          <w:tcPr>
            <w:tcW w:w="2410" w:type="dxa"/>
            <w:tcBorders>
              <w:top w:val="outset" w:sz="6" w:space="0" w:color="auto"/>
              <w:left w:val="single" w:sz="6" w:space="0" w:color="auto"/>
              <w:bottom w:val="single"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24% (41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38621D">
              <w:rPr>
                <w:rFonts w:ascii="Times New Roman" w:hAnsi="Times New Roman" w:cs="Times New Roman"/>
                <w:sz w:val="20"/>
                <w:szCs w:val="20"/>
                <w:lang w:val="nl-NL"/>
              </w:rPr>
              <w:t xml:space="preserve">6 red, 4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31 green)</w:t>
            </w:r>
          </w:p>
        </w:tc>
        <w:tc>
          <w:tcPr>
            <w:tcW w:w="4536" w:type="dxa"/>
            <w:tcBorders>
              <w:top w:val="outset" w:sz="6" w:space="0" w:color="auto"/>
              <w:left w:val="outset" w:sz="6" w:space="0" w:color="auto"/>
              <w:bottom w:val="single" w:sz="6" w:space="0" w:color="auto"/>
              <w:right w:val="outset" w:sz="6" w:space="0" w:color="auto"/>
            </w:tcBorders>
          </w:tcPr>
          <w:p w:rsidR="00460C02" w:rsidRPr="002E68F2" w:rsidRDefault="00460C02" w:rsidP="00A35C28">
            <w:pPr>
              <w:spacing w:line="276" w:lineRule="auto"/>
              <w:rPr>
                <w:rFonts w:ascii="Times New Roman" w:hAnsi="Times New Roman" w:cs="Times New Roman"/>
                <w:sz w:val="20"/>
                <w:szCs w:val="20"/>
              </w:rPr>
            </w:pPr>
            <w:r w:rsidRPr="002E68F2">
              <w:rPr>
                <w:rFonts w:ascii="Times New Roman" w:hAnsi="Times New Roman" w:cs="Times New Roman"/>
                <w:sz w:val="20"/>
                <w:szCs w:val="20"/>
              </w:rPr>
              <w:t>Providing overview</w:t>
            </w:r>
            <w:r>
              <w:rPr>
                <w:rFonts w:ascii="Times New Roman" w:hAnsi="Times New Roman" w:cs="Times New Roman"/>
                <w:sz w:val="20"/>
                <w:szCs w:val="20"/>
              </w:rPr>
              <w:t xml:space="preserve"> of compliance</w:t>
            </w:r>
            <w:r w:rsidRPr="002E68F2">
              <w:rPr>
                <w:rFonts w:ascii="Times New Roman" w:hAnsi="Times New Roman" w:cs="Times New Roman"/>
                <w:sz w:val="20"/>
                <w:szCs w:val="20"/>
              </w:rPr>
              <w:t>, providing tips</w:t>
            </w:r>
            <w:r>
              <w:rPr>
                <w:rFonts w:ascii="Times New Roman" w:hAnsi="Times New Roman" w:cs="Times New Roman"/>
                <w:sz w:val="20"/>
                <w:szCs w:val="20"/>
              </w:rPr>
              <w:t xml:space="preserve"> and tricks, scoring </w:t>
            </w:r>
            <w:r w:rsidRPr="002E68F2">
              <w:rPr>
                <w:rFonts w:ascii="Times New Roman" w:hAnsi="Times New Roman" w:cs="Times New Roman"/>
                <w:sz w:val="20"/>
                <w:szCs w:val="20"/>
              </w:rPr>
              <w:t xml:space="preserve">strict on </w:t>
            </w:r>
            <w:r>
              <w:rPr>
                <w:rFonts w:ascii="Times New Roman" w:hAnsi="Times New Roman" w:cs="Times New Roman"/>
                <w:sz w:val="20"/>
                <w:szCs w:val="20"/>
              </w:rPr>
              <w:t xml:space="preserve">important items   </w:t>
            </w:r>
          </w:p>
        </w:tc>
        <w:tc>
          <w:tcPr>
            <w:tcW w:w="5245" w:type="dxa"/>
            <w:tcBorders>
              <w:top w:val="outset" w:sz="6" w:space="0" w:color="auto"/>
              <w:left w:val="outset" w:sz="6" w:space="0" w:color="auto"/>
              <w:bottom w:val="single"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rPr>
            </w:pPr>
            <w:r w:rsidRPr="001461BA">
              <w:rPr>
                <w:rFonts w:ascii="Times New Roman" w:hAnsi="Times New Roman" w:cs="Times New Roman"/>
                <w:sz w:val="20"/>
                <w:szCs w:val="20"/>
              </w:rPr>
              <w:t>(</w:t>
            </w:r>
            <w:r>
              <w:rPr>
                <w:rFonts w:ascii="Times New Roman" w:hAnsi="Times New Roman" w:cs="Times New Roman"/>
                <w:sz w:val="20"/>
                <w:szCs w:val="20"/>
              </w:rPr>
              <w:t>same auditors as audit 1</w:t>
            </w:r>
            <w:r w:rsidRPr="001461BA">
              <w:rPr>
                <w:rFonts w:ascii="Times New Roman" w:hAnsi="Times New Roman" w:cs="Times New Roman"/>
                <w:sz w:val="20"/>
                <w:szCs w:val="20"/>
              </w:rPr>
              <w:t>)</w:t>
            </w:r>
          </w:p>
        </w:tc>
      </w:tr>
      <w:tr w:rsidR="00C90928" w:rsidRPr="001461BA" w:rsidTr="00A35C28">
        <w:tc>
          <w:tcPr>
            <w:tcW w:w="717"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sidRPr="0038621D">
              <w:rPr>
                <w:rFonts w:ascii="Times New Roman" w:hAnsi="Times New Roman" w:cs="Times New Roman"/>
                <w:sz w:val="20"/>
                <w:szCs w:val="20"/>
                <w:lang w:val="nl-NL"/>
              </w:rPr>
              <w:t>16</w:t>
            </w:r>
          </w:p>
        </w:tc>
        <w:tc>
          <w:tcPr>
            <w:tcW w:w="2410" w:type="dxa"/>
            <w:tcBorders>
              <w:top w:val="outset" w:sz="6" w:space="0" w:color="auto"/>
              <w:left w:val="single" w:sz="6" w:space="0" w:color="auto"/>
              <w:bottom w:val="outset" w:sz="6" w:space="0" w:color="auto"/>
              <w:right w:val="single" w:sz="6" w:space="0" w:color="auto"/>
            </w:tcBorders>
            <w:shd w:val="clear" w:color="auto" w:fill="auto"/>
          </w:tcPr>
          <w:p w:rsidR="00460C02" w:rsidRPr="0038621D" w:rsidRDefault="00460C02" w:rsidP="00A35C28">
            <w:pPr>
              <w:spacing w:line="276" w:lineRule="auto"/>
              <w:rPr>
                <w:rFonts w:ascii="Times New Roman" w:hAnsi="Times New Roman" w:cs="Times New Roman"/>
                <w:sz w:val="20"/>
                <w:szCs w:val="20"/>
                <w:lang w:val="nl-NL"/>
              </w:rPr>
            </w:pPr>
            <w:r>
              <w:rPr>
                <w:rFonts w:ascii="Times New Roman" w:hAnsi="Times New Roman" w:cs="Times New Roman"/>
                <w:sz w:val="20"/>
                <w:szCs w:val="20"/>
                <w:lang w:val="nl-NL"/>
              </w:rPr>
              <w:t xml:space="preserve">10% (31 </w:t>
            </w:r>
            <w:proofErr w:type="spellStart"/>
            <w:r>
              <w:rPr>
                <w:rFonts w:ascii="Times New Roman" w:hAnsi="Times New Roman" w:cs="Times New Roman"/>
                <w:sz w:val="20"/>
                <w:szCs w:val="20"/>
                <w:lang w:val="nl-NL"/>
              </w:rPr>
              <w:t>scored</w:t>
            </w:r>
            <w:proofErr w:type="spellEnd"/>
            <w:r>
              <w:rPr>
                <w:rFonts w:ascii="Times New Roman" w:hAnsi="Times New Roman" w:cs="Times New Roman"/>
                <w:sz w:val="20"/>
                <w:szCs w:val="20"/>
                <w:lang w:val="nl-NL"/>
              </w:rPr>
              <w:t xml:space="preserve">: </w:t>
            </w:r>
            <w:r w:rsidRPr="0038621D">
              <w:rPr>
                <w:rFonts w:ascii="Times New Roman" w:hAnsi="Times New Roman" w:cs="Times New Roman"/>
                <w:sz w:val="20"/>
                <w:szCs w:val="20"/>
                <w:lang w:val="nl-NL"/>
              </w:rPr>
              <w:t xml:space="preserve">2 red, 1 </w:t>
            </w:r>
            <w:proofErr w:type="spellStart"/>
            <w:r w:rsidRPr="0038621D">
              <w:rPr>
                <w:rFonts w:ascii="Times New Roman" w:hAnsi="Times New Roman" w:cs="Times New Roman"/>
                <w:sz w:val="20"/>
                <w:szCs w:val="20"/>
                <w:lang w:val="nl-NL"/>
              </w:rPr>
              <w:t>orange</w:t>
            </w:r>
            <w:proofErr w:type="spellEnd"/>
            <w:r>
              <w:rPr>
                <w:rFonts w:ascii="Times New Roman" w:hAnsi="Times New Roman" w:cs="Times New Roman"/>
                <w:sz w:val="20"/>
                <w:szCs w:val="20"/>
                <w:lang w:val="nl-NL"/>
              </w:rPr>
              <w:t>, 28 green)</w:t>
            </w:r>
            <w:r w:rsidRPr="0038621D">
              <w:rPr>
                <w:rFonts w:ascii="Times New Roman" w:hAnsi="Times New Roman" w:cs="Times New Roman"/>
                <w:sz w:val="20"/>
                <w:szCs w:val="20"/>
                <w:lang w:val="nl-NL"/>
              </w:rPr>
              <w:t xml:space="preserve"> </w:t>
            </w:r>
            <w:r>
              <w:rPr>
                <w:rFonts w:ascii="Times New Roman" w:hAnsi="Times New Roman" w:cs="Times New Roman"/>
                <w:sz w:val="20"/>
                <w:szCs w:val="20"/>
                <w:lang w:val="nl-NL"/>
              </w:rPr>
              <w:t xml:space="preserve"> </w:t>
            </w:r>
          </w:p>
        </w:tc>
        <w:tc>
          <w:tcPr>
            <w:tcW w:w="4536" w:type="dxa"/>
            <w:tcBorders>
              <w:top w:val="outset" w:sz="6" w:space="0" w:color="auto"/>
              <w:left w:val="outset" w:sz="6" w:space="0" w:color="auto"/>
              <w:bottom w:val="outset" w:sz="6" w:space="0" w:color="auto"/>
              <w:right w:val="outset" w:sz="6" w:space="0" w:color="auto"/>
            </w:tcBorders>
          </w:tcPr>
          <w:p w:rsidR="00460C02" w:rsidRPr="001461BA" w:rsidRDefault="00460C02" w:rsidP="00A35C28">
            <w:pPr>
              <w:spacing w:line="276" w:lineRule="auto"/>
              <w:rPr>
                <w:rFonts w:ascii="Times New Roman" w:hAnsi="Times New Roman" w:cs="Times New Roman"/>
                <w:sz w:val="20"/>
                <w:szCs w:val="20"/>
                <w:highlight w:val="yellow"/>
                <w:lang w:val="nl-NL"/>
              </w:rPr>
            </w:pPr>
            <w:r w:rsidRPr="001461BA">
              <w:rPr>
                <w:rFonts w:ascii="Times New Roman" w:hAnsi="Times New Roman" w:cs="Times New Roman"/>
                <w:sz w:val="20"/>
                <w:szCs w:val="20"/>
                <w:lang w:val="nl-NL"/>
              </w:rPr>
              <w:t xml:space="preserve">(no </w:t>
            </w:r>
            <w:proofErr w:type="spellStart"/>
            <w:r w:rsidRPr="001461BA">
              <w:rPr>
                <w:rFonts w:ascii="Times New Roman" w:hAnsi="Times New Roman" w:cs="Times New Roman"/>
                <w:sz w:val="20"/>
                <w:szCs w:val="20"/>
                <w:lang w:val="nl-NL"/>
              </w:rPr>
              <w:t>ward</w:t>
            </w:r>
            <w:proofErr w:type="spellEnd"/>
            <w:r w:rsidRPr="001461BA">
              <w:rPr>
                <w:rFonts w:ascii="Times New Roman" w:hAnsi="Times New Roman" w:cs="Times New Roman"/>
                <w:sz w:val="20"/>
                <w:szCs w:val="20"/>
                <w:lang w:val="nl-NL"/>
              </w:rPr>
              <w:t xml:space="preserve"> leader present)</w:t>
            </w:r>
          </w:p>
        </w:tc>
        <w:tc>
          <w:tcPr>
            <w:tcW w:w="5245" w:type="dxa"/>
            <w:tcBorders>
              <w:top w:val="outset" w:sz="6" w:space="0" w:color="auto"/>
              <w:left w:val="outset" w:sz="6" w:space="0" w:color="auto"/>
              <w:bottom w:val="outset" w:sz="6" w:space="0" w:color="auto"/>
              <w:right w:val="outset" w:sz="6" w:space="0" w:color="auto"/>
            </w:tcBorders>
          </w:tcPr>
          <w:p w:rsidR="00460C02" w:rsidRPr="006523B4" w:rsidRDefault="00460C02" w:rsidP="00A35C28">
            <w:pPr>
              <w:spacing w:line="276" w:lineRule="auto"/>
              <w:rPr>
                <w:rFonts w:ascii="Times New Roman" w:hAnsi="Times New Roman" w:cs="Times New Roman"/>
                <w:sz w:val="20"/>
                <w:szCs w:val="20"/>
              </w:rPr>
            </w:pPr>
            <w:r>
              <w:rPr>
                <w:rFonts w:ascii="Times New Roman" w:hAnsi="Times New Roman" w:cs="Times New Roman"/>
                <w:sz w:val="20"/>
                <w:szCs w:val="20"/>
              </w:rPr>
              <w:t>Auditor</w:t>
            </w:r>
            <w:r w:rsidRPr="006523B4">
              <w:rPr>
                <w:rFonts w:ascii="Times New Roman" w:hAnsi="Times New Roman" w:cs="Times New Roman"/>
                <w:sz w:val="20"/>
                <w:szCs w:val="20"/>
              </w:rPr>
              <w:t xml:space="preserve"> </w:t>
            </w:r>
            <w:r w:rsidR="009F7798">
              <w:rPr>
                <w:rFonts w:ascii="Times New Roman" w:hAnsi="Times New Roman" w:cs="Times New Roman"/>
                <w:sz w:val="20"/>
                <w:szCs w:val="20"/>
              </w:rPr>
              <w:t xml:space="preserve">1) </w:t>
            </w:r>
            <w:r w:rsidRPr="004D4B00">
              <w:rPr>
                <w:rFonts w:ascii="Times New Roman" w:hAnsi="Times New Roman" w:cs="Times New Roman"/>
                <w:sz w:val="20"/>
                <w:szCs w:val="20"/>
              </w:rPr>
              <w:t xml:space="preserve">Providing overview of </w:t>
            </w:r>
            <w:r>
              <w:rPr>
                <w:rFonts w:ascii="Times New Roman" w:hAnsi="Times New Roman" w:cs="Times New Roman"/>
                <w:sz w:val="20"/>
                <w:szCs w:val="20"/>
              </w:rPr>
              <w:t>compliance</w:t>
            </w:r>
            <w:r w:rsidR="00F44C9E">
              <w:rPr>
                <w:rFonts w:ascii="Times New Roman" w:hAnsi="Times New Roman" w:cs="Times New Roman"/>
                <w:sz w:val="20"/>
                <w:szCs w:val="20"/>
              </w:rPr>
              <w:t>, creating awareness</w:t>
            </w:r>
          </w:p>
          <w:p w:rsidR="00460C02" w:rsidRPr="006523B4" w:rsidRDefault="00460C02" w:rsidP="00A35C28">
            <w:pPr>
              <w:spacing w:line="276" w:lineRule="auto"/>
              <w:rPr>
                <w:rFonts w:ascii="Times New Roman" w:hAnsi="Times New Roman" w:cs="Times New Roman"/>
                <w:sz w:val="20"/>
                <w:szCs w:val="20"/>
                <w:highlight w:val="yellow"/>
              </w:rPr>
            </w:pPr>
            <w:r>
              <w:rPr>
                <w:rFonts w:ascii="Times New Roman" w:hAnsi="Times New Roman" w:cs="Times New Roman"/>
                <w:sz w:val="20"/>
                <w:szCs w:val="20"/>
              </w:rPr>
              <w:t>Auditor</w:t>
            </w:r>
            <w:r w:rsidRPr="006523B4">
              <w:rPr>
                <w:rFonts w:ascii="Times New Roman" w:hAnsi="Times New Roman" w:cs="Times New Roman"/>
                <w:sz w:val="20"/>
                <w:szCs w:val="20"/>
              </w:rPr>
              <w:t xml:space="preserve"> 2) (no interview)</w:t>
            </w:r>
          </w:p>
        </w:tc>
      </w:tr>
    </w:tbl>
    <w:p w:rsidR="00460C02" w:rsidRDefault="00460C02" w:rsidP="00460C02">
      <w:pPr>
        <w:rPr>
          <w:rFonts w:ascii="Times New Roman" w:hAnsi="Times New Roman" w:cs="Times New Roman"/>
          <w:sz w:val="20"/>
          <w:szCs w:val="20"/>
        </w:rPr>
      </w:pPr>
      <w:r>
        <w:rPr>
          <w:rFonts w:ascii="Times New Roman" w:hAnsi="Times New Roman" w:cs="Times New Roman"/>
          <w:sz w:val="20"/>
          <w:szCs w:val="20"/>
        </w:rPr>
        <w:t xml:space="preserve">¹ This column shows the percentage of red or orange scores compared to the total number of items that was scored in the audit. The higher the percentage, the ‘stricter’ the audit. </w:t>
      </w:r>
    </w:p>
    <w:p w:rsidR="00460C02" w:rsidRDefault="00460C02"/>
    <w:sectPr w:rsidR="00460C02" w:rsidSect="00C90928">
      <w:pgSz w:w="15840" w:h="1224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C02"/>
    <w:rsid w:val="00003AC9"/>
    <w:rsid w:val="00080CA5"/>
    <w:rsid w:val="001F05D0"/>
    <w:rsid w:val="00216547"/>
    <w:rsid w:val="002C108E"/>
    <w:rsid w:val="002F193C"/>
    <w:rsid w:val="003258D1"/>
    <w:rsid w:val="00460C02"/>
    <w:rsid w:val="004C0B1E"/>
    <w:rsid w:val="004C1B8F"/>
    <w:rsid w:val="004C4411"/>
    <w:rsid w:val="00507067"/>
    <w:rsid w:val="0054500F"/>
    <w:rsid w:val="005F03DD"/>
    <w:rsid w:val="00660EBF"/>
    <w:rsid w:val="0069308C"/>
    <w:rsid w:val="007120A6"/>
    <w:rsid w:val="00716EA6"/>
    <w:rsid w:val="009F7798"/>
    <w:rsid w:val="00B235ED"/>
    <w:rsid w:val="00BA4370"/>
    <w:rsid w:val="00C64EF7"/>
    <w:rsid w:val="00C90928"/>
    <w:rsid w:val="00E8671C"/>
    <w:rsid w:val="00F44C9E"/>
    <w:rsid w:val="00F70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60C02"/>
    <w:pPr>
      <w:spacing w:after="0" w:line="240" w:lineRule="auto"/>
    </w:pPr>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60C02"/>
    <w:pPr>
      <w:spacing w:after="0" w:line="240" w:lineRule="auto"/>
    </w:pPr>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543</Words>
  <Characters>2990</Characters>
  <Application>Microsoft Office Word</Application>
  <DocSecurity>0</DocSecurity>
  <Lines>24</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Utrecht University</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Weske, U. (Ulrike)</dc:creator>
  <cp:lastModifiedBy>Ulrike Weske</cp:lastModifiedBy>
  <cp:revision>15</cp:revision>
  <dcterms:created xsi:type="dcterms:W3CDTF">2018-01-08T13:50:00Z</dcterms:created>
  <dcterms:modified xsi:type="dcterms:W3CDTF">2018-01-09T10:05:00Z</dcterms:modified>
</cp:coreProperties>
</file>