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ED7" w:rsidRPr="00EC2ED7" w:rsidRDefault="005F6B0A" w:rsidP="0024699B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  <w:lang w:val="en-GB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en-GB"/>
        </w:rPr>
        <w:t>Appendix</w:t>
      </w:r>
      <w:r w:rsidR="009E6D8C">
        <w:rPr>
          <w:rFonts w:ascii="Times New Roman" w:hAnsi="Times New Roman" w:cs="Times New Roman"/>
          <w:b/>
          <w:sz w:val="28"/>
          <w:szCs w:val="28"/>
          <w:lang w:val="en-GB"/>
        </w:rPr>
        <w:t>: Additional sensitivity tests</w:t>
      </w:r>
    </w:p>
    <w:p w:rsidR="00C864F6" w:rsidRDefault="009E6D8C" w:rsidP="0024699B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This appendix shows the results for sensitivity tests</w:t>
      </w:r>
      <w:r w:rsidR="00AC1E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AC1EDD" w:rsidRPr="002859C9">
        <w:rPr>
          <w:rFonts w:ascii="Times New Roman" w:hAnsi="Times New Roman" w:cs="Times New Roman"/>
          <w:sz w:val="24"/>
          <w:szCs w:val="24"/>
          <w:lang w:val="en-GB"/>
        </w:rPr>
        <w:t>briefly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re</w:t>
      </w:r>
      <w:r w:rsidR="00985E09">
        <w:rPr>
          <w:rFonts w:ascii="Times New Roman" w:hAnsi="Times New Roman" w:cs="Times New Roman"/>
          <w:sz w:val="24"/>
          <w:szCs w:val="24"/>
          <w:lang w:val="en-GB"/>
        </w:rPr>
        <w:t>ported, but not shown, in the main text</w:t>
      </w:r>
      <w:r>
        <w:rPr>
          <w:rFonts w:ascii="Times New Roman" w:hAnsi="Times New Roman" w:cs="Times New Roman"/>
          <w:sz w:val="24"/>
          <w:szCs w:val="24"/>
          <w:lang w:val="en-GB"/>
        </w:rPr>
        <w:t>. We use the specification in column (2) of Table 2 as our baseline specification</w:t>
      </w:r>
      <w:r w:rsidR="0024699B">
        <w:rPr>
          <w:rFonts w:ascii="Times New Roman" w:hAnsi="Times New Roman" w:cs="Times New Roman"/>
          <w:sz w:val="24"/>
          <w:szCs w:val="24"/>
          <w:lang w:val="en-GB"/>
        </w:rPr>
        <w:t xml:space="preserve">, and begin by discussing our main estimate, the coefficient on </w:t>
      </w:r>
      <w:r w:rsidR="0024699B" w:rsidRPr="0024699B">
        <w:rPr>
          <w:rFonts w:ascii="Times New Roman" w:hAnsi="Times New Roman" w:cs="Times New Roman"/>
          <w:i/>
          <w:sz w:val="24"/>
          <w:szCs w:val="24"/>
          <w:lang w:val="en-GB"/>
        </w:rPr>
        <w:t xml:space="preserve">CNI x </w:t>
      </w:r>
      <w:proofErr w:type="spellStart"/>
      <w:r w:rsidR="0024699B" w:rsidRPr="0024699B">
        <w:rPr>
          <w:rFonts w:ascii="Times New Roman" w:hAnsi="Times New Roman" w:cs="Times New Roman"/>
          <w:i/>
          <w:sz w:val="24"/>
          <w:szCs w:val="24"/>
          <w:lang w:val="en-GB"/>
        </w:rPr>
        <w:t>HighCNI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. Column (1) of Table A.1 shows the results from a specification with total number of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centers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proofErr w:type="spellStart"/>
      <w:r w:rsidRPr="009E6D8C">
        <w:rPr>
          <w:rFonts w:ascii="Times New Roman" w:hAnsi="Times New Roman" w:cs="Times New Roman"/>
          <w:i/>
          <w:sz w:val="24"/>
          <w:szCs w:val="24"/>
          <w:lang w:val="en-GB"/>
        </w:rPr>
        <w:t>Centers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) as the dependent variable. </w:t>
      </w:r>
      <w:r w:rsidR="00EC2ED7" w:rsidRPr="00A20EEA">
        <w:rPr>
          <w:rFonts w:ascii="Times New Roman" w:hAnsi="Times New Roman" w:cs="Times New Roman"/>
          <w:sz w:val="24"/>
          <w:szCs w:val="24"/>
          <w:lang w:val="en-GB"/>
        </w:rPr>
        <w:t xml:space="preserve">The coefficient is somewhat smaller, 0.0145,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than in the baseline specification </w:t>
      </w:r>
      <w:r w:rsidR="00EC2ED7" w:rsidRPr="00A20EEA">
        <w:rPr>
          <w:rFonts w:ascii="Times New Roman" w:hAnsi="Times New Roman" w:cs="Times New Roman"/>
          <w:sz w:val="24"/>
          <w:szCs w:val="24"/>
          <w:lang w:val="en-GB"/>
        </w:rPr>
        <w:t>but still significant on the 1 percent level.</w:t>
      </w:r>
      <w:r w:rsidR="00E158C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EC2ED7" w:rsidRPr="00A20EEA">
        <w:rPr>
          <w:rFonts w:ascii="Times New Roman" w:hAnsi="Times New Roman" w:cs="Times New Roman"/>
          <w:sz w:val="24"/>
          <w:szCs w:val="24"/>
          <w:lang w:val="en-GB"/>
        </w:rPr>
        <w:t>The estimate is again similar</w:t>
      </w:r>
      <w:r w:rsidR="00E158CC">
        <w:rPr>
          <w:rFonts w:ascii="Times New Roman" w:hAnsi="Times New Roman" w:cs="Times New Roman"/>
          <w:sz w:val="24"/>
          <w:szCs w:val="24"/>
          <w:lang w:val="en-GB"/>
        </w:rPr>
        <w:t xml:space="preserve"> in column (2)</w:t>
      </w:r>
      <w:r w:rsidR="00EC2ED7" w:rsidRPr="00A20EEA">
        <w:rPr>
          <w:rFonts w:ascii="Times New Roman" w:hAnsi="Times New Roman" w:cs="Times New Roman"/>
          <w:sz w:val="24"/>
          <w:szCs w:val="24"/>
          <w:lang w:val="en-GB"/>
        </w:rPr>
        <w:t>, but smaller (0.0137),</w:t>
      </w:r>
      <w:r w:rsidR="00E158CC">
        <w:rPr>
          <w:rFonts w:ascii="Times New Roman" w:hAnsi="Times New Roman" w:cs="Times New Roman"/>
          <w:sz w:val="24"/>
          <w:szCs w:val="24"/>
          <w:lang w:val="en-GB"/>
        </w:rPr>
        <w:t xml:space="preserve"> where</w:t>
      </w:r>
      <w:r w:rsidR="00EC2ED7" w:rsidRPr="00A20EEA">
        <w:rPr>
          <w:rFonts w:ascii="Times New Roman" w:hAnsi="Times New Roman" w:cs="Times New Roman"/>
          <w:sz w:val="24"/>
          <w:szCs w:val="24"/>
          <w:lang w:val="en-GB"/>
        </w:rPr>
        <w:t xml:space="preserve"> we define the group of SAMS</w:t>
      </w:r>
      <w:r w:rsidR="00EC2ED7">
        <w:rPr>
          <w:rFonts w:ascii="Times New Roman" w:hAnsi="Times New Roman" w:cs="Times New Roman"/>
          <w:sz w:val="24"/>
          <w:szCs w:val="24"/>
          <w:lang w:val="en-GB"/>
        </w:rPr>
        <w:t xml:space="preserve"> with high CNI-</w:t>
      </w:r>
      <w:r w:rsidR="00E158CC">
        <w:rPr>
          <w:rFonts w:ascii="Times New Roman" w:hAnsi="Times New Roman" w:cs="Times New Roman"/>
          <w:sz w:val="24"/>
          <w:szCs w:val="24"/>
          <w:lang w:val="en-GB"/>
        </w:rPr>
        <w:t>index after 2005 year’s values.</w:t>
      </w:r>
      <w:r w:rsidR="00E04AD1">
        <w:rPr>
          <w:rFonts w:ascii="Times New Roman" w:hAnsi="Times New Roman" w:cs="Times New Roman"/>
          <w:sz w:val="24"/>
          <w:szCs w:val="24"/>
          <w:lang w:val="en-GB"/>
        </w:rPr>
        <w:t xml:space="preserve"> In column</w:t>
      </w:r>
      <w:r w:rsidR="00C864F6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E04AD1">
        <w:rPr>
          <w:rFonts w:ascii="Times New Roman" w:hAnsi="Times New Roman" w:cs="Times New Roman"/>
          <w:sz w:val="24"/>
          <w:szCs w:val="24"/>
          <w:lang w:val="en-GB"/>
        </w:rPr>
        <w:t xml:space="preserve"> (3)</w:t>
      </w:r>
      <w:r w:rsidR="00C864F6">
        <w:rPr>
          <w:rFonts w:ascii="Times New Roman" w:hAnsi="Times New Roman" w:cs="Times New Roman"/>
          <w:sz w:val="24"/>
          <w:szCs w:val="24"/>
          <w:lang w:val="en-GB"/>
        </w:rPr>
        <w:t>-(5)</w:t>
      </w:r>
      <w:r w:rsidR="00E04AD1">
        <w:rPr>
          <w:rFonts w:ascii="Times New Roman" w:hAnsi="Times New Roman" w:cs="Times New Roman"/>
          <w:sz w:val="24"/>
          <w:szCs w:val="24"/>
          <w:lang w:val="en-GB"/>
        </w:rPr>
        <w:t xml:space="preserve">, there </w:t>
      </w:r>
      <w:r w:rsidR="00EC2ED7" w:rsidRPr="00A20EEA">
        <w:rPr>
          <w:rFonts w:ascii="Times New Roman" w:hAnsi="Times New Roman" w:cs="Times New Roman"/>
          <w:sz w:val="24"/>
          <w:szCs w:val="24"/>
          <w:lang w:val="en-GB"/>
        </w:rPr>
        <w:t xml:space="preserve">are only minimal changes to the results when </w:t>
      </w:r>
      <w:r w:rsidR="00EC2ED7">
        <w:rPr>
          <w:rFonts w:ascii="Times New Roman" w:hAnsi="Times New Roman" w:cs="Times New Roman"/>
          <w:sz w:val="24"/>
          <w:szCs w:val="24"/>
          <w:lang w:val="en-GB"/>
        </w:rPr>
        <w:t xml:space="preserve">we change the definition of a </w:t>
      </w:r>
      <w:proofErr w:type="gramStart"/>
      <w:r w:rsidR="00EC2ED7">
        <w:rPr>
          <w:rFonts w:ascii="Times New Roman" w:hAnsi="Times New Roman" w:cs="Times New Roman"/>
          <w:sz w:val="24"/>
          <w:szCs w:val="24"/>
          <w:lang w:val="en-GB"/>
        </w:rPr>
        <w:t>SAMS</w:t>
      </w:r>
      <w:proofErr w:type="gramEnd"/>
      <w:r w:rsidR="00EC2ED7">
        <w:rPr>
          <w:rFonts w:ascii="Times New Roman" w:hAnsi="Times New Roman" w:cs="Times New Roman"/>
          <w:sz w:val="24"/>
          <w:szCs w:val="24"/>
          <w:lang w:val="en-GB"/>
        </w:rPr>
        <w:t xml:space="preserve"> neighbourhood to from 3 km to</w:t>
      </w:r>
      <w:r w:rsidR="00EC2ED7" w:rsidRPr="00A20EEA">
        <w:rPr>
          <w:rFonts w:ascii="Times New Roman" w:hAnsi="Times New Roman" w:cs="Times New Roman"/>
          <w:sz w:val="24"/>
          <w:szCs w:val="24"/>
          <w:lang w:val="en-GB"/>
        </w:rPr>
        <w:t xml:space="preserve"> 1, 5</w:t>
      </w:r>
      <w:r w:rsidR="00EC2ED7">
        <w:rPr>
          <w:rFonts w:ascii="Times New Roman" w:hAnsi="Times New Roman" w:cs="Times New Roman"/>
          <w:sz w:val="24"/>
          <w:szCs w:val="24"/>
          <w:lang w:val="en-GB"/>
        </w:rPr>
        <w:t>, and</w:t>
      </w:r>
      <w:r w:rsidR="00EC2ED7" w:rsidRPr="00A20EEA">
        <w:rPr>
          <w:rFonts w:ascii="Times New Roman" w:hAnsi="Times New Roman" w:cs="Times New Roman"/>
          <w:sz w:val="24"/>
          <w:szCs w:val="24"/>
          <w:lang w:val="en-GB"/>
        </w:rPr>
        <w:t xml:space="preserve"> 10 km</w:t>
      </w:r>
      <w:r w:rsidR="00EC2ED7">
        <w:rPr>
          <w:rFonts w:ascii="Times New Roman" w:hAnsi="Times New Roman" w:cs="Times New Roman"/>
          <w:sz w:val="24"/>
          <w:szCs w:val="24"/>
          <w:lang w:val="en-GB"/>
        </w:rPr>
        <w:t>, respectively</w:t>
      </w:r>
      <w:r w:rsidR="00EC2ED7" w:rsidRPr="00A20EEA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</w:p>
    <w:p w:rsidR="00C864F6" w:rsidRDefault="00C864F6" w:rsidP="0024699B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A8509A" w:rsidRDefault="00EC2ED7" w:rsidP="0024699B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A20EEA">
        <w:rPr>
          <w:rFonts w:ascii="Times New Roman" w:hAnsi="Times New Roman" w:cs="Times New Roman"/>
          <w:sz w:val="24"/>
          <w:szCs w:val="24"/>
          <w:lang w:val="en-GB"/>
        </w:rPr>
        <w:t xml:space="preserve">The estimates are not sensitive to excluding SAMS with a population under 500 </w:t>
      </w:r>
      <w:r>
        <w:rPr>
          <w:rFonts w:ascii="Times New Roman" w:hAnsi="Times New Roman" w:cs="Times New Roman"/>
          <w:sz w:val="24"/>
          <w:szCs w:val="24"/>
          <w:lang w:val="en-GB"/>
        </w:rPr>
        <w:t>inhabitants</w:t>
      </w:r>
      <w:r w:rsidR="000F5455">
        <w:rPr>
          <w:rFonts w:ascii="Times New Roman" w:hAnsi="Times New Roman" w:cs="Times New Roman"/>
          <w:sz w:val="24"/>
          <w:szCs w:val="24"/>
          <w:lang w:val="en-GB"/>
        </w:rPr>
        <w:t xml:space="preserve"> (or 10 or 100, but we omit these results for brevity)</w:t>
      </w:r>
      <w:r w:rsidRPr="00A20EEA">
        <w:rPr>
          <w:rFonts w:ascii="Times New Roman" w:hAnsi="Times New Roman" w:cs="Times New Roman"/>
          <w:sz w:val="24"/>
          <w:szCs w:val="24"/>
          <w:lang w:val="en-GB"/>
        </w:rPr>
        <w:t>,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or if we exclud</w:t>
      </w:r>
      <w:r w:rsidR="000F5455">
        <w:rPr>
          <w:rFonts w:ascii="Times New Roman" w:hAnsi="Times New Roman" w:cs="Times New Roman"/>
          <w:sz w:val="24"/>
          <w:szCs w:val="24"/>
          <w:lang w:val="en-GB"/>
        </w:rPr>
        <w:t xml:space="preserve">e SAMS with a population </w:t>
      </w:r>
      <w:r>
        <w:rPr>
          <w:rFonts w:ascii="Times New Roman" w:hAnsi="Times New Roman" w:cs="Times New Roman"/>
          <w:sz w:val="24"/>
          <w:szCs w:val="24"/>
          <w:lang w:val="en-GB"/>
        </w:rPr>
        <w:t>over 10,</w:t>
      </w:r>
      <w:r w:rsidRPr="00A20EEA">
        <w:rPr>
          <w:rFonts w:ascii="Times New Roman" w:hAnsi="Times New Roman" w:cs="Times New Roman"/>
          <w:sz w:val="24"/>
          <w:szCs w:val="24"/>
          <w:lang w:val="en-GB"/>
        </w:rPr>
        <w:t xml:space="preserve">000 </w:t>
      </w:r>
      <w:r>
        <w:rPr>
          <w:rFonts w:ascii="Times New Roman" w:hAnsi="Times New Roman" w:cs="Times New Roman"/>
          <w:sz w:val="24"/>
          <w:szCs w:val="24"/>
          <w:lang w:val="en-GB"/>
        </w:rPr>
        <w:t>inhabitants</w:t>
      </w:r>
      <w:r w:rsidR="009A3BCD">
        <w:rPr>
          <w:rFonts w:ascii="Times New Roman" w:hAnsi="Times New Roman" w:cs="Times New Roman"/>
          <w:sz w:val="24"/>
          <w:szCs w:val="24"/>
          <w:lang w:val="en-GB"/>
        </w:rPr>
        <w:t xml:space="preserve">. The coefficient on </w:t>
      </w:r>
      <w:r w:rsidR="009A3BCD" w:rsidRPr="009A3BCD">
        <w:rPr>
          <w:rFonts w:ascii="Times New Roman" w:hAnsi="Times New Roman" w:cs="Times New Roman"/>
          <w:i/>
          <w:sz w:val="24"/>
          <w:szCs w:val="24"/>
          <w:lang w:val="en-GB"/>
        </w:rPr>
        <w:t xml:space="preserve">CNI x </w:t>
      </w:r>
      <w:proofErr w:type="spellStart"/>
      <w:r w:rsidR="009A3BCD" w:rsidRPr="009A3BCD">
        <w:rPr>
          <w:rFonts w:ascii="Times New Roman" w:hAnsi="Times New Roman" w:cs="Times New Roman"/>
          <w:i/>
          <w:sz w:val="24"/>
          <w:szCs w:val="24"/>
          <w:lang w:val="en-GB"/>
        </w:rPr>
        <w:t>HighCNI</w:t>
      </w:r>
      <w:proofErr w:type="spellEnd"/>
      <w:r w:rsidR="009A3BCD">
        <w:rPr>
          <w:rFonts w:ascii="Times New Roman" w:hAnsi="Times New Roman" w:cs="Times New Roman"/>
          <w:sz w:val="24"/>
          <w:szCs w:val="24"/>
          <w:lang w:val="en-GB"/>
        </w:rPr>
        <w:t>, shown in column (8), is still highly significant</w:t>
      </w:r>
      <w:r w:rsidRPr="00A20EEA">
        <w:rPr>
          <w:rFonts w:ascii="Times New Roman" w:hAnsi="Times New Roman" w:cs="Times New Roman"/>
          <w:sz w:val="24"/>
          <w:szCs w:val="24"/>
          <w:lang w:val="en-GB"/>
        </w:rPr>
        <w:t xml:space="preserve"> if we exclude SAMS with</w:t>
      </w:r>
      <w:r w:rsidR="009A3BCD">
        <w:rPr>
          <w:rFonts w:ascii="Times New Roman" w:hAnsi="Times New Roman" w:cs="Times New Roman"/>
          <w:sz w:val="24"/>
          <w:szCs w:val="24"/>
          <w:lang w:val="en-GB"/>
        </w:rPr>
        <w:t xml:space="preserve"> less than 100 </w:t>
      </w:r>
      <w:r w:rsidRPr="00A20EEA">
        <w:rPr>
          <w:rFonts w:ascii="Times New Roman" w:hAnsi="Times New Roman" w:cs="Times New Roman"/>
          <w:sz w:val="24"/>
          <w:szCs w:val="24"/>
          <w:lang w:val="en-GB"/>
        </w:rPr>
        <w:t>inhabitants, and use a dependent variable measuring the number of private p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rimary care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centers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per capita</w:t>
      </w:r>
      <w:r w:rsidR="009A3BCD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Lastly, we examine if our standard errors are underestimated due to the small number of clusters. We have estimated a “long difference” specification where all variable values are calculated as the difference between 2005 and 2013. The coefficient of </w:t>
      </w:r>
      <w:r>
        <w:rPr>
          <w:rFonts w:ascii="Times New Roman" w:hAnsi="Times New Roman" w:cs="Times New Roman"/>
          <w:i/>
          <w:sz w:val="24"/>
          <w:szCs w:val="24"/>
          <w:lang w:val="en-GB"/>
        </w:rPr>
        <w:t xml:space="preserve">CNI x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GB"/>
        </w:rPr>
        <w:t>H</w:t>
      </w:r>
      <w:r w:rsidRPr="00A20EEA">
        <w:rPr>
          <w:rFonts w:ascii="Times New Roman" w:hAnsi="Times New Roman" w:cs="Times New Roman"/>
          <w:i/>
          <w:sz w:val="24"/>
          <w:szCs w:val="24"/>
          <w:lang w:val="en-GB"/>
        </w:rPr>
        <w:t>ighCNI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in this specification is larger than in the baseline specification (0.025) and significant (</w:t>
      </w:r>
      <w:r w:rsidRPr="00654C49">
        <w:rPr>
          <w:rFonts w:ascii="Times New Roman" w:hAnsi="Times New Roman" w:cs="Times New Roman"/>
          <w:i/>
          <w:sz w:val="24"/>
          <w:szCs w:val="24"/>
          <w:lang w:val="en-GB"/>
        </w:rPr>
        <w:t>p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&lt; 0.001). Similarly, the estimate is still significant (</w:t>
      </w:r>
      <w:r w:rsidRPr="00654C49">
        <w:rPr>
          <w:rFonts w:ascii="Times New Roman" w:hAnsi="Times New Roman" w:cs="Times New Roman"/>
          <w:i/>
          <w:sz w:val="24"/>
          <w:szCs w:val="24"/>
          <w:lang w:val="en-GB"/>
        </w:rPr>
        <w:t>p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&lt; 0.001) when we use the wild bootstrap procedure to calculate the </w:t>
      </w:r>
      <w:r>
        <w:rPr>
          <w:rFonts w:ascii="Times New Roman" w:hAnsi="Times New Roman" w:cs="Times New Roman"/>
          <w:i/>
          <w:sz w:val="24"/>
          <w:szCs w:val="24"/>
          <w:lang w:val="en-GB"/>
        </w:rPr>
        <w:t>p</w:t>
      </w:r>
      <w:r>
        <w:rPr>
          <w:rFonts w:ascii="Times New Roman" w:hAnsi="Times New Roman" w:cs="Times New Roman"/>
          <w:sz w:val="24"/>
          <w:szCs w:val="24"/>
          <w:lang w:val="en-GB"/>
        </w:rPr>
        <w:t>-value.</w:t>
      </w:r>
    </w:p>
    <w:p w:rsidR="007E0EE5" w:rsidRDefault="007E0EE5" w:rsidP="0024699B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</w:p>
    <w:p w:rsidR="0024699B" w:rsidRDefault="0024699B" w:rsidP="0024699B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The </w:t>
      </w:r>
      <w:r w:rsidR="00291CA7">
        <w:rPr>
          <w:rFonts w:ascii="Times New Roman" w:hAnsi="Times New Roman" w:cs="Times New Roman"/>
          <w:sz w:val="24"/>
          <w:szCs w:val="24"/>
          <w:lang w:val="en-GB"/>
        </w:rPr>
        <w:t>estimates for CNI are stable in terms of sign, and reasonably stable in terms of magnitude</w:t>
      </w:r>
      <w:r w:rsidR="002F57CC">
        <w:rPr>
          <w:rFonts w:ascii="Times New Roman" w:hAnsi="Times New Roman" w:cs="Times New Roman"/>
          <w:sz w:val="24"/>
          <w:szCs w:val="24"/>
          <w:lang w:val="en-GB"/>
        </w:rPr>
        <w:t xml:space="preserve"> in all ten specifications</w:t>
      </w:r>
      <w:r w:rsidR="00291CA7">
        <w:rPr>
          <w:rFonts w:ascii="Times New Roman" w:hAnsi="Times New Roman" w:cs="Times New Roman"/>
          <w:sz w:val="24"/>
          <w:szCs w:val="24"/>
          <w:lang w:val="en-GB"/>
        </w:rPr>
        <w:t>. The significance varies widely though.</w:t>
      </w:r>
      <w:r w:rsidR="002F57CC">
        <w:rPr>
          <w:rFonts w:ascii="Times New Roman" w:hAnsi="Times New Roman" w:cs="Times New Roman"/>
          <w:sz w:val="24"/>
          <w:szCs w:val="24"/>
          <w:lang w:val="en-GB"/>
        </w:rPr>
        <w:t xml:space="preserve"> In terms of significance</w:t>
      </w:r>
      <w:r w:rsidR="00A55890">
        <w:rPr>
          <w:rFonts w:ascii="Times New Roman" w:hAnsi="Times New Roman" w:cs="Times New Roman"/>
          <w:sz w:val="24"/>
          <w:szCs w:val="24"/>
          <w:lang w:val="en-GB"/>
        </w:rPr>
        <w:t xml:space="preserve"> however</w:t>
      </w:r>
      <w:r w:rsidR="002F57CC">
        <w:rPr>
          <w:rFonts w:ascii="Times New Roman" w:hAnsi="Times New Roman" w:cs="Times New Roman"/>
          <w:sz w:val="24"/>
          <w:szCs w:val="24"/>
          <w:lang w:val="en-GB"/>
        </w:rPr>
        <w:t>, we are most confident of the standard errors in columns (9) and (10)</w:t>
      </w:r>
      <w:r w:rsidR="00A55890">
        <w:rPr>
          <w:rFonts w:ascii="Times New Roman" w:hAnsi="Times New Roman" w:cs="Times New Roman"/>
          <w:sz w:val="24"/>
          <w:szCs w:val="24"/>
          <w:lang w:val="en-GB"/>
        </w:rPr>
        <w:t>. There, the estimates are not significant on conve</w:t>
      </w:r>
      <w:r w:rsidR="00411AD2">
        <w:rPr>
          <w:rFonts w:ascii="Times New Roman" w:hAnsi="Times New Roman" w:cs="Times New Roman"/>
          <w:sz w:val="24"/>
          <w:szCs w:val="24"/>
          <w:lang w:val="en-GB"/>
        </w:rPr>
        <w:t xml:space="preserve">ntional levels of significance and </w:t>
      </w:r>
      <w:r w:rsidR="00A55890">
        <w:rPr>
          <w:rFonts w:ascii="Times New Roman" w:hAnsi="Times New Roman" w:cs="Times New Roman"/>
          <w:sz w:val="24"/>
          <w:szCs w:val="24"/>
          <w:lang w:val="en-GB"/>
        </w:rPr>
        <w:t>in line with our baseline specification.</w:t>
      </w:r>
    </w:p>
    <w:p w:rsidR="0024699B" w:rsidRDefault="0024699B" w:rsidP="0024699B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</w:p>
    <w:p w:rsidR="009E6D8C" w:rsidRPr="007E0EE5" w:rsidRDefault="007E0EE5" w:rsidP="0024699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9E6D8C">
        <w:rPr>
          <w:rFonts w:ascii="Times New Roman" w:hAnsi="Times New Roman" w:cs="Times New Roman"/>
          <w:b/>
          <w:sz w:val="24"/>
          <w:szCs w:val="24"/>
          <w:lang w:val="en-GB"/>
        </w:rPr>
        <w:t>Table A1. Additional sensitivity tests</w:t>
      </w:r>
    </w:p>
    <w:tbl>
      <w:tblPr>
        <w:tblStyle w:val="TableGrid"/>
        <w:tblW w:w="895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24"/>
        <w:gridCol w:w="1447"/>
        <w:gridCol w:w="1447"/>
        <w:gridCol w:w="1447"/>
        <w:gridCol w:w="1447"/>
        <w:gridCol w:w="1447"/>
      </w:tblGrid>
      <w:tr w:rsidR="00FE2338" w:rsidTr="00700FF5">
        <w:tc>
          <w:tcPr>
            <w:tcW w:w="8959" w:type="dxa"/>
            <w:gridSpan w:val="6"/>
            <w:tcBorders>
              <w:bottom w:val="nil"/>
            </w:tcBorders>
          </w:tcPr>
          <w:p w:rsidR="00FE2338" w:rsidRDefault="00FE2338" w:rsidP="002469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Panel A</w:t>
            </w:r>
          </w:p>
        </w:tc>
      </w:tr>
      <w:tr w:rsidR="00C864F6" w:rsidTr="00FE2338">
        <w:tc>
          <w:tcPr>
            <w:tcW w:w="1724" w:type="dxa"/>
            <w:tcBorders>
              <w:bottom w:val="nil"/>
            </w:tcBorders>
          </w:tcPr>
          <w:p w:rsidR="00C864F6" w:rsidRDefault="00C864F6" w:rsidP="002469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447" w:type="dxa"/>
            <w:tcBorders>
              <w:bottom w:val="nil"/>
            </w:tcBorders>
          </w:tcPr>
          <w:p w:rsidR="00C864F6" w:rsidRDefault="00C864F6" w:rsidP="002469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(1)</w:t>
            </w:r>
          </w:p>
        </w:tc>
        <w:tc>
          <w:tcPr>
            <w:tcW w:w="1447" w:type="dxa"/>
            <w:tcBorders>
              <w:bottom w:val="nil"/>
            </w:tcBorders>
          </w:tcPr>
          <w:p w:rsidR="00C864F6" w:rsidRDefault="00C864F6" w:rsidP="002469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(2)</w:t>
            </w:r>
          </w:p>
        </w:tc>
        <w:tc>
          <w:tcPr>
            <w:tcW w:w="1447" w:type="dxa"/>
            <w:tcBorders>
              <w:bottom w:val="nil"/>
            </w:tcBorders>
          </w:tcPr>
          <w:p w:rsidR="00C864F6" w:rsidRDefault="00C864F6" w:rsidP="002469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(3)</w:t>
            </w:r>
          </w:p>
        </w:tc>
        <w:tc>
          <w:tcPr>
            <w:tcW w:w="1447" w:type="dxa"/>
            <w:tcBorders>
              <w:bottom w:val="nil"/>
            </w:tcBorders>
          </w:tcPr>
          <w:p w:rsidR="00C864F6" w:rsidRDefault="00C864F6" w:rsidP="002469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(4)</w:t>
            </w:r>
          </w:p>
        </w:tc>
        <w:tc>
          <w:tcPr>
            <w:tcW w:w="1447" w:type="dxa"/>
            <w:tcBorders>
              <w:bottom w:val="nil"/>
            </w:tcBorders>
          </w:tcPr>
          <w:p w:rsidR="00C864F6" w:rsidRDefault="00C864F6" w:rsidP="002469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(5)</w:t>
            </w:r>
          </w:p>
        </w:tc>
      </w:tr>
      <w:tr w:rsidR="00C864F6" w:rsidTr="00FE2338">
        <w:tc>
          <w:tcPr>
            <w:tcW w:w="1724" w:type="dxa"/>
            <w:tcBorders>
              <w:top w:val="nil"/>
              <w:bottom w:val="single" w:sz="4" w:space="0" w:color="auto"/>
            </w:tcBorders>
          </w:tcPr>
          <w:p w:rsidR="00C864F6" w:rsidRDefault="00C864F6" w:rsidP="002469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Variables</w:t>
            </w:r>
          </w:p>
        </w:tc>
        <w:tc>
          <w:tcPr>
            <w:tcW w:w="1447" w:type="dxa"/>
            <w:tcBorders>
              <w:top w:val="nil"/>
              <w:bottom w:val="single" w:sz="4" w:space="0" w:color="auto"/>
            </w:tcBorders>
          </w:tcPr>
          <w:p w:rsidR="00C864F6" w:rsidRPr="00E158CC" w:rsidRDefault="00C864F6" w:rsidP="002469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E158C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Centers</w:t>
            </w:r>
            <w:proofErr w:type="spellEnd"/>
          </w:p>
        </w:tc>
        <w:tc>
          <w:tcPr>
            <w:tcW w:w="1447" w:type="dxa"/>
            <w:tcBorders>
              <w:top w:val="nil"/>
              <w:bottom w:val="single" w:sz="4" w:space="0" w:color="auto"/>
            </w:tcBorders>
          </w:tcPr>
          <w:p w:rsidR="00C864F6" w:rsidRDefault="00C864F6" w:rsidP="002469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CNI 2005</w:t>
            </w:r>
          </w:p>
        </w:tc>
        <w:tc>
          <w:tcPr>
            <w:tcW w:w="1447" w:type="dxa"/>
            <w:tcBorders>
              <w:top w:val="nil"/>
              <w:bottom w:val="single" w:sz="4" w:space="0" w:color="auto"/>
            </w:tcBorders>
          </w:tcPr>
          <w:p w:rsidR="00C864F6" w:rsidRDefault="00C864F6" w:rsidP="002469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 km</w:t>
            </w:r>
          </w:p>
        </w:tc>
        <w:tc>
          <w:tcPr>
            <w:tcW w:w="1447" w:type="dxa"/>
            <w:tcBorders>
              <w:top w:val="nil"/>
              <w:bottom w:val="single" w:sz="4" w:space="0" w:color="auto"/>
            </w:tcBorders>
          </w:tcPr>
          <w:p w:rsidR="00C864F6" w:rsidRDefault="00C864F6" w:rsidP="002469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 km</w:t>
            </w:r>
          </w:p>
        </w:tc>
        <w:tc>
          <w:tcPr>
            <w:tcW w:w="1447" w:type="dxa"/>
            <w:tcBorders>
              <w:top w:val="nil"/>
              <w:bottom w:val="single" w:sz="4" w:space="0" w:color="auto"/>
            </w:tcBorders>
          </w:tcPr>
          <w:p w:rsidR="00C864F6" w:rsidRDefault="00C864F6" w:rsidP="002469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 km</w:t>
            </w:r>
          </w:p>
        </w:tc>
      </w:tr>
      <w:tr w:rsidR="00C864F6" w:rsidTr="00FE2338">
        <w:tc>
          <w:tcPr>
            <w:tcW w:w="1724" w:type="dxa"/>
            <w:tcBorders>
              <w:top w:val="single" w:sz="4" w:space="0" w:color="auto"/>
            </w:tcBorders>
          </w:tcPr>
          <w:p w:rsidR="00C864F6" w:rsidRDefault="00C864F6" w:rsidP="002469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447" w:type="dxa"/>
            <w:tcBorders>
              <w:top w:val="single" w:sz="4" w:space="0" w:color="auto"/>
            </w:tcBorders>
          </w:tcPr>
          <w:p w:rsidR="00C864F6" w:rsidRDefault="00C864F6" w:rsidP="002469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447" w:type="dxa"/>
            <w:tcBorders>
              <w:top w:val="single" w:sz="4" w:space="0" w:color="auto"/>
            </w:tcBorders>
          </w:tcPr>
          <w:p w:rsidR="00C864F6" w:rsidRDefault="00C864F6" w:rsidP="002469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447" w:type="dxa"/>
            <w:tcBorders>
              <w:top w:val="single" w:sz="4" w:space="0" w:color="auto"/>
            </w:tcBorders>
          </w:tcPr>
          <w:p w:rsidR="00C864F6" w:rsidRDefault="00C864F6" w:rsidP="002469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447" w:type="dxa"/>
            <w:tcBorders>
              <w:top w:val="single" w:sz="4" w:space="0" w:color="auto"/>
            </w:tcBorders>
          </w:tcPr>
          <w:p w:rsidR="00C864F6" w:rsidRDefault="00C864F6" w:rsidP="002469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447" w:type="dxa"/>
            <w:tcBorders>
              <w:top w:val="single" w:sz="4" w:space="0" w:color="auto"/>
            </w:tcBorders>
          </w:tcPr>
          <w:p w:rsidR="00C864F6" w:rsidRDefault="00C864F6" w:rsidP="002469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C864F6" w:rsidTr="00FE2338">
        <w:tc>
          <w:tcPr>
            <w:tcW w:w="1724" w:type="dxa"/>
          </w:tcPr>
          <w:p w:rsidR="00C864F6" w:rsidRPr="00B03AA6" w:rsidRDefault="00C864F6" w:rsidP="0024699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 w:rsidRPr="00B03AA6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CNI</w:t>
            </w:r>
          </w:p>
        </w:tc>
        <w:tc>
          <w:tcPr>
            <w:tcW w:w="1447" w:type="dxa"/>
          </w:tcPr>
          <w:p w:rsidR="00C864F6" w:rsidRPr="00842057" w:rsidRDefault="00C864F6" w:rsidP="002469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-0.00502</w:t>
            </w:r>
          </w:p>
        </w:tc>
        <w:tc>
          <w:tcPr>
            <w:tcW w:w="1447" w:type="dxa"/>
          </w:tcPr>
          <w:p w:rsidR="00C864F6" w:rsidRPr="00842057" w:rsidRDefault="00C864F6" w:rsidP="002469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-0.00451</w:t>
            </w:r>
          </w:p>
        </w:tc>
        <w:tc>
          <w:tcPr>
            <w:tcW w:w="1447" w:type="dxa"/>
          </w:tcPr>
          <w:p w:rsidR="00C864F6" w:rsidRPr="00842057" w:rsidRDefault="009D59B5" w:rsidP="002469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-0.00755*</w:t>
            </w:r>
          </w:p>
        </w:tc>
        <w:tc>
          <w:tcPr>
            <w:tcW w:w="1447" w:type="dxa"/>
          </w:tcPr>
          <w:p w:rsidR="00C864F6" w:rsidRPr="00842057" w:rsidRDefault="009D59B5" w:rsidP="002469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-0.00715</w:t>
            </w:r>
          </w:p>
        </w:tc>
        <w:tc>
          <w:tcPr>
            <w:tcW w:w="1447" w:type="dxa"/>
          </w:tcPr>
          <w:p w:rsidR="00C864F6" w:rsidRPr="00842057" w:rsidRDefault="00E36FBB" w:rsidP="002469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-0.00834**</w:t>
            </w:r>
          </w:p>
        </w:tc>
      </w:tr>
      <w:tr w:rsidR="00C864F6" w:rsidTr="00FE2338">
        <w:tc>
          <w:tcPr>
            <w:tcW w:w="1724" w:type="dxa"/>
          </w:tcPr>
          <w:p w:rsidR="00C864F6" w:rsidRPr="00B03AA6" w:rsidRDefault="00C864F6" w:rsidP="0024699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</w:p>
        </w:tc>
        <w:tc>
          <w:tcPr>
            <w:tcW w:w="1447" w:type="dxa"/>
          </w:tcPr>
          <w:p w:rsidR="00C864F6" w:rsidRPr="00842057" w:rsidRDefault="00C864F6" w:rsidP="002469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(0.00398)</w:t>
            </w:r>
          </w:p>
        </w:tc>
        <w:tc>
          <w:tcPr>
            <w:tcW w:w="1447" w:type="dxa"/>
          </w:tcPr>
          <w:p w:rsidR="00C864F6" w:rsidRPr="00842057" w:rsidRDefault="00C864F6" w:rsidP="002469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(0.00468)</w:t>
            </w:r>
          </w:p>
        </w:tc>
        <w:tc>
          <w:tcPr>
            <w:tcW w:w="1447" w:type="dxa"/>
          </w:tcPr>
          <w:p w:rsidR="00C864F6" w:rsidRPr="00842057" w:rsidRDefault="009D59B5" w:rsidP="002469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(0.00413)</w:t>
            </w:r>
          </w:p>
        </w:tc>
        <w:tc>
          <w:tcPr>
            <w:tcW w:w="1447" w:type="dxa"/>
          </w:tcPr>
          <w:p w:rsidR="00C864F6" w:rsidRPr="00842057" w:rsidRDefault="009D59B5" w:rsidP="002469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(0.00435)</w:t>
            </w:r>
          </w:p>
        </w:tc>
        <w:tc>
          <w:tcPr>
            <w:tcW w:w="1447" w:type="dxa"/>
          </w:tcPr>
          <w:p w:rsidR="00C864F6" w:rsidRPr="00842057" w:rsidRDefault="00E36FBB" w:rsidP="002469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(.00398)</w:t>
            </w:r>
          </w:p>
        </w:tc>
      </w:tr>
      <w:tr w:rsidR="00C864F6" w:rsidTr="00FE2338">
        <w:tc>
          <w:tcPr>
            <w:tcW w:w="1724" w:type="dxa"/>
          </w:tcPr>
          <w:p w:rsidR="00C864F6" w:rsidRPr="00B03AA6" w:rsidRDefault="00C864F6" w:rsidP="0024699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 xml:space="preserve">CNI x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H</w:t>
            </w:r>
            <w:r w:rsidRPr="00B03AA6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ighCNI</w:t>
            </w:r>
            <w:proofErr w:type="spellEnd"/>
          </w:p>
        </w:tc>
        <w:tc>
          <w:tcPr>
            <w:tcW w:w="1447" w:type="dxa"/>
          </w:tcPr>
          <w:p w:rsidR="00C864F6" w:rsidRPr="00842057" w:rsidRDefault="00C864F6" w:rsidP="002469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0.0145***</w:t>
            </w:r>
          </w:p>
        </w:tc>
        <w:tc>
          <w:tcPr>
            <w:tcW w:w="1447" w:type="dxa"/>
          </w:tcPr>
          <w:p w:rsidR="00C864F6" w:rsidRPr="00842057" w:rsidRDefault="00C864F6" w:rsidP="002469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  <w:r w:rsidRPr="00E158C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.0137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***</w:t>
            </w:r>
          </w:p>
        </w:tc>
        <w:tc>
          <w:tcPr>
            <w:tcW w:w="1447" w:type="dxa"/>
          </w:tcPr>
          <w:p w:rsidR="00C864F6" w:rsidRPr="00842057" w:rsidRDefault="009D59B5" w:rsidP="002469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0.0208***</w:t>
            </w:r>
          </w:p>
        </w:tc>
        <w:tc>
          <w:tcPr>
            <w:tcW w:w="1447" w:type="dxa"/>
          </w:tcPr>
          <w:p w:rsidR="00C864F6" w:rsidRPr="00842057" w:rsidRDefault="009D59B5" w:rsidP="002469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0.0203***</w:t>
            </w:r>
          </w:p>
        </w:tc>
        <w:tc>
          <w:tcPr>
            <w:tcW w:w="1447" w:type="dxa"/>
          </w:tcPr>
          <w:p w:rsidR="00C864F6" w:rsidRPr="00842057" w:rsidRDefault="00E36FBB" w:rsidP="002469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0.0211***</w:t>
            </w:r>
          </w:p>
        </w:tc>
      </w:tr>
      <w:tr w:rsidR="00C864F6" w:rsidTr="00FE2338">
        <w:tc>
          <w:tcPr>
            <w:tcW w:w="1724" w:type="dxa"/>
          </w:tcPr>
          <w:p w:rsidR="00C864F6" w:rsidRPr="00B03AA6" w:rsidRDefault="00C864F6" w:rsidP="0024699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</w:p>
        </w:tc>
        <w:tc>
          <w:tcPr>
            <w:tcW w:w="1447" w:type="dxa"/>
          </w:tcPr>
          <w:p w:rsidR="00C864F6" w:rsidRPr="00842057" w:rsidRDefault="00C864F6" w:rsidP="002469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(0.00424)</w:t>
            </w:r>
          </w:p>
        </w:tc>
        <w:tc>
          <w:tcPr>
            <w:tcW w:w="1447" w:type="dxa"/>
          </w:tcPr>
          <w:p w:rsidR="00C864F6" w:rsidRPr="00842057" w:rsidRDefault="00C864F6" w:rsidP="002469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(0.00364)</w:t>
            </w:r>
          </w:p>
        </w:tc>
        <w:tc>
          <w:tcPr>
            <w:tcW w:w="1447" w:type="dxa"/>
          </w:tcPr>
          <w:p w:rsidR="00C864F6" w:rsidRPr="00842057" w:rsidRDefault="00C864F6" w:rsidP="002469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</w:t>
            </w:r>
            <w:r w:rsidR="009D59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0.00393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1447" w:type="dxa"/>
          </w:tcPr>
          <w:p w:rsidR="00C864F6" w:rsidRPr="00842057" w:rsidRDefault="009D59B5" w:rsidP="002469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(0.00420)</w:t>
            </w:r>
          </w:p>
        </w:tc>
        <w:tc>
          <w:tcPr>
            <w:tcW w:w="1447" w:type="dxa"/>
          </w:tcPr>
          <w:p w:rsidR="00C864F6" w:rsidRPr="00842057" w:rsidRDefault="009D59B5" w:rsidP="002469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</w:t>
            </w:r>
            <w:r w:rsidR="00E36FB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0.00389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</w:tr>
      <w:tr w:rsidR="00B201A7" w:rsidTr="00FE2338">
        <w:tc>
          <w:tcPr>
            <w:tcW w:w="1724" w:type="dxa"/>
            <w:tcBorders>
              <w:bottom w:val="single" w:sz="4" w:space="0" w:color="auto"/>
            </w:tcBorders>
          </w:tcPr>
          <w:p w:rsidR="00B201A7" w:rsidRPr="00B03AA6" w:rsidRDefault="00B201A7" w:rsidP="0024699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</w:p>
        </w:tc>
        <w:tc>
          <w:tcPr>
            <w:tcW w:w="1447" w:type="dxa"/>
            <w:tcBorders>
              <w:bottom w:val="single" w:sz="4" w:space="0" w:color="auto"/>
            </w:tcBorders>
          </w:tcPr>
          <w:p w:rsidR="00B201A7" w:rsidRPr="00842057" w:rsidRDefault="00B201A7" w:rsidP="002469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</w:p>
        </w:tc>
        <w:tc>
          <w:tcPr>
            <w:tcW w:w="1447" w:type="dxa"/>
            <w:tcBorders>
              <w:bottom w:val="single" w:sz="4" w:space="0" w:color="auto"/>
            </w:tcBorders>
          </w:tcPr>
          <w:p w:rsidR="00B201A7" w:rsidRPr="00842057" w:rsidRDefault="00B201A7" w:rsidP="002469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</w:p>
        </w:tc>
        <w:tc>
          <w:tcPr>
            <w:tcW w:w="1447" w:type="dxa"/>
            <w:tcBorders>
              <w:bottom w:val="single" w:sz="4" w:space="0" w:color="auto"/>
            </w:tcBorders>
          </w:tcPr>
          <w:p w:rsidR="00B201A7" w:rsidRPr="00842057" w:rsidRDefault="00B201A7" w:rsidP="002469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</w:p>
        </w:tc>
        <w:tc>
          <w:tcPr>
            <w:tcW w:w="1447" w:type="dxa"/>
            <w:tcBorders>
              <w:bottom w:val="single" w:sz="4" w:space="0" w:color="auto"/>
            </w:tcBorders>
          </w:tcPr>
          <w:p w:rsidR="00B201A7" w:rsidRPr="00842057" w:rsidRDefault="00B201A7" w:rsidP="002469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</w:p>
        </w:tc>
        <w:tc>
          <w:tcPr>
            <w:tcW w:w="1447" w:type="dxa"/>
            <w:tcBorders>
              <w:bottom w:val="single" w:sz="4" w:space="0" w:color="auto"/>
            </w:tcBorders>
          </w:tcPr>
          <w:p w:rsidR="00B201A7" w:rsidRDefault="00B201A7" w:rsidP="002469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B201A7" w:rsidTr="00FE2338">
        <w:tc>
          <w:tcPr>
            <w:tcW w:w="1724" w:type="dxa"/>
            <w:tcBorders>
              <w:top w:val="single" w:sz="4" w:space="0" w:color="auto"/>
              <w:bottom w:val="nil"/>
            </w:tcBorders>
          </w:tcPr>
          <w:p w:rsidR="00B201A7" w:rsidRPr="00B03AA6" w:rsidRDefault="00B201A7" w:rsidP="0024699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Covariates</w:t>
            </w:r>
          </w:p>
        </w:tc>
        <w:tc>
          <w:tcPr>
            <w:tcW w:w="1447" w:type="dxa"/>
            <w:tcBorders>
              <w:top w:val="single" w:sz="4" w:space="0" w:color="auto"/>
              <w:bottom w:val="nil"/>
            </w:tcBorders>
          </w:tcPr>
          <w:p w:rsidR="00B201A7" w:rsidRPr="00842057" w:rsidRDefault="00B201A7" w:rsidP="002469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Yes</w:t>
            </w:r>
          </w:p>
        </w:tc>
        <w:tc>
          <w:tcPr>
            <w:tcW w:w="1447" w:type="dxa"/>
            <w:tcBorders>
              <w:top w:val="single" w:sz="4" w:space="0" w:color="auto"/>
              <w:bottom w:val="nil"/>
            </w:tcBorders>
          </w:tcPr>
          <w:p w:rsidR="00B201A7" w:rsidRPr="00842057" w:rsidRDefault="00B201A7" w:rsidP="002469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Yes</w:t>
            </w:r>
          </w:p>
        </w:tc>
        <w:tc>
          <w:tcPr>
            <w:tcW w:w="1447" w:type="dxa"/>
            <w:tcBorders>
              <w:top w:val="single" w:sz="4" w:space="0" w:color="auto"/>
              <w:bottom w:val="nil"/>
            </w:tcBorders>
          </w:tcPr>
          <w:p w:rsidR="00B201A7" w:rsidRPr="00842057" w:rsidRDefault="00B201A7" w:rsidP="002469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Yes</w:t>
            </w:r>
          </w:p>
        </w:tc>
        <w:tc>
          <w:tcPr>
            <w:tcW w:w="1447" w:type="dxa"/>
            <w:tcBorders>
              <w:top w:val="single" w:sz="4" w:space="0" w:color="auto"/>
              <w:bottom w:val="nil"/>
            </w:tcBorders>
          </w:tcPr>
          <w:p w:rsidR="00B201A7" w:rsidRPr="00842057" w:rsidRDefault="00B201A7" w:rsidP="002469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Yes</w:t>
            </w:r>
          </w:p>
        </w:tc>
        <w:tc>
          <w:tcPr>
            <w:tcW w:w="1447" w:type="dxa"/>
            <w:tcBorders>
              <w:top w:val="single" w:sz="4" w:space="0" w:color="auto"/>
              <w:bottom w:val="nil"/>
            </w:tcBorders>
          </w:tcPr>
          <w:p w:rsidR="00B201A7" w:rsidRDefault="00B201A7" w:rsidP="002469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Yes</w:t>
            </w:r>
          </w:p>
        </w:tc>
      </w:tr>
      <w:tr w:rsidR="00B201A7" w:rsidTr="00FE2338">
        <w:tc>
          <w:tcPr>
            <w:tcW w:w="1724" w:type="dxa"/>
            <w:tcBorders>
              <w:top w:val="nil"/>
            </w:tcBorders>
          </w:tcPr>
          <w:p w:rsidR="00B201A7" w:rsidRPr="00B03AA6" w:rsidRDefault="00B201A7" w:rsidP="0024699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Observations</w:t>
            </w:r>
          </w:p>
        </w:tc>
        <w:tc>
          <w:tcPr>
            <w:tcW w:w="1447" w:type="dxa"/>
            <w:tcBorders>
              <w:top w:val="nil"/>
            </w:tcBorders>
          </w:tcPr>
          <w:p w:rsidR="00B201A7" w:rsidRPr="00842057" w:rsidRDefault="00B201A7" w:rsidP="002469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 w:rsidRPr="00E158C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82,332</w:t>
            </w:r>
          </w:p>
        </w:tc>
        <w:tc>
          <w:tcPr>
            <w:tcW w:w="1447" w:type="dxa"/>
            <w:tcBorders>
              <w:top w:val="nil"/>
            </w:tcBorders>
          </w:tcPr>
          <w:p w:rsidR="00B201A7" w:rsidRPr="00842057" w:rsidRDefault="00B201A7" w:rsidP="002469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 w:rsidRPr="00E158C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82,332</w:t>
            </w:r>
          </w:p>
        </w:tc>
        <w:tc>
          <w:tcPr>
            <w:tcW w:w="1447" w:type="dxa"/>
            <w:tcBorders>
              <w:top w:val="nil"/>
            </w:tcBorders>
          </w:tcPr>
          <w:p w:rsidR="00B201A7" w:rsidRPr="00842057" w:rsidRDefault="00B201A7" w:rsidP="002469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 w:rsidRPr="00E158C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82,332</w:t>
            </w:r>
          </w:p>
        </w:tc>
        <w:tc>
          <w:tcPr>
            <w:tcW w:w="1447" w:type="dxa"/>
            <w:tcBorders>
              <w:top w:val="nil"/>
            </w:tcBorders>
          </w:tcPr>
          <w:p w:rsidR="00B201A7" w:rsidRPr="00842057" w:rsidRDefault="00B201A7" w:rsidP="002469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 w:rsidRPr="00E158C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82,332</w:t>
            </w:r>
          </w:p>
        </w:tc>
        <w:tc>
          <w:tcPr>
            <w:tcW w:w="1447" w:type="dxa"/>
            <w:tcBorders>
              <w:top w:val="nil"/>
            </w:tcBorders>
          </w:tcPr>
          <w:p w:rsidR="00B201A7" w:rsidRDefault="00B201A7" w:rsidP="002469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158C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82,332</w:t>
            </w:r>
          </w:p>
        </w:tc>
      </w:tr>
      <w:tr w:rsidR="00B201A7" w:rsidTr="00FE2338">
        <w:tc>
          <w:tcPr>
            <w:tcW w:w="1724" w:type="dxa"/>
          </w:tcPr>
          <w:p w:rsidR="00B201A7" w:rsidRPr="00B03AA6" w:rsidRDefault="00B201A7" w:rsidP="0024699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SAMS</w:t>
            </w:r>
          </w:p>
        </w:tc>
        <w:tc>
          <w:tcPr>
            <w:tcW w:w="1447" w:type="dxa"/>
          </w:tcPr>
          <w:p w:rsidR="00B201A7" w:rsidRPr="00E158CC" w:rsidRDefault="00B201A7" w:rsidP="002469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158C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</w:t>
            </w:r>
            <w:r w:rsidR="00C56E6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</w:t>
            </w:r>
            <w:r w:rsidRPr="00E158C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148</w:t>
            </w:r>
          </w:p>
        </w:tc>
        <w:tc>
          <w:tcPr>
            <w:tcW w:w="1447" w:type="dxa"/>
          </w:tcPr>
          <w:p w:rsidR="00B201A7" w:rsidRPr="00E158CC" w:rsidRDefault="00B201A7" w:rsidP="002469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158C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</w:t>
            </w:r>
            <w:r w:rsidR="00C56E6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</w:t>
            </w:r>
            <w:r w:rsidRPr="00E158C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148</w:t>
            </w:r>
          </w:p>
        </w:tc>
        <w:tc>
          <w:tcPr>
            <w:tcW w:w="1447" w:type="dxa"/>
          </w:tcPr>
          <w:p w:rsidR="00B201A7" w:rsidRPr="00E158CC" w:rsidRDefault="00B201A7" w:rsidP="002469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158C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</w:t>
            </w:r>
            <w:r w:rsidR="00C56E6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</w:t>
            </w:r>
            <w:r w:rsidRPr="00E158C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148</w:t>
            </w:r>
          </w:p>
        </w:tc>
        <w:tc>
          <w:tcPr>
            <w:tcW w:w="1447" w:type="dxa"/>
          </w:tcPr>
          <w:p w:rsidR="00B201A7" w:rsidRPr="00E158CC" w:rsidRDefault="00B201A7" w:rsidP="002469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158C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</w:t>
            </w:r>
            <w:r w:rsidR="00C56E6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</w:t>
            </w:r>
            <w:r w:rsidRPr="00E158C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148</w:t>
            </w:r>
          </w:p>
        </w:tc>
        <w:tc>
          <w:tcPr>
            <w:tcW w:w="1447" w:type="dxa"/>
          </w:tcPr>
          <w:p w:rsidR="00B201A7" w:rsidRPr="00E158CC" w:rsidRDefault="00B201A7" w:rsidP="002469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158C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</w:t>
            </w:r>
            <w:r w:rsidR="00C56E6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</w:t>
            </w:r>
            <w:r w:rsidRPr="00E158C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148</w:t>
            </w:r>
          </w:p>
        </w:tc>
      </w:tr>
      <w:tr w:rsidR="00B201A7" w:rsidTr="00FE2338">
        <w:tc>
          <w:tcPr>
            <w:tcW w:w="1724" w:type="dxa"/>
            <w:tcBorders>
              <w:bottom w:val="single" w:sz="4" w:space="0" w:color="auto"/>
            </w:tcBorders>
          </w:tcPr>
          <w:p w:rsidR="00B201A7" w:rsidRPr="00B03AA6" w:rsidRDefault="00B201A7" w:rsidP="0024699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 w:rsidRPr="00B03AA6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R</w:t>
            </w:r>
            <w:r w:rsidRPr="00B03AA6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  <w:lang w:val="en-GB"/>
              </w:rPr>
              <w:t>2</w:t>
            </w:r>
          </w:p>
        </w:tc>
        <w:tc>
          <w:tcPr>
            <w:tcW w:w="1447" w:type="dxa"/>
            <w:tcBorders>
              <w:bottom w:val="single" w:sz="4" w:space="0" w:color="auto"/>
            </w:tcBorders>
          </w:tcPr>
          <w:p w:rsidR="00B201A7" w:rsidRPr="00E158CC" w:rsidRDefault="00B201A7" w:rsidP="002469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0.029</w:t>
            </w:r>
          </w:p>
        </w:tc>
        <w:tc>
          <w:tcPr>
            <w:tcW w:w="1447" w:type="dxa"/>
            <w:tcBorders>
              <w:bottom w:val="single" w:sz="4" w:space="0" w:color="auto"/>
            </w:tcBorders>
          </w:tcPr>
          <w:p w:rsidR="00B201A7" w:rsidRPr="00E158CC" w:rsidRDefault="00B201A7" w:rsidP="002469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0.039</w:t>
            </w:r>
          </w:p>
        </w:tc>
        <w:tc>
          <w:tcPr>
            <w:tcW w:w="1447" w:type="dxa"/>
            <w:tcBorders>
              <w:bottom w:val="single" w:sz="4" w:space="0" w:color="auto"/>
            </w:tcBorders>
          </w:tcPr>
          <w:p w:rsidR="00B201A7" w:rsidRPr="00E158CC" w:rsidRDefault="00B201A7" w:rsidP="002469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0.040</w:t>
            </w:r>
          </w:p>
        </w:tc>
        <w:tc>
          <w:tcPr>
            <w:tcW w:w="1447" w:type="dxa"/>
            <w:tcBorders>
              <w:bottom w:val="single" w:sz="4" w:space="0" w:color="auto"/>
            </w:tcBorders>
          </w:tcPr>
          <w:p w:rsidR="00B201A7" w:rsidRPr="00E158CC" w:rsidRDefault="00B201A7" w:rsidP="002469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0.040</w:t>
            </w:r>
          </w:p>
        </w:tc>
        <w:tc>
          <w:tcPr>
            <w:tcW w:w="1447" w:type="dxa"/>
            <w:tcBorders>
              <w:bottom w:val="single" w:sz="4" w:space="0" w:color="auto"/>
            </w:tcBorders>
          </w:tcPr>
          <w:p w:rsidR="00B201A7" w:rsidRPr="00E158CC" w:rsidRDefault="00B201A7" w:rsidP="002469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0.040</w:t>
            </w:r>
          </w:p>
        </w:tc>
      </w:tr>
      <w:tr w:rsidR="00FE2338" w:rsidTr="00362BBA">
        <w:tc>
          <w:tcPr>
            <w:tcW w:w="8959" w:type="dxa"/>
            <w:gridSpan w:val="6"/>
            <w:tcBorders>
              <w:top w:val="single" w:sz="4" w:space="0" w:color="auto"/>
              <w:bottom w:val="nil"/>
            </w:tcBorders>
          </w:tcPr>
          <w:p w:rsidR="00FE2338" w:rsidRDefault="00FE2338" w:rsidP="002469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Panel B</w:t>
            </w:r>
          </w:p>
        </w:tc>
      </w:tr>
      <w:tr w:rsidR="00B201A7" w:rsidTr="00FE2338">
        <w:tc>
          <w:tcPr>
            <w:tcW w:w="1724" w:type="dxa"/>
            <w:tcBorders>
              <w:top w:val="nil"/>
            </w:tcBorders>
          </w:tcPr>
          <w:p w:rsidR="00B201A7" w:rsidRPr="00B03AA6" w:rsidRDefault="00B201A7" w:rsidP="0024699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</w:p>
        </w:tc>
        <w:tc>
          <w:tcPr>
            <w:tcW w:w="1447" w:type="dxa"/>
            <w:tcBorders>
              <w:top w:val="nil"/>
            </w:tcBorders>
          </w:tcPr>
          <w:p w:rsidR="00B201A7" w:rsidRDefault="00B201A7" w:rsidP="002469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(6)</w:t>
            </w:r>
          </w:p>
        </w:tc>
        <w:tc>
          <w:tcPr>
            <w:tcW w:w="1447" w:type="dxa"/>
            <w:tcBorders>
              <w:top w:val="nil"/>
            </w:tcBorders>
          </w:tcPr>
          <w:p w:rsidR="00B201A7" w:rsidRDefault="00B201A7" w:rsidP="002469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(7)</w:t>
            </w:r>
          </w:p>
        </w:tc>
        <w:tc>
          <w:tcPr>
            <w:tcW w:w="1447" w:type="dxa"/>
            <w:tcBorders>
              <w:top w:val="nil"/>
            </w:tcBorders>
          </w:tcPr>
          <w:p w:rsidR="00B201A7" w:rsidRDefault="00B201A7" w:rsidP="002469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(8)</w:t>
            </w:r>
          </w:p>
        </w:tc>
        <w:tc>
          <w:tcPr>
            <w:tcW w:w="1447" w:type="dxa"/>
            <w:tcBorders>
              <w:top w:val="nil"/>
            </w:tcBorders>
          </w:tcPr>
          <w:p w:rsidR="00B201A7" w:rsidRDefault="00B201A7" w:rsidP="002469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(9)</w:t>
            </w:r>
          </w:p>
        </w:tc>
        <w:tc>
          <w:tcPr>
            <w:tcW w:w="1447" w:type="dxa"/>
            <w:tcBorders>
              <w:top w:val="nil"/>
            </w:tcBorders>
          </w:tcPr>
          <w:p w:rsidR="00B201A7" w:rsidRDefault="00B201A7" w:rsidP="002469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(10)</w:t>
            </w:r>
          </w:p>
        </w:tc>
      </w:tr>
      <w:tr w:rsidR="00B201A7" w:rsidTr="00FE2338">
        <w:tc>
          <w:tcPr>
            <w:tcW w:w="1724" w:type="dxa"/>
            <w:tcBorders>
              <w:top w:val="nil"/>
              <w:bottom w:val="single" w:sz="4" w:space="0" w:color="auto"/>
            </w:tcBorders>
            <w:vAlign w:val="bottom"/>
          </w:tcPr>
          <w:p w:rsidR="00B201A7" w:rsidRPr="00B03AA6" w:rsidRDefault="00B201A7" w:rsidP="0024699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 w:rsidRPr="003F2B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Variables</w:t>
            </w:r>
          </w:p>
        </w:tc>
        <w:tc>
          <w:tcPr>
            <w:tcW w:w="1447" w:type="dxa"/>
            <w:tcBorders>
              <w:top w:val="nil"/>
              <w:bottom w:val="single" w:sz="4" w:space="0" w:color="auto"/>
            </w:tcBorders>
          </w:tcPr>
          <w:p w:rsidR="00B201A7" w:rsidRDefault="00B201A7" w:rsidP="002469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A5589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Pop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&gt; 500</w:t>
            </w:r>
          </w:p>
        </w:tc>
        <w:tc>
          <w:tcPr>
            <w:tcW w:w="1447" w:type="dxa"/>
            <w:tcBorders>
              <w:top w:val="nil"/>
              <w:bottom w:val="single" w:sz="4" w:space="0" w:color="auto"/>
            </w:tcBorders>
          </w:tcPr>
          <w:p w:rsidR="00B201A7" w:rsidRDefault="00A55890" w:rsidP="002469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Pop</w:t>
            </w:r>
            <w:r w:rsidR="00B201A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&lt; 10,000</w:t>
            </w:r>
          </w:p>
        </w:tc>
        <w:tc>
          <w:tcPr>
            <w:tcW w:w="1447" w:type="dxa"/>
            <w:tcBorders>
              <w:top w:val="nil"/>
              <w:bottom w:val="single" w:sz="4" w:space="0" w:color="auto"/>
            </w:tcBorders>
          </w:tcPr>
          <w:p w:rsidR="00B201A7" w:rsidRDefault="00B201A7" w:rsidP="002469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Per capita</w:t>
            </w:r>
          </w:p>
        </w:tc>
        <w:tc>
          <w:tcPr>
            <w:tcW w:w="1447" w:type="dxa"/>
            <w:tcBorders>
              <w:top w:val="nil"/>
              <w:bottom w:val="single" w:sz="4" w:space="0" w:color="auto"/>
            </w:tcBorders>
          </w:tcPr>
          <w:p w:rsidR="00B201A7" w:rsidRDefault="00B201A7" w:rsidP="002469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Long difference</w:t>
            </w:r>
          </w:p>
        </w:tc>
        <w:tc>
          <w:tcPr>
            <w:tcW w:w="1447" w:type="dxa"/>
            <w:tcBorders>
              <w:top w:val="nil"/>
              <w:bottom w:val="single" w:sz="4" w:space="0" w:color="auto"/>
            </w:tcBorders>
          </w:tcPr>
          <w:p w:rsidR="00B201A7" w:rsidRDefault="00B201A7" w:rsidP="002469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Wild bootstrap</w:t>
            </w:r>
          </w:p>
        </w:tc>
      </w:tr>
      <w:tr w:rsidR="00B201A7" w:rsidTr="00FE2338">
        <w:tc>
          <w:tcPr>
            <w:tcW w:w="1724" w:type="dxa"/>
            <w:tcBorders>
              <w:top w:val="single" w:sz="4" w:space="0" w:color="auto"/>
            </w:tcBorders>
          </w:tcPr>
          <w:p w:rsidR="00B201A7" w:rsidRPr="003F2B4A" w:rsidRDefault="00B201A7" w:rsidP="002469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447" w:type="dxa"/>
            <w:tcBorders>
              <w:top w:val="single" w:sz="4" w:space="0" w:color="auto"/>
            </w:tcBorders>
          </w:tcPr>
          <w:p w:rsidR="00B201A7" w:rsidRPr="000F5455" w:rsidRDefault="00B201A7" w:rsidP="002469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447" w:type="dxa"/>
            <w:tcBorders>
              <w:top w:val="single" w:sz="4" w:space="0" w:color="auto"/>
            </w:tcBorders>
          </w:tcPr>
          <w:p w:rsidR="00B201A7" w:rsidRPr="00842057" w:rsidRDefault="00B201A7" w:rsidP="002469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447" w:type="dxa"/>
            <w:tcBorders>
              <w:top w:val="single" w:sz="4" w:space="0" w:color="auto"/>
            </w:tcBorders>
          </w:tcPr>
          <w:p w:rsidR="00B201A7" w:rsidRPr="00842057" w:rsidRDefault="00B201A7" w:rsidP="002469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447" w:type="dxa"/>
            <w:tcBorders>
              <w:top w:val="single" w:sz="4" w:space="0" w:color="auto"/>
            </w:tcBorders>
          </w:tcPr>
          <w:p w:rsidR="00B201A7" w:rsidRPr="00842057" w:rsidRDefault="00B201A7" w:rsidP="002469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447" w:type="dxa"/>
            <w:tcBorders>
              <w:top w:val="single" w:sz="4" w:space="0" w:color="auto"/>
            </w:tcBorders>
          </w:tcPr>
          <w:p w:rsidR="00B201A7" w:rsidRPr="00842057" w:rsidRDefault="00B201A7" w:rsidP="002469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B201A7" w:rsidTr="00FE2338">
        <w:tc>
          <w:tcPr>
            <w:tcW w:w="1724" w:type="dxa"/>
          </w:tcPr>
          <w:p w:rsidR="00B201A7" w:rsidRPr="00B03AA6" w:rsidRDefault="00B201A7" w:rsidP="0024699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 w:rsidRPr="00B03AA6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CNI</w:t>
            </w:r>
          </w:p>
        </w:tc>
        <w:tc>
          <w:tcPr>
            <w:tcW w:w="1447" w:type="dxa"/>
          </w:tcPr>
          <w:p w:rsidR="00B201A7" w:rsidRPr="000F5455" w:rsidRDefault="000F5455" w:rsidP="002469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-0.00818</w:t>
            </w:r>
          </w:p>
        </w:tc>
        <w:tc>
          <w:tcPr>
            <w:tcW w:w="1447" w:type="dxa"/>
          </w:tcPr>
          <w:p w:rsidR="00B201A7" w:rsidRPr="00741BB1" w:rsidRDefault="00741BB1" w:rsidP="002469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-0.00891**</w:t>
            </w:r>
          </w:p>
        </w:tc>
        <w:tc>
          <w:tcPr>
            <w:tcW w:w="1447" w:type="dxa"/>
          </w:tcPr>
          <w:p w:rsidR="00B201A7" w:rsidRPr="009A3BCD" w:rsidRDefault="009A3BCD" w:rsidP="002469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-0.00931***</w:t>
            </w:r>
          </w:p>
        </w:tc>
        <w:tc>
          <w:tcPr>
            <w:tcW w:w="1447" w:type="dxa"/>
          </w:tcPr>
          <w:p w:rsidR="00B201A7" w:rsidRPr="009A3BCD" w:rsidRDefault="009A3BCD" w:rsidP="002469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-0.00479</w:t>
            </w:r>
          </w:p>
        </w:tc>
        <w:tc>
          <w:tcPr>
            <w:tcW w:w="1447" w:type="dxa"/>
          </w:tcPr>
          <w:p w:rsidR="00B201A7" w:rsidRDefault="009A3BCD" w:rsidP="002469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-0.00712</w:t>
            </w:r>
          </w:p>
        </w:tc>
      </w:tr>
      <w:tr w:rsidR="00B201A7" w:rsidTr="00FE2338">
        <w:tc>
          <w:tcPr>
            <w:tcW w:w="1724" w:type="dxa"/>
          </w:tcPr>
          <w:p w:rsidR="00B201A7" w:rsidRPr="00B03AA6" w:rsidRDefault="00B201A7" w:rsidP="0024699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</w:p>
        </w:tc>
        <w:tc>
          <w:tcPr>
            <w:tcW w:w="1447" w:type="dxa"/>
          </w:tcPr>
          <w:p w:rsidR="00B201A7" w:rsidRPr="000F5455" w:rsidRDefault="000F5455" w:rsidP="002469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(0.00628)</w:t>
            </w:r>
          </w:p>
        </w:tc>
        <w:tc>
          <w:tcPr>
            <w:tcW w:w="1447" w:type="dxa"/>
          </w:tcPr>
          <w:p w:rsidR="00B201A7" w:rsidRPr="00741BB1" w:rsidRDefault="00741BB1" w:rsidP="002469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(0.00403)</w:t>
            </w:r>
          </w:p>
        </w:tc>
        <w:tc>
          <w:tcPr>
            <w:tcW w:w="1447" w:type="dxa"/>
          </w:tcPr>
          <w:p w:rsidR="00B201A7" w:rsidRPr="009A3BCD" w:rsidRDefault="009A3BCD" w:rsidP="002469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(0.00281)</w:t>
            </w:r>
          </w:p>
        </w:tc>
        <w:tc>
          <w:tcPr>
            <w:tcW w:w="1447" w:type="dxa"/>
          </w:tcPr>
          <w:p w:rsidR="00B201A7" w:rsidRPr="009A3BCD" w:rsidRDefault="009A3BCD" w:rsidP="002469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(0.00490)</w:t>
            </w:r>
          </w:p>
        </w:tc>
        <w:tc>
          <w:tcPr>
            <w:tcW w:w="1447" w:type="dxa"/>
          </w:tcPr>
          <w:p w:rsidR="00B201A7" w:rsidRDefault="009A3BCD" w:rsidP="002469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</w:t>
            </w:r>
            <w:r w:rsidRPr="00305A97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= 0.168)</w:t>
            </w:r>
          </w:p>
        </w:tc>
      </w:tr>
      <w:tr w:rsidR="00B201A7" w:rsidTr="00FE2338">
        <w:tc>
          <w:tcPr>
            <w:tcW w:w="1724" w:type="dxa"/>
          </w:tcPr>
          <w:p w:rsidR="00B201A7" w:rsidRPr="00B03AA6" w:rsidRDefault="00B201A7" w:rsidP="0024699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 xml:space="preserve">CNI x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H</w:t>
            </w:r>
            <w:r w:rsidRPr="00B03AA6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ighCNI</w:t>
            </w:r>
            <w:proofErr w:type="spellEnd"/>
          </w:p>
        </w:tc>
        <w:tc>
          <w:tcPr>
            <w:tcW w:w="1447" w:type="dxa"/>
          </w:tcPr>
          <w:p w:rsidR="00B201A7" w:rsidRPr="000F5455" w:rsidRDefault="000F5455" w:rsidP="002469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0.0225***</w:t>
            </w:r>
          </w:p>
        </w:tc>
        <w:tc>
          <w:tcPr>
            <w:tcW w:w="1447" w:type="dxa"/>
          </w:tcPr>
          <w:p w:rsidR="00B201A7" w:rsidRPr="00741BB1" w:rsidRDefault="00741BB1" w:rsidP="002469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0.0192***</w:t>
            </w:r>
          </w:p>
        </w:tc>
        <w:tc>
          <w:tcPr>
            <w:tcW w:w="1447" w:type="dxa"/>
          </w:tcPr>
          <w:p w:rsidR="00B201A7" w:rsidRPr="00842057" w:rsidRDefault="009A3BCD" w:rsidP="002469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0.0195***</w:t>
            </w:r>
          </w:p>
        </w:tc>
        <w:tc>
          <w:tcPr>
            <w:tcW w:w="1447" w:type="dxa"/>
          </w:tcPr>
          <w:p w:rsidR="00B201A7" w:rsidRPr="009A3BCD" w:rsidRDefault="009A3BCD" w:rsidP="002469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0.0254***</w:t>
            </w:r>
          </w:p>
        </w:tc>
        <w:tc>
          <w:tcPr>
            <w:tcW w:w="1447" w:type="dxa"/>
          </w:tcPr>
          <w:p w:rsidR="00B201A7" w:rsidRDefault="009A3BCD" w:rsidP="002469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0.0200</w:t>
            </w:r>
            <w:r w:rsidR="00305A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***</w:t>
            </w:r>
          </w:p>
        </w:tc>
      </w:tr>
      <w:tr w:rsidR="00B201A7" w:rsidTr="00FE2338">
        <w:tc>
          <w:tcPr>
            <w:tcW w:w="1724" w:type="dxa"/>
          </w:tcPr>
          <w:p w:rsidR="00B201A7" w:rsidRPr="00B03AA6" w:rsidRDefault="00B201A7" w:rsidP="0024699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</w:p>
        </w:tc>
        <w:tc>
          <w:tcPr>
            <w:tcW w:w="1447" w:type="dxa"/>
          </w:tcPr>
          <w:p w:rsidR="00B201A7" w:rsidRPr="000F5455" w:rsidRDefault="000F5455" w:rsidP="002469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(0.00505)</w:t>
            </w:r>
          </w:p>
        </w:tc>
        <w:tc>
          <w:tcPr>
            <w:tcW w:w="1447" w:type="dxa"/>
          </w:tcPr>
          <w:p w:rsidR="00B201A7" w:rsidRPr="00741BB1" w:rsidRDefault="00741BB1" w:rsidP="002469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(0.00357)</w:t>
            </w:r>
          </w:p>
        </w:tc>
        <w:tc>
          <w:tcPr>
            <w:tcW w:w="1447" w:type="dxa"/>
          </w:tcPr>
          <w:p w:rsidR="00B201A7" w:rsidRPr="009A3BCD" w:rsidRDefault="009A3BCD" w:rsidP="002469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3BC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(0.00278)</w:t>
            </w:r>
          </w:p>
        </w:tc>
        <w:tc>
          <w:tcPr>
            <w:tcW w:w="1447" w:type="dxa"/>
          </w:tcPr>
          <w:p w:rsidR="00B201A7" w:rsidRPr="009A3BCD" w:rsidRDefault="009A3BCD" w:rsidP="002469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(0.00481)</w:t>
            </w:r>
          </w:p>
        </w:tc>
        <w:tc>
          <w:tcPr>
            <w:tcW w:w="1447" w:type="dxa"/>
          </w:tcPr>
          <w:p w:rsidR="00B201A7" w:rsidRDefault="00305A97" w:rsidP="002469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</w:t>
            </w:r>
            <w:r w:rsidRPr="00305A97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= 0.000)</w:t>
            </w:r>
          </w:p>
        </w:tc>
      </w:tr>
      <w:tr w:rsidR="00B201A7" w:rsidTr="00FE2338">
        <w:tc>
          <w:tcPr>
            <w:tcW w:w="1724" w:type="dxa"/>
            <w:tcBorders>
              <w:bottom w:val="single" w:sz="4" w:space="0" w:color="auto"/>
            </w:tcBorders>
          </w:tcPr>
          <w:p w:rsidR="00B201A7" w:rsidRPr="00B03AA6" w:rsidRDefault="00B201A7" w:rsidP="0024699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</w:p>
        </w:tc>
        <w:tc>
          <w:tcPr>
            <w:tcW w:w="1447" w:type="dxa"/>
            <w:tcBorders>
              <w:bottom w:val="single" w:sz="4" w:space="0" w:color="auto"/>
            </w:tcBorders>
          </w:tcPr>
          <w:p w:rsidR="00B201A7" w:rsidRPr="00E158CC" w:rsidRDefault="00B201A7" w:rsidP="002469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447" w:type="dxa"/>
            <w:tcBorders>
              <w:bottom w:val="single" w:sz="4" w:space="0" w:color="auto"/>
            </w:tcBorders>
          </w:tcPr>
          <w:p w:rsidR="00B201A7" w:rsidRPr="00E158CC" w:rsidRDefault="00B201A7" w:rsidP="002469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447" w:type="dxa"/>
            <w:tcBorders>
              <w:bottom w:val="single" w:sz="4" w:space="0" w:color="auto"/>
            </w:tcBorders>
          </w:tcPr>
          <w:p w:rsidR="00B201A7" w:rsidRPr="00E158CC" w:rsidRDefault="00B201A7" w:rsidP="002469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447" w:type="dxa"/>
            <w:tcBorders>
              <w:bottom w:val="single" w:sz="4" w:space="0" w:color="auto"/>
            </w:tcBorders>
          </w:tcPr>
          <w:p w:rsidR="00B201A7" w:rsidRPr="00E158CC" w:rsidRDefault="00B201A7" w:rsidP="002469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447" w:type="dxa"/>
            <w:tcBorders>
              <w:bottom w:val="single" w:sz="4" w:space="0" w:color="auto"/>
            </w:tcBorders>
          </w:tcPr>
          <w:p w:rsidR="00B201A7" w:rsidRPr="00E158CC" w:rsidRDefault="00B201A7" w:rsidP="002469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B201A7" w:rsidTr="00FE2338">
        <w:tc>
          <w:tcPr>
            <w:tcW w:w="1724" w:type="dxa"/>
            <w:tcBorders>
              <w:top w:val="single" w:sz="4" w:space="0" w:color="auto"/>
              <w:bottom w:val="nil"/>
            </w:tcBorders>
          </w:tcPr>
          <w:p w:rsidR="00B201A7" w:rsidRPr="00B03AA6" w:rsidRDefault="00B201A7" w:rsidP="0024699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Covariates</w:t>
            </w:r>
          </w:p>
        </w:tc>
        <w:tc>
          <w:tcPr>
            <w:tcW w:w="1447" w:type="dxa"/>
            <w:tcBorders>
              <w:top w:val="single" w:sz="4" w:space="0" w:color="auto"/>
              <w:bottom w:val="nil"/>
            </w:tcBorders>
          </w:tcPr>
          <w:p w:rsidR="00B201A7" w:rsidRPr="00842057" w:rsidRDefault="00B201A7" w:rsidP="002469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Yes</w:t>
            </w:r>
          </w:p>
        </w:tc>
        <w:tc>
          <w:tcPr>
            <w:tcW w:w="1447" w:type="dxa"/>
            <w:tcBorders>
              <w:top w:val="single" w:sz="4" w:space="0" w:color="auto"/>
              <w:bottom w:val="nil"/>
            </w:tcBorders>
          </w:tcPr>
          <w:p w:rsidR="00B201A7" w:rsidRPr="00842057" w:rsidRDefault="00B201A7" w:rsidP="002469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Yes</w:t>
            </w:r>
          </w:p>
        </w:tc>
        <w:tc>
          <w:tcPr>
            <w:tcW w:w="1447" w:type="dxa"/>
            <w:tcBorders>
              <w:top w:val="single" w:sz="4" w:space="0" w:color="auto"/>
              <w:bottom w:val="nil"/>
            </w:tcBorders>
          </w:tcPr>
          <w:p w:rsidR="00B201A7" w:rsidRPr="00842057" w:rsidRDefault="00B201A7" w:rsidP="002469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Yes</w:t>
            </w:r>
          </w:p>
        </w:tc>
        <w:tc>
          <w:tcPr>
            <w:tcW w:w="1447" w:type="dxa"/>
            <w:tcBorders>
              <w:top w:val="single" w:sz="4" w:space="0" w:color="auto"/>
              <w:bottom w:val="nil"/>
            </w:tcBorders>
          </w:tcPr>
          <w:p w:rsidR="00B201A7" w:rsidRPr="00842057" w:rsidRDefault="00B201A7" w:rsidP="002469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Yes</w:t>
            </w:r>
          </w:p>
        </w:tc>
        <w:tc>
          <w:tcPr>
            <w:tcW w:w="1447" w:type="dxa"/>
            <w:tcBorders>
              <w:top w:val="single" w:sz="4" w:space="0" w:color="auto"/>
              <w:bottom w:val="nil"/>
            </w:tcBorders>
          </w:tcPr>
          <w:p w:rsidR="00B201A7" w:rsidRDefault="00B201A7" w:rsidP="002469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Yes</w:t>
            </w:r>
          </w:p>
        </w:tc>
      </w:tr>
      <w:tr w:rsidR="00B201A7" w:rsidTr="00FE2338">
        <w:tc>
          <w:tcPr>
            <w:tcW w:w="1724" w:type="dxa"/>
            <w:tcBorders>
              <w:top w:val="nil"/>
            </w:tcBorders>
          </w:tcPr>
          <w:p w:rsidR="00B201A7" w:rsidRPr="00B03AA6" w:rsidRDefault="00B201A7" w:rsidP="0024699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Observations</w:t>
            </w:r>
          </w:p>
        </w:tc>
        <w:tc>
          <w:tcPr>
            <w:tcW w:w="1447" w:type="dxa"/>
            <w:tcBorders>
              <w:top w:val="nil"/>
            </w:tcBorders>
          </w:tcPr>
          <w:p w:rsidR="00B201A7" w:rsidRPr="00842057" w:rsidRDefault="00741BB1" w:rsidP="002469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50,289</w:t>
            </w:r>
          </w:p>
        </w:tc>
        <w:tc>
          <w:tcPr>
            <w:tcW w:w="1447" w:type="dxa"/>
            <w:tcBorders>
              <w:top w:val="nil"/>
            </w:tcBorders>
          </w:tcPr>
          <w:p w:rsidR="00B201A7" w:rsidRPr="009A3BCD" w:rsidRDefault="009A3BCD" w:rsidP="002469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82,039</w:t>
            </w:r>
          </w:p>
        </w:tc>
        <w:tc>
          <w:tcPr>
            <w:tcW w:w="1447" w:type="dxa"/>
            <w:tcBorders>
              <w:top w:val="nil"/>
            </w:tcBorders>
          </w:tcPr>
          <w:p w:rsidR="00B201A7" w:rsidRPr="009A3BCD" w:rsidRDefault="009A3BCD" w:rsidP="002469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72,312</w:t>
            </w:r>
          </w:p>
        </w:tc>
        <w:tc>
          <w:tcPr>
            <w:tcW w:w="1447" w:type="dxa"/>
            <w:tcBorders>
              <w:top w:val="nil"/>
            </w:tcBorders>
          </w:tcPr>
          <w:p w:rsidR="00B201A7" w:rsidRPr="009A3BCD" w:rsidRDefault="00305A97" w:rsidP="002469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9,148</w:t>
            </w:r>
          </w:p>
        </w:tc>
        <w:tc>
          <w:tcPr>
            <w:tcW w:w="1447" w:type="dxa"/>
            <w:tcBorders>
              <w:top w:val="nil"/>
            </w:tcBorders>
          </w:tcPr>
          <w:p w:rsidR="00B201A7" w:rsidRDefault="00305A97" w:rsidP="002469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82,332</w:t>
            </w:r>
          </w:p>
        </w:tc>
      </w:tr>
      <w:tr w:rsidR="00B201A7" w:rsidTr="00FE2338">
        <w:tc>
          <w:tcPr>
            <w:tcW w:w="1724" w:type="dxa"/>
          </w:tcPr>
          <w:p w:rsidR="00B201A7" w:rsidRPr="00B03AA6" w:rsidRDefault="00B201A7" w:rsidP="0024699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SAMS</w:t>
            </w:r>
          </w:p>
        </w:tc>
        <w:tc>
          <w:tcPr>
            <w:tcW w:w="1447" w:type="dxa"/>
          </w:tcPr>
          <w:p w:rsidR="00B201A7" w:rsidRPr="00E158CC" w:rsidRDefault="00741BB1" w:rsidP="002469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5,737</w:t>
            </w:r>
          </w:p>
        </w:tc>
        <w:tc>
          <w:tcPr>
            <w:tcW w:w="1447" w:type="dxa"/>
          </w:tcPr>
          <w:p w:rsidR="00B201A7" w:rsidRPr="00E158CC" w:rsidRDefault="009A3BCD" w:rsidP="002469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9,119</w:t>
            </w:r>
          </w:p>
        </w:tc>
        <w:tc>
          <w:tcPr>
            <w:tcW w:w="1447" w:type="dxa"/>
          </w:tcPr>
          <w:p w:rsidR="00B201A7" w:rsidRPr="00E158CC" w:rsidRDefault="009A3BCD" w:rsidP="002469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8,131</w:t>
            </w:r>
          </w:p>
        </w:tc>
        <w:tc>
          <w:tcPr>
            <w:tcW w:w="1447" w:type="dxa"/>
          </w:tcPr>
          <w:p w:rsidR="00B201A7" w:rsidRPr="00E158CC" w:rsidRDefault="00305A97" w:rsidP="002469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9,148</w:t>
            </w:r>
          </w:p>
        </w:tc>
        <w:tc>
          <w:tcPr>
            <w:tcW w:w="1447" w:type="dxa"/>
          </w:tcPr>
          <w:p w:rsidR="00B201A7" w:rsidRPr="00E158CC" w:rsidRDefault="00305A97" w:rsidP="002469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9,148</w:t>
            </w:r>
          </w:p>
        </w:tc>
      </w:tr>
      <w:tr w:rsidR="00B201A7" w:rsidTr="00FE2338">
        <w:tc>
          <w:tcPr>
            <w:tcW w:w="1724" w:type="dxa"/>
          </w:tcPr>
          <w:p w:rsidR="00B201A7" w:rsidRPr="00B03AA6" w:rsidRDefault="00B201A7" w:rsidP="0024699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 w:rsidRPr="00B03AA6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R</w:t>
            </w:r>
            <w:r w:rsidRPr="00B03AA6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  <w:lang w:val="en-GB"/>
              </w:rPr>
              <w:t>2</w:t>
            </w:r>
          </w:p>
        </w:tc>
        <w:tc>
          <w:tcPr>
            <w:tcW w:w="1447" w:type="dxa"/>
          </w:tcPr>
          <w:p w:rsidR="00B201A7" w:rsidRPr="00E158CC" w:rsidRDefault="00741BB1" w:rsidP="002469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0.048</w:t>
            </w:r>
          </w:p>
        </w:tc>
        <w:tc>
          <w:tcPr>
            <w:tcW w:w="1447" w:type="dxa"/>
          </w:tcPr>
          <w:p w:rsidR="00B201A7" w:rsidRPr="00E158CC" w:rsidRDefault="009A3BCD" w:rsidP="002469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0.026</w:t>
            </w:r>
          </w:p>
        </w:tc>
        <w:tc>
          <w:tcPr>
            <w:tcW w:w="1447" w:type="dxa"/>
          </w:tcPr>
          <w:p w:rsidR="00B201A7" w:rsidRPr="00E158CC" w:rsidRDefault="009A3BCD" w:rsidP="002469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0.012</w:t>
            </w:r>
          </w:p>
        </w:tc>
        <w:tc>
          <w:tcPr>
            <w:tcW w:w="1447" w:type="dxa"/>
          </w:tcPr>
          <w:p w:rsidR="00B201A7" w:rsidRPr="00E158CC" w:rsidRDefault="00305A97" w:rsidP="002469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0.064</w:t>
            </w:r>
          </w:p>
        </w:tc>
        <w:tc>
          <w:tcPr>
            <w:tcW w:w="1447" w:type="dxa"/>
          </w:tcPr>
          <w:p w:rsidR="00B201A7" w:rsidRPr="00E158CC" w:rsidRDefault="00305A97" w:rsidP="002469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0.040</w:t>
            </w:r>
          </w:p>
        </w:tc>
      </w:tr>
    </w:tbl>
    <w:p w:rsidR="009E6D8C" w:rsidRPr="009E6D8C" w:rsidRDefault="009E6D8C" w:rsidP="0024699B">
      <w:pPr>
        <w:spacing w:after="0" w:line="240" w:lineRule="auto"/>
        <w:rPr>
          <w:lang w:val="en-GB"/>
        </w:rPr>
      </w:pPr>
      <w:r w:rsidRPr="00B03AA6">
        <w:rPr>
          <w:rFonts w:ascii="Times New Roman" w:hAnsi="Times New Roman" w:cs="Times New Roman"/>
          <w:i/>
          <w:sz w:val="20"/>
          <w:szCs w:val="20"/>
          <w:lang w:val="en-GB"/>
        </w:rPr>
        <w:t>Note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: </w:t>
      </w:r>
      <w:r w:rsidRPr="0011702A">
        <w:rPr>
          <w:rFonts w:ascii="Times New Roman" w:hAnsi="Times New Roman" w:cs="Times New Roman"/>
          <w:sz w:val="20"/>
          <w:szCs w:val="20"/>
          <w:lang w:val="en-GB"/>
        </w:rPr>
        <w:t>Robust standard errors clustered by county council in parentheses</w:t>
      </w:r>
      <w:r w:rsidR="00B201A7">
        <w:rPr>
          <w:rFonts w:ascii="Times New Roman" w:hAnsi="Times New Roman" w:cs="Times New Roman"/>
          <w:sz w:val="20"/>
          <w:szCs w:val="20"/>
          <w:lang w:val="en-GB"/>
        </w:rPr>
        <w:t>, except in column (10) where we use the wild bootstrap (Cameron et al., 2008) to calculate a p-value</w:t>
      </w:r>
      <w:r w:rsidRPr="0011702A">
        <w:rPr>
          <w:rFonts w:ascii="Times New Roman" w:hAnsi="Times New Roman" w:cs="Times New Roman"/>
          <w:sz w:val="20"/>
          <w:szCs w:val="20"/>
          <w:lang w:val="en-GB"/>
        </w:rPr>
        <w:t xml:space="preserve">. </w:t>
      </w:r>
      <w:proofErr w:type="gramStart"/>
      <w:r w:rsidRPr="0011702A">
        <w:rPr>
          <w:rFonts w:ascii="Times New Roman" w:hAnsi="Times New Roman" w:cs="Times New Roman"/>
          <w:sz w:val="20"/>
          <w:szCs w:val="20"/>
          <w:lang w:val="en-GB"/>
        </w:rPr>
        <w:t>***p &lt; 0.01, ** p &lt; 0.05, *p &lt; 0.1.</w:t>
      </w:r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0F7309">
        <w:rPr>
          <w:rFonts w:ascii="Times New Roman" w:hAnsi="Times New Roman" w:cs="Times New Roman"/>
          <w:sz w:val="20"/>
          <w:szCs w:val="20"/>
          <w:lang w:val="en-GB"/>
        </w:rPr>
        <w:t>All specifications contain SAMS- and year fixed effects.</w:t>
      </w:r>
    </w:p>
    <w:sectPr w:rsidR="009E6D8C" w:rsidRPr="009E6D8C" w:rsidSect="00F97650">
      <w:pgSz w:w="11906" w:h="16838"/>
      <w:pgMar w:top="1417" w:right="1417" w:bottom="1417" w:left="1417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04B0" w:rsidRDefault="005504B0" w:rsidP="00EC2ED7">
      <w:pPr>
        <w:spacing w:after="0" w:line="240" w:lineRule="auto"/>
      </w:pPr>
      <w:r>
        <w:separator/>
      </w:r>
    </w:p>
  </w:endnote>
  <w:endnote w:type="continuationSeparator" w:id="0">
    <w:p w:rsidR="005504B0" w:rsidRDefault="005504B0" w:rsidP="00EC2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04B0" w:rsidRDefault="005504B0" w:rsidP="00EC2ED7">
      <w:pPr>
        <w:spacing w:after="0" w:line="240" w:lineRule="auto"/>
      </w:pPr>
      <w:r>
        <w:separator/>
      </w:r>
    </w:p>
  </w:footnote>
  <w:footnote w:type="continuationSeparator" w:id="0">
    <w:p w:rsidR="005504B0" w:rsidRDefault="005504B0" w:rsidP="00EC2E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ED7"/>
    <w:rsid w:val="00001669"/>
    <w:rsid w:val="00003736"/>
    <w:rsid w:val="0000458D"/>
    <w:rsid w:val="000045D7"/>
    <w:rsid w:val="00005716"/>
    <w:rsid w:val="00006798"/>
    <w:rsid w:val="00006C13"/>
    <w:rsid w:val="00006DEF"/>
    <w:rsid w:val="00010168"/>
    <w:rsid w:val="0001069C"/>
    <w:rsid w:val="00015713"/>
    <w:rsid w:val="00015E1F"/>
    <w:rsid w:val="000161D3"/>
    <w:rsid w:val="00016E9E"/>
    <w:rsid w:val="00022A20"/>
    <w:rsid w:val="00022AAF"/>
    <w:rsid w:val="0002417B"/>
    <w:rsid w:val="00024674"/>
    <w:rsid w:val="00027690"/>
    <w:rsid w:val="00030129"/>
    <w:rsid w:val="000302F7"/>
    <w:rsid w:val="00031228"/>
    <w:rsid w:val="00032EE1"/>
    <w:rsid w:val="000334CA"/>
    <w:rsid w:val="000342D0"/>
    <w:rsid w:val="00034DC0"/>
    <w:rsid w:val="00037473"/>
    <w:rsid w:val="0004186B"/>
    <w:rsid w:val="0004269B"/>
    <w:rsid w:val="00044432"/>
    <w:rsid w:val="00045D03"/>
    <w:rsid w:val="00045E8F"/>
    <w:rsid w:val="00046F2A"/>
    <w:rsid w:val="000473F9"/>
    <w:rsid w:val="00047E32"/>
    <w:rsid w:val="00047FA4"/>
    <w:rsid w:val="00052406"/>
    <w:rsid w:val="000525A3"/>
    <w:rsid w:val="00052A10"/>
    <w:rsid w:val="00053215"/>
    <w:rsid w:val="000573D9"/>
    <w:rsid w:val="00057939"/>
    <w:rsid w:val="00057C18"/>
    <w:rsid w:val="00060AE9"/>
    <w:rsid w:val="00061B71"/>
    <w:rsid w:val="00062B52"/>
    <w:rsid w:val="000644A4"/>
    <w:rsid w:val="00067935"/>
    <w:rsid w:val="00070C75"/>
    <w:rsid w:val="0007153D"/>
    <w:rsid w:val="00072AC1"/>
    <w:rsid w:val="00072DB2"/>
    <w:rsid w:val="00072FFB"/>
    <w:rsid w:val="00073842"/>
    <w:rsid w:val="00073F2D"/>
    <w:rsid w:val="0007659E"/>
    <w:rsid w:val="00077F1A"/>
    <w:rsid w:val="00080708"/>
    <w:rsid w:val="00081CFA"/>
    <w:rsid w:val="00083E25"/>
    <w:rsid w:val="00085301"/>
    <w:rsid w:val="000876A0"/>
    <w:rsid w:val="00090027"/>
    <w:rsid w:val="00092A01"/>
    <w:rsid w:val="000944CC"/>
    <w:rsid w:val="0009450E"/>
    <w:rsid w:val="0009507B"/>
    <w:rsid w:val="00095997"/>
    <w:rsid w:val="00097222"/>
    <w:rsid w:val="000A03D5"/>
    <w:rsid w:val="000A0BD2"/>
    <w:rsid w:val="000A5253"/>
    <w:rsid w:val="000A57B4"/>
    <w:rsid w:val="000A69AB"/>
    <w:rsid w:val="000A7386"/>
    <w:rsid w:val="000B1676"/>
    <w:rsid w:val="000B2BDE"/>
    <w:rsid w:val="000B2EAF"/>
    <w:rsid w:val="000B5F35"/>
    <w:rsid w:val="000C0065"/>
    <w:rsid w:val="000C10DD"/>
    <w:rsid w:val="000C1B30"/>
    <w:rsid w:val="000C540B"/>
    <w:rsid w:val="000C6D08"/>
    <w:rsid w:val="000D16BF"/>
    <w:rsid w:val="000D1996"/>
    <w:rsid w:val="000D2DAE"/>
    <w:rsid w:val="000D32AC"/>
    <w:rsid w:val="000D4A7F"/>
    <w:rsid w:val="000D5B39"/>
    <w:rsid w:val="000D5BA1"/>
    <w:rsid w:val="000D6602"/>
    <w:rsid w:val="000D73A6"/>
    <w:rsid w:val="000D7B91"/>
    <w:rsid w:val="000E1ECF"/>
    <w:rsid w:val="000E380D"/>
    <w:rsid w:val="000E418E"/>
    <w:rsid w:val="000E525F"/>
    <w:rsid w:val="000E588C"/>
    <w:rsid w:val="000E5D24"/>
    <w:rsid w:val="000E675F"/>
    <w:rsid w:val="000E76B5"/>
    <w:rsid w:val="000F03B8"/>
    <w:rsid w:val="000F1146"/>
    <w:rsid w:val="000F1980"/>
    <w:rsid w:val="000F19E4"/>
    <w:rsid w:val="000F5455"/>
    <w:rsid w:val="000F7245"/>
    <w:rsid w:val="00100617"/>
    <w:rsid w:val="00101055"/>
    <w:rsid w:val="001017AB"/>
    <w:rsid w:val="00101EE2"/>
    <w:rsid w:val="00104265"/>
    <w:rsid w:val="00107D71"/>
    <w:rsid w:val="001122A6"/>
    <w:rsid w:val="00116F78"/>
    <w:rsid w:val="001207FC"/>
    <w:rsid w:val="00120C72"/>
    <w:rsid w:val="0012102E"/>
    <w:rsid w:val="00121890"/>
    <w:rsid w:val="001219F2"/>
    <w:rsid w:val="00123C42"/>
    <w:rsid w:val="00123C69"/>
    <w:rsid w:val="00124D38"/>
    <w:rsid w:val="001270F9"/>
    <w:rsid w:val="00127B02"/>
    <w:rsid w:val="00130766"/>
    <w:rsid w:val="0013092C"/>
    <w:rsid w:val="00133576"/>
    <w:rsid w:val="00133A7E"/>
    <w:rsid w:val="00134F03"/>
    <w:rsid w:val="00137397"/>
    <w:rsid w:val="0013771A"/>
    <w:rsid w:val="00137CE4"/>
    <w:rsid w:val="00142042"/>
    <w:rsid w:val="00143011"/>
    <w:rsid w:val="00146AFC"/>
    <w:rsid w:val="00147A11"/>
    <w:rsid w:val="001528FE"/>
    <w:rsid w:val="00152D16"/>
    <w:rsid w:val="00153E28"/>
    <w:rsid w:val="001556FD"/>
    <w:rsid w:val="00156137"/>
    <w:rsid w:val="00157F77"/>
    <w:rsid w:val="0016110F"/>
    <w:rsid w:val="00161780"/>
    <w:rsid w:val="0016186E"/>
    <w:rsid w:val="00161AB9"/>
    <w:rsid w:val="00162830"/>
    <w:rsid w:val="00162F7C"/>
    <w:rsid w:val="001635F7"/>
    <w:rsid w:val="001636C0"/>
    <w:rsid w:val="001654EB"/>
    <w:rsid w:val="00166478"/>
    <w:rsid w:val="00167F9E"/>
    <w:rsid w:val="001705DB"/>
    <w:rsid w:val="00171F11"/>
    <w:rsid w:val="001733B6"/>
    <w:rsid w:val="00175119"/>
    <w:rsid w:val="001753EF"/>
    <w:rsid w:val="00175A83"/>
    <w:rsid w:val="00176366"/>
    <w:rsid w:val="00176CC5"/>
    <w:rsid w:val="0017716F"/>
    <w:rsid w:val="00182EAF"/>
    <w:rsid w:val="0018324C"/>
    <w:rsid w:val="00183B4A"/>
    <w:rsid w:val="00190941"/>
    <w:rsid w:val="00191B18"/>
    <w:rsid w:val="00192101"/>
    <w:rsid w:val="00192BC5"/>
    <w:rsid w:val="00194652"/>
    <w:rsid w:val="00195080"/>
    <w:rsid w:val="00197271"/>
    <w:rsid w:val="001977EF"/>
    <w:rsid w:val="001A04FE"/>
    <w:rsid w:val="001A0532"/>
    <w:rsid w:val="001A09CA"/>
    <w:rsid w:val="001A2981"/>
    <w:rsid w:val="001A2F33"/>
    <w:rsid w:val="001A4EC3"/>
    <w:rsid w:val="001A525A"/>
    <w:rsid w:val="001A608D"/>
    <w:rsid w:val="001A6314"/>
    <w:rsid w:val="001A6D9C"/>
    <w:rsid w:val="001B0462"/>
    <w:rsid w:val="001B1ED6"/>
    <w:rsid w:val="001B5BEB"/>
    <w:rsid w:val="001B6ABA"/>
    <w:rsid w:val="001B6B06"/>
    <w:rsid w:val="001C0848"/>
    <w:rsid w:val="001C0C79"/>
    <w:rsid w:val="001C25CE"/>
    <w:rsid w:val="001C2EA4"/>
    <w:rsid w:val="001C3559"/>
    <w:rsid w:val="001C5787"/>
    <w:rsid w:val="001C7908"/>
    <w:rsid w:val="001C7A79"/>
    <w:rsid w:val="001D0819"/>
    <w:rsid w:val="001D13F9"/>
    <w:rsid w:val="001D2778"/>
    <w:rsid w:val="001D29A1"/>
    <w:rsid w:val="001D3A4C"/>
    <w:rsid w:val="001D417B"/>
    <w:rsid w:val="001D47BE"/>
    <w:rsid w:val="001D64D0"/>
    <w:rsid w:val="001D67C9"/>
    <w:rsid w:val="001D7288"/>
    <w:rsid w:val="001D772D"/>
    <w:rsid w:val="001E0C28"/>
    <w:rsid w:val="001E1CED"/>
    <w:rsid w:val="001E272E"/>
    <w:rsid w:val="001E2828"/>
    <w:rsid w:val="001E5346"/>
    <w:rsid w:val="001E65EE"/>
    <w:rsid w:val="001E6762"/>
    <w:rsid w:val="001F06A4"/>
    <w:rsid w:val="001F231A"/>
    <w:rsid w:val="001F350C"/>
    <w:rsid w:val="001F4700"/>
    <w:rsid w:val="001F5937"/>
    <w:rsid w:val="001F602B"/>
    <w:rsid w:val="001F608D"/>
    <w:rsid w:val="001F6C7E"/>
    <w:rsid w:val="00200377"/>
    <w:rsid w:val="0020085F"/>
    <w:rsid w:val="00202582"/>
    <w:rsid w:val="00203563"/>
    <w:rsid w:val="00205810"/>
    <w:rsid w:val="00205F0B"/>
    <w:rsid w:val="00206197"/>
    <w:rsid w:val="0020640B"/>
    <w:rsid w:val="00206CF0"/>
    <w:rsid w:val="002079F4"/>
    <w:rsid w:val="00210023"/>
    <w:rsid w:val="002116E3"/>
    <w:rsid w:val="0021204D"/>
    <w:rsid w:val="00212864"/>
    <w:rsid w:val="002136C1"/>
    <w:rsid w:val="00215272"/>
    <w:rsid w:val="0021534A"/>
    <w:rsid w:val="00216A88"/>
    <w:rsid w:val="00220BE3"/>
    <w:rsid w:val="0022227D"/>
    <w:rsid w:val="002229FF"/>
    <w:rsid w:val="00223B8E"/>
    <w:rsid w:val="00225C09"/>
    <w:rsid w:val="002267EB"/>
    <w:rsid w:val="00231072"/>
    <w:rsid w:val="0023126D"/>
    <w:rsid w:val="00231341"/>
    <w:rsid w:val="00231E90"/>
    <w:rsid w:val="002337E7"/>
    <w:rsid w:val="00233ABD"/>
    <w:rsid w:val="002353E3"/>
    <w:rsid w:val="00235D26"/>
    <w:rsid w:val="002400CE"/>
    <w:rsid w:val="0024263D"/>
    <w:rsid w:val="00242FCA"/>
    <w:rsid w:val="0024327C"/>
    <w:rsid w:val="002444B4"/>
    <w:rsid w:val="00245060"/>
    <w:rsid w:val="0024699B"/>
    <w:rsid w:val="002502C1"/>
    <w:rsid w:val="0025159F"/>
    <w:rsid w:val="00251B5C"/>
    <w:rsid w:val="0025289A"/>
    <w:rsid w:val="002531B1"/>
    <w:rsid w:val="002539DA"/>
    <w:rsid w:val="002540ED"/>
    <w:rsid w:val="00254F49"/>
    <w:rsid w:val="0025691E"/>
    <w:rsid w:val="00256EF0"/>
    <w:rsid w:val="00260449"/>
    <w:rsid w:val="002614B0"/>
    <w:rsid w:val="002619E4"/>
    <w:rsid w:val="00262C1F"/>
    <w:rsid w:val="00262C40"/>
    <w:rsid w:val="0026324A"/>
    <w:rsid w:val="00263749"/>
    <w:rsid w:val="00265B60"/>
    <w:rsid w:val="00265B77"/>
    <w:rsid w:val="002669BA"/>
    <w:rsid w:val="002677A1"/>
    <w:rsid w:val="002713E7"/>
    <w:rsid w:val="002718CD"/>
    <w:rsid w:val="00271C30"/>
    <w:rsid w:val="0027211A"/>
    <w:rsid w:val="00273E81"/>
    <w:rsid w:val="002743BC"/>
    <w:rsid w:val="00275C90"/>
    <w:rsid w:val="002813C4"/>
    <w:rsid w:val="00281622"/>
    <w:rsid w:val="00282AC2"/>
    <w:rsid w:val="00282AD2"/>
    <w:rsid w:val="0028331A"/>
    <w:rsid w:val="002835EB"/>
    <w:rsid w:val="0028512F"/>
    <w:rsid w:val="002859C9"/>
    <w:rsid w:val="00285D79"/>
    <w:rsid w:val="00285F66"/>
    <w:rsid w:val="00286956"/>
    <w:rsid w:val="00287583"/>
    <w:rsid w:val="00291B5B"/>
    <w:rsid w:val="00291CA7"/>
    <w:rsid w:val="0029357F"/>
    <w:rsid w:val="002935B9"/>
    <w:rsid w:val="00295E0A"/>
    <w:rsid w:val="0029619B"/>
    <w:rsid w:val="00296354"/>
    <w:rsid w:val="002967FF"/>
    <w:rsid w:val="00296870"/>
    <w:rsid w:val="00296DD4"/>
    <w:rsid w:val="002A2811"/>
    <w:rsid w:val="002A2E2B"/>
    <w:rsid w:val="002A391A"/>
    <w:rsid w:val="002A3F96"/>
    <w:rsid w:val="002A47A8"/>
    <w:rsid w:val="002A5D4E"/>
    <w:rsid w:val="002A60D2"/>
    <w:rsid w:val="002A6306"/>
    <w:rsid w:val="002A7399"/>
    <w:rsid w:val="002A7701"/>
    <w:rsid w:val="002B03C0"/>
    <w:rsid w:val="002B0C1C"/>
    <w:rsid w:val="002B0F7E"/>
    <w:rsid w:val="002B48F4"/>
    <w:rsid w:val="002B5142"/>
    <w:rsid w:val="002B73AB"/>
    <w:rsid w:val="002B76C8"/>
    <w:rsid w:val="002B7AD9"/>
    <w:rsid w:val="002C27E9"/>
    <w:rsid w:val="002C2B54"/>
    <w:rsid w:val="002C3590"/>
    <w:rsid w:val="002C4A7E"/>
    <w:rsid w:val="002C55DC"/>
    <w:rsid w:val="002C6977"/>
    <w:rsid w:val="002D5038"/>
    <w:rsid w:val="002D644F"/>
    <w:rsid w:val="002D6FCD"/>
    <w:rsid w:val="002E062D"/>
    <w:rsid w:val="002E0C13"/>
    <w:rsid w:val="002E2282"/>
    <w:rsid w:val="002E2393"/>
    <w:rsid w:val="002E2CD7"/>
    <w:rsid w:val="002E4EB0"/>
    <w:rsid w:val="002E5D9E"/>
    <w:rsid w:val="002E60F1"/>
    <w:rsid w:val="002E6300"/>
    <w:rsid w:val="002E6DFD"/>
    <w:rsid w:val="002F0264"/>
    <w:rsid w:val="002F0D25"/>
    <w:rsid w:val="002F1332"/>
    <w:rsid w:val="002F3171"/>
    <w:rsid w:val="002F3444"/>
    <w:rsid w:val="002F45FB"/>
    <w:rsid w:val="002F5680"/>
    <w:rsid w:val="002F57CC"/>
    <w:rsid w:val="002F5CD3"/>
    <w:rsid w:val="002F6AA0"/>
    <w:rsid w:val="002F7A38"/>
    <w:rsid w:val="00304078"/>
    <w:rsid w:val="00304CCE"/>
    <w:rsid w:val="00305A97"/>
    <w:rsid w:val="003065AA"/>
    <w:rsid w:val="003070A5"/>
    <w:rsid w:val="003073DB"/>
    <w:rsid w:val="003104F0"/>
    <w:rsid w:val="0031077F"/>
    <w:rsid w:val="0031179B"/>
    <w:rsid w:val="0031347F"/>
    <w:rsid w:val="00313D04"/>
    <w:rsid w:val="00314F3F"/>
    <w:rsid w:val="00320281"/>
    <w:rsid w:val="00320F2E"/>
    <w:rsid w:val="003219B5"/>
    <w:rsid w:val="00321E94"/>
    <w:rsid w:val="00322AB7"/>
    <w:rsid w:val="003234A9"/>
    <w:rsid w:val="0032562C"/>
    <w:rsid w:val="00325B9C"/>
    <w:rsid w:val="00325D31"/>
    <w:rsid w:val="00326088"/>
    <w:rsid w:val="0033074F"/>
    <w:rsid w:val="00333089"/>
    <w:rsid w:val="00334FA0"/>
    <w:rsid w:val="003350B7"/>
    <w:rsid w:val="00335A73"/>
    <w:rsid w:val="00335DAD"/>
    <w:rsid w:val="00340739"/>
    <w:rsid w:val="00340D8E"/>
    <w:rsid w:val="00341820"/>
    <w:rsid w:val="00342F0B"/>
    <w:rsid w:val="003432AA"/>
    <w:rsid w:val="00343F6E"/>
    <w:rsid w:val="00344194"/>
    <w:rsid w:val="00344FF0"/>
    <w:rsid w:val="0034502A"/>
    <w:rsid w:val="00345E96"/>
    <w:rsid w:val="003502D8"/>
    <w:rsid w:val="0035221E"/>
    <w:rsid w:val="00352AEC"/>
    <w:rsid w:val="00352B0A"/>
    <w:rsid w:val="003538FE"/>
    <w:rsid w:val="003556B8"/>
    <w:rsid w:val="003556CA"/>
    <w:rsid w:val="00360635"/>
    <w:rsid w:val="00360D48"/>
    <w:rsid w:val="003610B1"/>
    <w:rsid w:val="003613E3"/>
    <w:rsid w:val="00361734"/>
    <w:rsid w:val="00361FA4"/>
    <w:rsid w:val="0036283D"/>
    <w:rsid w:val="00364369"/>
    <w:rsid w:val="003648B5"/>
    <w:rsid w:val="003648F2"/>
    <w:rsid w:val="0036531B"/>
    <w:rsid w:val="0036546B"/>
    <w:rsid w:val="003670E4"/>
    <w:rsid w:val="00367AB7"/>
    <w:rsid w:val="00367B0F"/>
    <w:rsid w:val="00367FA2"/>
    <w:rsid w:val="0037191C"/>
    <w:rsid w:val="0037237B"/>
    <w:rsid w:val="00373D40"/>
    <w:rsid w:val="00375EE3"/>
    <w:rsid w:val="00377542"/>
    <w:rsid w:val="00380C6E"/>
    <w:rsid w:val="00381FE0"/>
    <w:rsid w:val="003832CB"/>
    <w:rsid w:val="00386A1A"/>
    <w:rsid w:val="00386C11"/>
    <w:rsid w:val="003875F5"/>
    <w:rsid w:val="003917B4"/>
    <w:rsid w:val="00391B86"/>
    <w:rsid w:val="00395DA9"/>
    <w:rsid w:val="00396D2A"/>
    <w:rsid w:val="0039726F"/>
    <w:rsid w:val="00397884"/>
    <w:rsid w:val="003A2D91"/>
    <w:rsid w:val="003A3985"/>
    <w:rsid w:val="003A5D50"/>
    <w:rsid w:val="003A6173"/>
    <w:rsid w:val="003A7491"/>
    <w:rsid w:val="003B0F3C"/>
    <w:rsid w:val="003B1774"/>
    <w:rsid w:val="003B17D5"/>
    <w:rsid w:val="003B2B1B"/>
    <w:rsid w:val="003B2F26"/>
    <w:rsid w:val="003B31DC"/>
    <w:rsid w:val="003B56F0"/>
    <w:rsid w:val="003B6BCF"/>
    <w:rsid w:val="003B769B"/>
    <w:rsid w:val="003C15E5"/>
    <w:rsid w:val="003C1EF4"/>
    <w:rsid w:val="003C425D"/>
    <w:rsid w:val="003C45BC"/>
    <w:rsid w:val="003C6238"/>
    <w:rsid w:val="003C64A1"/>
    <w:rsid w:val="003C7129"/>
    <w:rsid w:val="003C7A03"/>
    <w:rsid w:val="003D00A7"/>
    <w:rsid w:val="003D0551"/>
    <w:rsid w:val="003D1EC0"/>
    <w:rsid w:val="003D256F"/>
    <w:rsid w:val="003D28EA"/>
    <w:rsid w:val="003D3682"/>
    <w:rsid w:val="003D4EFE"/>
    <w:rsid w:val="003D5184"/>
    <w:rsid w:val="003D6B82"/>
    <w:rsid w:val="003D74A2"/>
    <w:rsid w:val="003E0637"/>
    <w:rsid w:val="003E22A1"/>
    <w:rsid w:val="003E40FE"/>
    <w:rsid w:val="003E5F25"/>
    <w:rsid w:val="003F0717"/>
    <w:rsid w:val="003F1113"/>
    <w:rsid w:val="003F1763"/>
    <w:rsid w:val="003F23C9"/>
    <w:rsid w:val="003F2B4A"/>
    <w:rsid w:val="003F600B"/>
    <w:rsid w:val="003F6074"/>
    <w:rsid w:val="003F7D37"/>
    <w:rsid w:val="00401351"/>
    <w:rsid w:val="00401CF7"/>
    <w:rsid w:val="004023F2"/>
    <w:rsid w:val="00403221"/>
    <w:rsid w:val="0040373A"/>
    <w:rsid w:val="0040516D"/>
    <w:rsid w:val="004059DC"/>
    <w:rsid w:val="00407F0B"/>
    <w:rsid w:val="004111E8"/>
    <w:rsid w:val="004116AA"/>
    <w:rsid w:val="00411AD2"/>
    <w:rsid w:val="00411AE6"/>
    <w:rsid w:val="00411D9A"/>
    <w:rsid w:val="00411EA4"/>
    <w:rsid w:val="004139D3"/>
    <w:rsid w:val="00414333"/>
    <w:rsid w:val="0041533C"/>
    <w:rsid w:val="00420BCE"/>
    <w:rsid w:val="00420DB6"/>
    <w:rsid w:val="00422C6B"/>
    <w:rsid w:val="00425252"/>
    <w:rsid w:val="00427657"/>
    <w:rsid w:val="004311DE"/>
    <w:rsid w:val="004324DD"/>
    <w:rsid w:val="00434108"/>
    <w:rsid w:val="004344B5"/>
    <w:rsid w:val="00435DEF"/>
    <w:rsid w:val="004372C1"/>
    <w:rsid w:val="00440F40"/>
    <w:rsid w:val="0044137F"/>
    <w:rsid w:val="00444702"/>
    <w:rsid w:val="00446989"/>
    <w:rsid w:val="00447067"/>
    <w:rsid w:val="0044784F"/>
    <w:rsid w:val="00447A7A"/>
    <w:rsid w:val="00450188"/>
    <w:rsid w:val="00450355"/>
    <w:rsid w:val="004543D0"/>
    <w:rsid w:val="00454CE4"/>
    <w:rsid w:val="0045784B"/>
    <w:rsid w:val="004601C4"/>
    <w:rsid w:val="00461FCE"/>
    <w:rsid w:val="00462810"/>
    <w:rsid w:val="00463562"/>
    <w:rsid w:val="00465D3A"/>
    <w:rsid w:val="00466AC5"/>
    <w:rsid w:val="00467510"/>
    <w:rsid w:val="00470A74"/>
    <w:rsid w:val="00471BB9"/>
    <w:rsid w:val="00472073"/>
    <w:rsid w:val="00472141"/>
    <w:rsid w:val="00472785"/>
    <w:rsid w:val="004737B6"/>
    <w:rsid w:val="00473B2E"/>
    <w:rsid w:val="00473C15"/>
    <w:rsid w:val="00477322"/>
    <w:rsid w:val="00477B07"/>
    <w:rsid w:val="0048241C"/>
    <w:rsid w:val="00484979"/>
    <w:rsid w:val="00484A57"/>
    <w:rsid w:val="00484FCB"/>
    <w:rsid w:val="004858F9"/>
    <w:rsid w:val="00485EAA"/>
    <w:rsid w:val="00486F3A"/>
    <w:rsid w:val="004870D3"/>
    <w:rsid w:val="00487CEA"/>
    <w:rsid w:val="004913C8"/>
    <w:rsid w:val="004933A0"/>
    <w:rsid w:val="0049395F"/>
    <w:rsid w:val="00493B28"/>
    <w:rsid w:val="00494DA0"/>
    <w:rsid w:val="00496242"/>
    <w:rsid w:val="00496409"/>
    <w:rsid w:val="004A153E"/>
    <w:rsid w:val="004A3D76"/>
    <w:rsid w:val="004A4245"/>
    <w:rsid w:val="004A4FC1"/>
    <w:rsid w:val="004A6ECF"/>
    <w:rsid w:val="004B1780"/>
    <w:rsid w:val="004B1C5B"/>
    <w:rsid w:val="004B2271"/>
    <w:rsid w:val="004B30D5"/>
    <w:rsid w:val="004B376A"/>
    <w:rsid w:val="004B3984"/>
    <w:rsid w:val="004B4AE6"/>
    <w:rsid w:val="004B52A6"/>
    <w:rsid w:val="004B6B97"/>
    <w:rsid w:val="004B75ED"/>
    <w:rsid w:val="004C006E"/>
    <w:rsid w:val="004C084C"/>
    <w:rsid w:val="004C2770"/>
    <w:rsid w:val="004C28A5"/>
    <w:rsid w:val="004C2E60"/>
    <w:rsid w:val="004C4848"/>
    <w:rsid w:val="004C552E"/>
    <w:rsid w:val="004C64ED"/>
    <w:rsid w:val="004C7648"/>
    <w:rsid w:val="004C76DE"/>
    <w:rsid w:val="004D12FB"/>
    <w:rsid w:val="004D1E8D"/>
    <w:rsid w:val="004D5B3C"/>
    <w:rsid w:val="004D6C43"/>
    <w:rsid w:val="004E2346"/>
    <w:rsid w:val="004E35D6"/>
    <w:rsid w:val="004E674A"/>
    <w:rsid w:val="004E78AE"/>
    <w:rsid w:val="004F26F8"/>
    <w:rsid w:val="004F2AF6"/>
    <w:rsid w:val="004F3680"/>
    <w:rsid w:val="004F3E36"/>
    <w:rsid w:val="004F62F0"/>
    <w:rsid w:val="004F655F"/>
    <w:rsid w:val="004F6C7A"/>
    <w:rsid w:val="00504B04"/>
    <w:rsid w:val="00505565"/>
    <w:rsid w:val="00506FA3"/>
    <w:rsid w:val="00507E6D"/>
    <w:rsid w:val="00516C2A"/>
    <w:rsid w:val="00517B56"/>
    <w:rsid w:val="0052228F"/>
    <w:rsid w:val="005250EE"/>
    <w:rsid w:val="005253BC"/>
    <w:rsid w:val="00527609"/>
    <w:rsid w:val="00527680"/>
    <w:rsid w:val="00527EE5"/>
    <w:rsid w:val="0053056D"/>
    <w:rsid w:val="00531C7C"/>
    <w:rsid w:val="00533A60"/>
    <w:rsid w:val="00534A57"/>
    <w:rsid w:val="00536E3C"/>
    <w:rsid w:val="005372A1"/>
    <w:rsid w:val="00537E59"/>
    <w:rsid w:val="00540980"/>
    <w:rsid w:val="00540EDA"/>
    <w:rsid w:val="005504B0"/>
    <w:rsid w:val="00551787"/>
    <w:rsid w:val="0055241D"/>
    <w:rsid w:val="00554A8A"/>
    <w:rsid w:val="00556E1F"/>
    <w:rsid w:val="005576E0"/>
    <w:rsid w:val="00561C64"/>
    <w:rsid w:val="00562877"/>
    <w:rsid w:val="00566005"/>
    <w:rsid w:val="00566594"/>
    <w:rsid w:val="00567D78"/>
    <w:rsid w:val="00570178"/>
    <w:rsid w:val="00571B19"/>
    <w:rsid w:val="00573DFC"/>
    <w:rsid w:val="00573EA2"/>
    <w:rsid w:val="00574188"/>
    <w:rsid w:val="00574BE9"/>
    <w:rsid w:val="00575018"/>
    <w:rsid w:val="00581201"/>
    <w:rsid w:val="005817D5"/>
    <w:rsid w:val="00581B1B"/>
    <w:rsid w:val="00584CE7"/>
    <w:rsid w:val="005877C9"/>
    <w:rsid w:val="00590F2F"/>
    <w:rsid w:val="00591447"/>
    <w:rsid w:val="00591737"/>
    <w:rsid w:val="00591774"/>
    <w:rsid w:val="0059226F"/>
    <w:rsid w:val="00593923"/>
    <w:rsid w:val="005947D1"/>
    <w:rsid w:val="005957F5"/>
    <w:rsid w:val="005A2D89"/>
    <w:rsid w:val="005A32B8"/>
    <w:rsid w:val="005A4A20"/>
    <w:rsid w:val="005A536F"/>
    <w:rsid w:val="005A56E2"/>
    <w:rsid w:val="005A61FA"/>
    <w:rsid w:val="005A6983"/>
    <w:rsid w:val="005A787E"/>
    <w:rsid w:val="005A7BAC"/>
    <w:rsid w:val="005B1A2A"/>
    <w:rsid w:val="005B3394"/>
    <w:rsid w:val="005B373D"/>
    <w:rsid w:val="005B3A1B"/>
    <w:rsid w:val="005B413B"/>
    <w:rsid w:val="005B6D35"/>
    <w:rsid w:val="005C10A5"/>
    <w:rsid w:val="005C1FB0"/>
    <w:rsid w:val="005C58CC"/>
    <w:rsid w:val="005C75AC"/>
    <w:rsid w:val="005C7A3F"/>
    <w:rsid w:val="005D0049"/>
    <w:rsid w:val="005D06EB"/>
    <w:rsid w:val="005D22CE"/>
    <w:rsid w:val="005D24A6"/>
    <w:rsid w:val="005D2CCB"/>
    <w:rsid w:val="005D36F1"/>
    <w:rsid w:val="005D3BCB"/>
    <w:rsid w:val="005D4DFC"/>
    <w:rsid w:val="005D4F4A"/>
    <w:rsid w:val="005D5969"/>
    <w:rsid w:val="005D5E9E"/>
    <w:rsid w:val="005E052F"/>
    <w:rsid w:val="005E3356"/>
    <w:rsid w:val="005E33B0"/>
    <w:rsid w:val="005E436A"/>
    <w:rsid w:val="005E6399"/>
    <w:rsid w:val="005F0921"/>
    <w:rsid w:val="005F1110"/>
    <w:rsid w:val="005F18BF"/>
    <w:rsid w:val="005F29AD"/>
    <w:rsid w:val="005F34ED"/>
    <w:rsid w:val="005F37F8"/>
    <w:rsid w:val="005F3DAF"/>
    <w:rsid w:val="005F60AD"/>
    <w:rsid w:val="005F6B0A"/>
    <w:rsid w:val="005F7F9D"/>
    <w:rsid w:val="00602500"/>
    <w:rsid w:val="00604785"/>
    <w:rsid w:val="00604947"/>
    <w:rsid w:val="00607E6A"/>
    <w:rsid w:val="00611D9D"/>
    <w:rsid w:val="006120F4"/>
    <w:rsid w:val="00612B30"/>
    <w:rsid w:val="00613557"/>
    <w:rsid w:val="00614467"/>
    <w:rsid w:val="0061461B"/>
    <w:rsid w:val="006162A5"/>
    <w:rsid w:val="00622947"/>
    <w:rsid w:val="006236AA"/>
    <w:rsid w:val="00625414"/>
    <w:rsid w:val="00625A26"/>
    <w:rsid w:val="006263D8"/>
    <w:rsid w:val="00630D27"/>
    <w:rsid w:val="0063246C"/>
    <w:rsid w:val="00632C51"/>
    <w:rsid w:val="00632FE8"/>
    <w:rsid w:val="00633AA8"/>
    <w:rsid w:val="00634D02"/>
    <w:rsid w:val="00636605"/>
    <w:rsid w:val="006376FF"/>
    <w:rsid w:val="006412B4"/>
    <w:rsid w:val="0064169B"/>
    <w:rsid w:val="00641B14"/>
    <w:rsid w:val="00641C40"/>
    <w:rsid w:val="0064422E"/>
    <w:rsid w:val="00644729"/>
    <w:rsid w:val="006448AC"/>
    <w:rsid w:val="00645231"/>
    <w:rsid w:val="00645B11"/>
    <w:rsid w:val="00647E17"/>
    <w:rsid w:val="0065140B"/>
    <w:rsid w:val="00655A02"/>
    <w:rsid w:val="00657254"/>
    <w:rsid w:val="0066159D"/>
    <w:rsid w:val="006647F3"/>
    <w:rsid w:val="00664BEA"/>
    <w:rsid w:val="00665703"/>
    <w:rsid w:val="00671F50"/>
    <w:rsid w:val="006737A9"/>
    <w:rsid w:val="0067428C"/>
    <w:rsid w:val="00682862"/>
    <w:rsid w:val="00683293"/>
    <w:rsid w:val="00684040"/>
    <w:rsid w:val="0068535D"/>
    <w:rsid w:val="00685D0B"/>
    <w:rsid w:val="00685F9C"/>
    <w:rsid w:val="006861A8"/>
    <w:rsid w:val="006868F5"/>
    <w:rsid w:val="00686C31"/>
    <w:rsid w:val="006904EE"/>
    <w:rsid w:val="00696160"/>
    <w:rsid w:val="00697288"/>
    <w:rsid w:val="0069780E"/>
    <w:rsid w:val="006A031F"/>
    <w:rsid w:val="006A102A"/>
    <w:rsid w:val="006A1171"/>
    <w:rsid w:val="006A2139"/>
    <w:rsid w:val="006A2CB9"/>
    <w:rsid w:val="006A3038"/>
    <w:rsid w:val="006A317E"/>
    <w:rsid w:val="006A522D"/>
    <w:rsid w:val="006A5CF2"/>
    <w:rsid w:val="006A61AF"/>
    <w:rsid w:val="006A6985"/>
    <w:rsid w:val="006B180A"/>
    <w:rsid w:val="006B221C"/>
    <w:rsid w:val="006B243D"/>
    <w:rsid w:val="006B279C"/>
    <w:rsid w:val="006B2F36"/>
    <w:rsid w:val="006B315A"/>
    <w:rsid w:val="006B33E8"/>
    <w:rsid w:val="006B7E5C"/>
    <w:rsid w:val="006C2491"/>
    <w:rsid w:val="006C24CB"/>
    <w:rsid w:val="006C34A6"/>
    <w:rsid w:val="006C3581"/>
    <w:rsid w:val="006C653E"/>
    <w:rsid w:val="006C67ED"/>
    <w:rsid w:val="006D10A9"/>
    <w:rsid w:val="006D174C"/>
    <w:rsid w:val="006D2B9F"/>
    <w:rsid w:val="006D6D53"/>
    <w:rsid w:val="006E007D"/>
    <w:rsid w:val="006E00D0"/>
    <w:rsid w:val="006E192C"/>
    <w:rsid w:val="006E1BB5"/>
    <w:rsid w:val="006E2D35"/>
    <w:rsid w:val="006E2DE6"/>
    <w:rsid w:val="006E40EB"/>
    <w:rsid w:val="006E4401"/>
    <w:rsid w:val="006E55D7"/>
    <w:rsid w:val="006E5DB0"/>
    <w:rsid w:val="006F0134"/>
    <w:rsid w:val="006F10CB"/>
    <w:rsid w:val="006F159D"/>
    <w:rsid w:val="006F2F24"/>
    <w:rsid w:val="006F6E06"/>
    <w:rsid w:val="006F7120"/>
    <w:rsid w:val="006F7778"/>
    <w:rsid w:val="006F7C19"/>
    <w:rsid w:val="007007CC"/>
    <w:rsid w:val="007025A9"/>
    <w:rsid w:val="00703329"/>
    <w:rsid w:val="00705393"/>
    <w:rsid w:val="00706604"/>
    <w:rsid w:val="00706C14"/>
    <w:rsid w:val="00707564"/>
    <w:rsid w:val="007077A8"/>
    <w:rsid w:val="007078B2"/>
    <w:rsid w:val="0071104C"/>
    <w:rsid w:val="00711843"/>
    <w:rsid w:val="00712850"/>
    <w:rsid w:val="00716FBB"/>
    <w:rsid w:val="00717D08"/>
    <w:rsid w:val="007200B1"/>
    <w:rsid w:val="00721D76"/>
    <w:rsid w:val="00721DF4"/>
    <w:rsid w:val="00723411"/>
    <w:rsid w:val="0072418E"/>
    <w:rsid w:val="0072517B"/>
    <w:rsid w:val="00725EC8"/>
    <w:rsid w:val="00726481"/>
    <w:rsid w:val="007272F1"/>
    <w:rsid w:val="007277D1"/>
    <w:rsid w:val="00727A0F"/>
    <w:rsid w:val="00731A15"/>
    <w:rsid w:val="00731E73"/>
    <w:rsid w:val="0073304C"/>
    <w:rsid w:val="0073374D"/>
    <w:rsid w:val="00733A2E"/>
    <w:rsid w:val="00735164"/>
    <w:rsid w:val="00735685"/>
    <w:rsid w:val="00735CFC"/>
    <w:rsid w:val="0073606D"/>
    <w:rsid w:val="007362D3"/>
    <w:rsid w:val="007369C9"/>
    <w:rsid w:val="00736E70"/>
    <w:rsid w:val="007379A4"/>
    <w:rsid w:val="00741A62"/>
    <w:rsid w:val="00741AAE"/>
    <w:rsid w:val="00741BB1"/>
    <w:rsid w:val="00742C01"/>
    <w:rsid w:val="00742EFC"/>
    <w:rsid w:val="0074602E"/>
    <w:rsid w:val="00746990"/>
    <w:rsid w:val="00751815"/>
    <w:rsid w:val="00753D42"/>
    <w:rsid w:val="00754C63"/>
    <w:rsid w:val="00755159"/>
    <w:rsid w:val="00756639"/>
    <w:rsid w:val="0076149F"/>
    <w:rsid w:val="00761726"/>
    <w:rsid w:val="00761BBB"/>
    <w:rsid w:val="007625DA"/>
    <w:rsid w:val="00764A73"/>
    <w:rsid w:val="00765751"/>
    <w:rsid w:val="00765814"/>
    <w:rsid w:val="00765920"/>
    <w:rsid w:val="00766E03"/>
    <w:rsid w:val="007704AF"/>
    <w:rsid w:val="007758D9"/>
    <w:rsid w:val="00775DBC"/>
    <w:rsid w:val="00777A01"/>
    <w:rsid w:val="00777A7C"/>
    <w:rsid w:val="0078093C"/>
    <w:rsid w:val="00781AEA"/>
    <w:rsid w:val="00783211"/>
    <w:rsid w:val="00783790"/>
    <w:rsid w:val="007840D0"/>
    <w:rsid w:val="00784F07"/>
    <w:rsid w:val="00785806"/>
    <w:rsid w:val="00786946"/>
    <w:rsid w:val="007875DE"/>
    <w:rsid w:val="0079084E"/>
    <w:rsid w:val="00792421"/>
    <w:rsid w:val="007941A1"/>
    <w:rsid w:val="00794AD6"/>
    <w:rsid w:val="007954D9"/>
    <w:rsid w:val="00795716"/>
    <w:rsid w:val="0079775A"/>
    <w:rsid w:val="007A124F"/>
    <w:rsid w:val="007A1A9B"/>
    <w:rsid w:val="007B0B31"/>
    <w:rsid w:val="007B4211"/>
    <w:rsid w:val="007B5DD8"/>
    <w:rsid w:val="007B6AA7"/>
    <w:rsid w:val="007B6C33"/>
    <w:rsid w:val="007C1778"/>
    <w:rsid w:val="007C2880"/>
    <w:rsid w:val="007C3BD7"/>
    <w:rsid w:val="007C3EB0"/>
    <w:rsid w:val="007C4F67"/>
    <w:rsid w:val="007C5856"/>
    <w:rsid w:val="007C5D78"/>
    <w:rsid w:val="007D0131"/>
    <w:rsid w:val="007D20C6"/>
    <w:rsid w:val="007D3AC6"/>
    <w:rsid w:val="007D47C8"/>
    <w:rsid w:val="007D4E9A"/>
    <w:rsid w:val="007D50C4"/>
    <w:rsid w:val="007D60F5"/>
    <w:rsid w:val="007D6821"/>
    <w:rsid w:val="007D7176"/>
    <w:rsid w:val="007D7815"/>
    <w:rsid w:val="007E0EE5"/>
    <w:rsid w:val="007E1A0B"/>
    <w:rsid w:val="007E2D1F"/>
    <w:rsid w:val="007E4079"/>
    <w:rsid w:val="007E529F"/>
    <w:rsid w:val="007E5C8A"/>
    <w:rsid w:val="007E612A"/>
    <w:rsid w:val="007E6410"/>
    <w:rsid w:val="007E65D2"/>
    <w:rsid w:val="007E7291"/>
    <w:rsid w:val="007F1BD9"/>
    <w:rsid w:val="007F1C79"/>
    <w:rsid w:val="007F2135"/>
    <w:rsid w:val="007F3D9F"/>
    <w:rsid w:val="007F4145"/>
    <w:rsid w:val="007F5287"/>
    <w:rsid w:val="007F5ECD"/>
    <w:rsid w:val="00800BCC"/>
    <w:rsid w:val="008011C9"/>
    <w:rsid w:val="00804EAF"/>
    <w:rsid w:val="00806CB1"/>
    <w:rsid w:val="00810DF8"/>
    <w:rsid w:val="00811DA2"/>
    <w:rsid w:val="00812963"/>
    <w:rsid w:val="008135CF"/>
    <w:rsid w:val="00815057"/>
    <w:rsid w:val="00816439"/>
    <w:rsid w:val="0081720E"/>
    <w:rsid w:val="008174D7"/>
    <w:rsid w:val="00821356"/>
    <w:rsid w:val="008214B1"/>
    <w:rsid w:val="00823AC2"/>
    <w:rsid w:val="00824D11"/>
    <w:rsid w:val="00827C6B"/>
    <w:rsid w:val="00830110"/>
    <w:rsid w:val="00833F78"/>
    <w:rsid w:val="00835093"/>
    <w:rsid w:val="0083754E"/>
    <w:rsid w:val="00841C3A"/>
    <w:rsid w:val="00842044"/>
    <w:rsid w:val="00843A75"/>
    <w:rsid w:val="00844069"/>
    <w:rsid w:val="00846634"/>
    <w:rsid w:val="008466C1"/>
    <w:rsid w:val="008468A3"/>
    <w:rsid w:val="0084693B"/>
    <w:rsid w:val="00846D22"/>
    <w:rsid w:val="00846E06"/>
    <w:rsid w:val="00851700"/>
    <w:rsid w:val="008534F2"/>
    <w:rsid w:val="008579EE"/>
    <w:rsid w:val="00857C20"/>
    <w:rsid w:val="00860CB2"/>
    <w:rsid w:val="00862D87"/>
    <w:rsid w:val="00863C1E"/>
    <w:rsid w:val="00864F11"/>
    <w:rsid w:val="0086607D"/>
    <w:rsid w:val="008660E4"/>
    <w:rsid w:val="00866C9A"/>
    <w:rsid w:val="00871B64"/>
    <w:rsid w:val="00873254"/>
    <w:rsid w:val="00873F3A"/>
    <w:rsid w:val="008742EB"/>
    <w:rsid w:val="00875692"/>
    <w:rsid w:val="00875F9A"/>
    <w:rsid w:val="00876FB1"/>
    <w:rsid w:val="00877276"/>
    <w:rsid w:val="00877373"/>
    <w:rsid w:val="00877647"/>
    <w:rsid w:val="00877F26"/>
    <w:rsid w:val="00880BC3"/>
    <w:rsid w:val="00880D5A"/>
    <w:rsid w:val="00881007"/>
    <w:rsid w:val="00881E14"/>
    <w:rsid w:val="00883C57"/>
    <w:rsid w:val="00884431"/>
    <w:rsid w:val="00884C97"/>
    <w:rsid w:val="00885533"/>
    <w:rsid w:val="0088658A"/>
    <w:rsid w:val="0088740A"/>
    <w:rsid w:val="0088767E"/>
    <w:rsid w:val="0088781D"/>
    <w:rsid w:val="008926F2"/>
    <w:rsid w:val="00894967"/>
    <w:rsid w:val="00894BCB"/>
    <w:rsid w:val="00894DEC"/>
    <w:rsid w:val="0089559F"/>
    <w:rsid w:val="00897264"/>
    <w:rsid w:val="00897607"/>
    <w:rsid w:val="008976CD"/>
    <w:rsid w:val="008979C4"/>
    <w:rsid w:val="008A03CD"/>
    <w:rsid w:val="008A0550"/>
    <w:rsid w:val="008A234C"/>
    <w:rsid w:val="008A26A9"/>
    <w:rsid w:val="008A32B9"/>
    <w:rsid w:val="008A3CBE"/>
    <w:rsid w:val="008A5D58"/>
    <w:rsid w:val="008A686D"/>
    <w:rsid w:val="008B0B75"/>
    <w:rsid w:val="008B13B8"/>
    <w:rsid w:val="008B1E6C"/>
    <w:rsid w:val="008B2DC0"/>
    <w:rsid w:val="008B2E61"/>
    <w:rsid w:val="008B33FE"/>
    <w:rsid w:val="008B4E9D"/>
    <w:rsid w:val="008B5895"/>
    <w:rsid w:val="008B5D6B"/>
    <w:rsid w:val="008C00F5"/>
    <w:rsid w:val="008C3557"/>
    <w:rsid w:val="008C371A"/>
    <w:rsid w:val="008C3A36"/>
    <w:rsid w:val="008C40C3"/>
    <w:rsid w:val="008C4466"/>
    <w:rsid w:val="008C4A1E"/>
    <w:rsid w:val="008C5CD6"/>
    <w:rsid w:val="008C6C14"/>
    <w:rsid w:val="008C73AC"/>
    <w:rsid w:val="008D1364"/>
    <w:rsid w:val="008D29EB"/>
    <w:rsid w:val="008D2C29"/>
    <w:rsid w:val="008D43F3"/>
    <w:rsid w:val="008D4484"/>
    <w:rsid w:val="008D49BB"/>
    <w:rsid w:val="008D554C"/>
    <w:rsid w:val="008D5A4D"/>
    <w:rsid w:val="008D6154"/>
    <w:rsid w:val="008D6AA4"/>
    <w:rsid w:val="008D6E63"/>
    <w:rsid w:val="008D79AB"/>
    <w:rsid w:val="008E0807"/>
    <w:rsid w:val="008E0E75"/>
    <w:rsid w:val="008E1860"/>
    <w:rsid w:val="008E333C"/>
    <w:rsid w:val="008E42CF"/>
    <w:rsid w:val="008E53EC"/>
    <w:rsid w:val="008E596F"/>
    <w:rsid w:val="008E7D90"/>
    <w:rsid w:val="008F109B"/>
    <w:rsid w:val="008F24BD"/>
    <w:rsid w:val="008F2BB5"/>
    <w:rsid w:val="008F4DA3"/>
    <w:rsid w:val="009022E6"/>
    <w:rsid w:val="00905337"/>
    <w:rsid w:val="00905890"/>
    <w:rsid w:val="00905985"/>
    <w:rsid w:val="00906169"/>
    <w:rsid w:val="00906348"/>
    <w:rsid w:val="00906594"/>
    <w:rsid w:val="00911632"/>
    <w:rsid w:val="00911D52"/>
    <w:rsid w:val="0091391D"/>
    <w:rsid w:val="00915AC4"/>
    <w:rsid w:val="0092086B"/>
    <w:rsid w:val="009232C5"/>
    <w:rsid w:val="00926073"/>
    <w:rsid w:val="009260E8"/>
    <w:rsid w:val="00926AE2"/>
    <w:rsid w:val="00926F36"/>
    <w:rsid w:val="009273EA"/>
    <w:rsid w:val="00927E26"/>
    <w:rsid w:val="00930423"/>
    <w:rsid w:val="00930575"/>
    <w:rsid w:val="0093134F"/>
    <w:rsid w:val="00932508"/>
    <w:rsid w:val="00932597"/>
    <w:rsid w:val="009325E5"/>
    <w:rsid w:val="00932F1E"/>
    <w:rsid w:val="0093451E"/>
    <w:rsid w:val="00934567"/>
    <w:rsid w:val="009354BE"/>
    <w:rsid w:val="00936D4A"/>
    <w:rsid w:val="00937B81"/>
    <w:rsid w:val="009408DA"/>
    <w:rsid w:val="009409A5"/>
    <w:rsid w:val="00942587"/>
    <w:rsid w:val="00945662"/>
    <w:rsid w:val="009473DE"/>
    <w:rsid w:val="0094760C"/>
    <w:rsid w:val="009476B9"/>
    <w:rsid w:val="00952CF2"/>
    <w:rsid w:val="00953857"/>
    <w:rsid w:val="00955423"/>
    <w:rsid w:val="009557D8"/>
    <w:rsid w:val="00956832"/>
    <w:rsid w:val="00956833"/>
    <w:rsid w:val="00960144"/>
    <w:rsid w:val="009618CC"/>
    <w:rsid w:val="00962900"/>
    <w:rsid w:val="00964DD3"/>
    <w:rsid w:val="00965067"/>
    <w:rsid w:val="009658BE"/>
    <w:rsid w:val="00966023"/>
    <w:rsid w:val="00966772"/>
    <w:rsid w:val="0096721C"/>
    <w:rsid w:val="0096764D"/>
    <w:rsid w:val="0097308C"/>
    <w:rsid w:val="00975151"/>
    <w:rsid w:val="00975A80"/>
    <w:rsid w:val="009761CD"/>
    <w:rsid w:val="00976BFB"/>
    <w:rsid w:val="00977942"/>
    <w:rsid w:val="00980C5F"/>
    <w:rsid w:val="00982C30"/>
    <w:rsid w:val="00982DED"/>
    <w:rsid w:val="00983241"/>
    <w:rsid w:val="0098345E"/>
    <w:rsid w:val="009845B7"/>
    <w:rsid w:val="00984A2E"/>
    <w:rsid w:val="00984AE0"/>
    <w:rsid w:val="00984D3E"/>
    <w:rsid w:val="00985210"/>
    <w:rsid w:val="009852CB"/>
    <w:rsid w:val="00985E09"/>
    <w:rsid w:val="00986AD8"/>
    <w:rsid w:val="00987918"/>
    <w:rsid w:val="00987AF0"/>
    <w:rsid w:val="00993AD7"/>
    <w:rsid w:val="0099578E"/>
    <w:rsid w:val="00995C33"/>
    <w:rsid w:val="009A00A0"/>
    <w:rsid w:val="009A019C"/>
    <w:rsid w:val="009A1467"/>
    <w:rsid w:val="009A3072"/>
    <w:rsid w:val="009A35A0"/>
    <w:rsid w:val="009A3BCD"/>
    <w:rsid w:val="009A775D"/>
    <w:rsid w:val="009A7E60"/>
    <w:rsid w:val="009B0850"/>
    <w:rsid w:val="009B1373"/>
    <w:rsid w:val="009B15AF"/>
    <w:rsid w:val="009B17C8"/>
    <w:rsid w:val="009B1EB9"/>
    <w:rsid w:val="009B2807"/>
    <w:rsid w:val="009B34AB"/>
    <w:rsid w:val="009B3CE1"/>
    <w:rsid w:val="009C11D8"/>
    <w:rsid w:val="009C1F63"/>
    <w:rsid w:val="009C3DB4"/>
    <w:rsid w:val="009C4AF4"/>
    <w:rsid w:val="009C7D88"/>
    <w:rsid w:val="009D03BE"/>
    <w:rsid w:val="009D09E0"/>
    <w:rsid w:val="009D0C54"/>
    <w:rsid w:val="009D43D3"/>
    <w:rsid w:val="009D4471"/>
    <w:rsid w:val="009D51E2"/>
    <w:rsid w:val="009D59B5"/>
    <w:rsid w:val="009D5A3A"/>
    <w:rsid w:val="009D5D12"/>
    <w:rsid w:val="009D7C00"/>
    <w:rsid w:val="009D7FF6"/>
    <w:rsid w:val="009E1005"/>
    <w:rsid w:val="009E12B7"/>
    <w:rsid w:val="009E2848"/>
    <w:rsid w:val="009E30EB"/>
    <w:rsid w:val="009E346B"/>
    <w:rsid w:val="009E3A98"/>
    <w:rsid w:val="009E3C6D"/>
    <w:rsid w:val="009E55ED"/>
    <w:rsid w:val="009E5FE9"/>
    <w:rsid w:val="009E6396"/>
    <w:rsid w:val="009E6D8C"/>
    <w:rsid w:val="009E785D"/>
    <w:rsid w:val="009E78CA"/>
    <w:rsid w:val="009F1308"/>
    <w:rsid w:val="009F27AB"/>
    <w:rsid w:val="009F3569"/>
    <w:rsid w:val="009F4982"/>
    <w:rsid w:val="009F55CE"/>
    <w:rsid w:val="009F603F"/>
    <w:rsid w:val="009F658E"/>
    <w:rsid w:val="00A00F0C"/>
    <w:rsid w:val="00A01DC2"/>
    <w:rsid w:val="00A033A2"/>
    <w:rsid w:val="00A03916"/>
    <w:rsid w:val="00A04B5D"/>
    <w:rsid w:val="00A04D55"/>
    <w:rsid w:val="00A05DDF"/>
    <w:rsid w:val="00A07854"/>
    <w:rsid w:val="00A10BD7"/>
    <w:rsid w:val="00A11496"/>
    <w:rsid w:val="00A11F55"/>
    <w:rsid w:val="00A12FB9"/>
    <w:rsid w:val="00A13A31"/>
    <w:rsid w:val="00A13C8D"/>
    <w:rsid w:val="00A1439B"/>
    <w:rsid w:val="00A1539E"/>
    <w:rsid w:val="00A15A62"/>
    <w:rsid w:val="00A17068"/>
    <w:rsid w:val="00A20A58"/>
    <w:rsid w:val="00A20DD8"/>
    <w:rsid w:val="00A20EF6"/>
    <w:rsid w:val="00A22F77"/>
    <w:rsid w:val="00A2355D"/>
    <w:rsid w:val="00A24975"/>
    <w:rsid w:val="00A25593"/>
    <w:rsid w:val="00A26D50"/>
    <w:rsid w:val="00A277A3"/>
    <w:rsid w:val="00A3002F"/>
    <w:rsid w:val="00A300EB"/>
    <w:rsid w:val="00A30C79"/>
    <w:rsid w:val="00A31D83"/>
    <w:rsid w:val="00A3368E"/>
    <w:rsid w:val="00A33FC6"/>
    <w:rsid w:val="00A352A6"/>
    <w:rsid w:val="00A36060"/>
    <w:rsid w:val="00A360DE"/>
    <w:rsid w:val="00A370BC"/>
    <w:rsid w:val="00A371E4"/>
    <w:rsid w:val="00A37227"/>
    <w:rsid w:val="00A408C2"/>
    <w:rsid w:val="00A42D6A"/>
    <w:rsid w:val="00A43422"/>
    <w:rsid w:val="00A43459"/>
    <w:rsid w:val="00A4471C"/>
    <w:rsid w:val="00A44773"/>
    <w:rsid w:val="00A45F1D"/>
    <w:rsid w:val="00A475A8"/>
    <w:rsid w:val="00A50384"/>
    <w:rsid w:val="00A50B14"/>
    <w:rsid w:val="00A526C3"/>
    <w:rsid w:val="00A531A8"/>
    <w:rsid w:val="00A55890"/>
    <w:rsid w:val="00A57DA0"/>
    <w:rsid w:val="00A612D5"/>
    <w:rsid w:val="00A63036"/>
    <w:rsid w:val="00A638C9"/>
    <w:rsid w:val="00A63DA4"/>
    <w:rsid w:val="00A63E55"/>
    <w:rsid w:val="00A657F9"/>
    <w:rsid w:val="00A711BC"/>
    <w:rsid w:val="00A7199B"/>
    <w:rsid w:val="00A7369E"/>
    <w:rsid w:val="00A73D76"/>
    <w:rsid w:val="00A741FA"/>
    <w:rsid w:val="00A74C65"/>
    <w:rsid w:val="00A74DA2"/>
    <w:rsid w:val="00A752BD"/>
    <w:rsid w:val="00A75551"/>
    <w:rsid w:val="00A75C3F"/>
    <w:rsid w:val="00A77C2F"/>
    <w:rsid w:val="00A77E9F"/>
    <w:rsid w:val="00A80E15"/>
    <w:rsid w:val="00A812EE"/>
    <w:rsid w:val="00A81F51"/>
    <w:rsid w:val="00A83174"/>
    <w:rsid w:val="00A83D4D"/>
    <w:rsid w:val="00A843E5"/>
    <w:rsid w:val="00A844CE"/>
    <w:rsid w:val="00A848BF"/>
    <w:rsid w:val="00A8509A"/>
    <w:rsid w:val="00A85B95"/>
    <w:rsid w:val="00A86F76"/>
    <w:rsid w:val="00A87947"/>
    <w:rsid w:val="00A87CB5"/>
    <w:rsid w:val="00A91882"/>
    <w:rsid w:val="00A93230"/>
    <w:rsid w:val="00A93FAE"/>
    <w:rsid w:val="00A93FF9"/>
    <w:rsid w:val="00A946A2"/>
    <w:rsid w:val="00A96406"/>
    <w:rsid w:val="00A9706D"/>
    <w:rsid w:val="00A9787A"/>
    <w:rsid w:val="00A97AA3"/>
    <w:rsid w:val="00AA0A48"/>
    <w:rsid w:val="00AA1470"/>
    <w:rsid w:val="00AA1964"/>
    <w:rsid w:val="00AA1CDC"/>
    <w:rsid w:val="00AA3F72"/>
    <w:rsid w:val="00AA4594"/>
    <w:rsid w:val="00AA588E"/>
    <w:rsid w:val="00AA5BAA"/>
    <w:rsid w:val="00AA6AC8"/>
    <w:rsid w:val="00AA6D8B"/>
    <w:rsid w:val="00AA73C6"/>
    <w:rsid w:val="00AB12D3"/>
    <w:rsid w:val="00AB5D4C"/>
    <w:rsid w:val="00AB6B05"/>
    <w:rsid w:val="00AB6C06"/>
    <w:rsid w:val="00AB6E4A"/>
    <w:rsid w:val="00AC10E2"/>
    <w:rsid w:val="00AC1EDD"/>
    <w:rsid w:val="00AC22E4"/>
    <w:rsid w:val="00AC23D5"/>
    <w:rsid w:val="00AC3A9D"/>
    <w:rsid w:val="00AC3B61"/>
    <w:rsid w:val="00AC7573"/>
    <w:rsid w:val="00AC7AE3"/>
    <w:rsid w:val="00AD0506"/>
    <w:rsid w:val="00AD2795"/>
    <w:rsid w:val="00AD2C45"/>
    <w:rsid w:val="00AD2FCE"/>
    <w:rsid w:val="00AD3D08"/>
    <w:rsid w:val="00AD3EBA"/>
    <w:rsid w:val="00AD5157"/>
    <w:rsid w:val="00AE146A"/>
    <w:rsid w:val="00AE1688"/>
    <w:rsid w:val="00AE2BD8"/>
    <w:rsid w:val="00AE3A49"/>
    <w:rsid w:val="00AE3F22"/>
    <w:rsid w:val="00AE4BAE"/>
    <w:rsid w:val="00AE609E"/>
    <w:rsid w:val="00AE6119"/>
    <w:rsid w:val="00AE6527"/>
    <w:rsid w:val="00AF06AE"/>
    <w:rsid w:val="00AF107A"/>
    <w:rsid w:val="00AF27A9"/>
    <w:rsid w:val="00AF4E62"/>
    <w:rsid w:val="00AF51B1"/>
    <w:rsid w:val="00AF5A70"/>
    <w:rsid w:val="00AF5C9C"/>
    <w:rsid w:val="00AF5FAF"/>
    <w:rsid w:val="00AF62FD"/>
    <w:rsid w:val="00B00BA4"/>
    <w:rsid w:val="00B01220"/>
    <w:rsid w:val="00B01464"/>
    <w:rsid w:val="00B015C4"/>
    <w:rsid w:val="00B0216E"/>
    <w:rsid w:val="00B02F87"/>
    <w:rsid w:val="00B06125"/>
    <w:rsid w:val="00B10E12"/>
    <w:rsid w:val="00B15563"/>
    <w:rsid w:val="00B17F67"/>
    <w:rsid w:val="00B201A7"/>
    <w:rsid w:val="00B2056C"/>
    <w:rsid w:val="00B2082C"/>
    <w:rsid w:val="00B20ECD"/>
    <w:rsid w:val="00B35F45"/>
    <w:rsid w:val="00B405C2"/>
    <w:rsid w:val="00B40F52"/>
    <w:rsid w:val="00B4256D"/>
    <w:rsid w:val="00B429DD"/>
    <w:rsid w:val="00B430FB"/>
    <w:rsid w:val="00B47408"/>
    <w:rsid w:val="00B5366B"/>
    <w:rsid w:val="00B53B2E"/>
    <w:rsid w:val="00B544F3"/>
    <w:rsid w:val="00B602D0"/>
    <w:rsid w:val="00B62AC5"/>
    <w:rsid w:val="00B63970"/>
    <w:rsid w:val="00B64380"/>
    <w:rsid w:val="00B65927"/>
    <w:rsid w:val="00B661E6"/>
    <w:rsid w:val="00B66B24"/>
    <w:rsid w:val="00B67D9F"/>
    <w:rsid w:val="00B70992"/>
    <w:rsid w:val="00B71513"/>
    <w:rsid w:val="00B72103"/>
    <w:rsid w:val="00B72191"/>
    <w:rsid w:val="00B7358F"/>
    <w:rsid w:val="00B7413D"/>
    <w:rsid w:val="00B7485E"/>
    <w:rsid w:val="00B74BA9"/>
    <w:rsid w:val="00B75B24"/>
    <w:rsid w:val="00B76525"/>
    <w:rsid w:val="00B769B1"/>
    <w:rsid w:val="00B80E65"/>
    <w:rsid w:val="00B82B55"/>
    <w:rsid w:val="00B8396F"/>
    <w:rsid w:val="00B83EA3"/>
    <w:rsid w:val="00B846E7"/>
    <w:rsid w:val="00B85E6B"/>
    <w:rsid w:val="00B87723"/>
    <w:rsid w:val="00B90361"/>
    <w:rsid w:val="00B93393"/>
    <w:rsid w:val="00B95A76"/>
    <w:rsid w:val="00B967FE"/>
    <w:rsid w:val="00B96BB0"/>
    <w:rsid w:val="00B96E10"/>
    <w:rsid w:val="00BA1514"/>
    <w:rsid w:val="00BA43D0"/>
    <w:rsid w:val="00BA4AEA"/>
    <w:rsid w:val="00BA54B0"/>
    <w:rsid w:val="00BA55BA"/>
    <w:rsid w:val="00BB5C41"/>
    <w:rsid w:val="00BB61B9"/>
    <w:rsid w:val="00BB67F4"/>
    <w:rsid w:val="00BC0FEF"/>
    <w:rsid w:val="00BC4B61"/>
    <w:rsid w:val="00BC58E5"/>
    <w:rsid w:val="00BC5943"/>
    <w:rsid w:val="00BC7AEC"/>
    <w:rsid w:val="00BD0539"/>
    <w:rsid w:val="00BD0BE6"/>
    <w:rsid w:val="00BD3437"/>
    <w:rsid w:val="00BD38FB"/>
    <w:rsid w:val="00BD4FC1"/>
    <w:rsid w:val="00BD5990"/>
    <w:rsid w:val="00BD62E7"/>
    <w:rsid w:val="00BD7B72"/>
    <w:rsid w:val="00BF3773"/>
    <w:rsid w:val="00BF40BA"/>
    <w:rsid w:val="00BF5DBF"/>
    <w:rsid w:val="00BF641A"/>
    <w:rsid w:val="00BF7006"/>
    <w:rsid w:val="00BF73CF"/>
    <w:rsid w:val="00C029DD"/>
    <w:rsid w:val="00C02B57"/>
    <w:rsid w:val="00C02DE5"/>
    <w:rsid w:val="00C033B6"/>
    <w:rsid w:val="00C03715"/>
    <w:rsid w:val="00C04497"/>
    <w:rsid w:val="00C05BE5"/>
    <w:rsid w:val="00C063A1"/>
    <w:rsid w:val="00C06855"/>
    <w:rsid w:val="00C06A2C"/>
    <w:rsid w:val="00C06F8A"/>
    <w:rsid w:val="00C0736A"/>
    <w:rsid w:val="00C1025B"/>
    <w:rsid w:val="00C10A3C"/>
    <w:rsid w:val="00C11151"/>
    <w:rsid w:val="00C12AFD"/>
    <w:rsid w:val="00C13ECB"/>
    <w:rsid w:val="00C14B75"/>
    <w:rsid w:val="00C154C4"/>
    <w:rsid w:val="00C15B41"/>
    <w:rsid w:val="00C17F3B"/>
    <w:rsid w:val="00C20B25"/>
    <w:rsid w:val="00C215CF"/>
    <w:rsid w:val="00C2350E"/>
    <w:rsid w:val="00C23FEE"/>
    <w:rsid w:val="00C24830"/>
    <w:rsid w:val="00C25521"/>
    <w:rsid w:val="00C25A7E"/>
    <w:rsid w:val="00C25ECA"/>
    <w:rsid w:val="00C27102"/>
    <w:rsid w:val="00C27B8F"/>
    <w:rsid w:val="00C305C4"/>
    <w:rsid w:val="00C31706"/>
    <w:rsid w:val="00C3255A"/>
    <w:rsid w:val="00C3278A"/>
    <w:rsid w:val="00C32E59"/>
    <w:rsid w:val="00C343EF"/>
    <w:rsid w:val="00C34E76"/>
    <w:rsid w:val="00C36272"/>
    <w:rsid w:val="00C36C04"/>
    <w:rsid w:val="00C410D1"/>
    <w:rsid w:val="00C4275D"/>
    <w:rsid w:val="00C476B8"/>
    <w:rsid w:val="00C47BA9"/>
    <w:rsid w:val="00C51FFC"/>
    <w:rsid w:val="00C529E6"/>
    <w:rsid w:val="00C5300F"/>
    <w:rsid w:val="00C53EED"/>
    <w:rsid w:val="00C54B19"/>
    <w:rsid w:val="00C559CE"/>
    <w:rsid w:val="00C561FD"/>
    <w:rsid w:val="00C562F0"/>
    <w:rsid w:val="00C56E6D"/>
    <w:rsid w:val="00C60F2A"/>
    <w:rsid w:val="00C63B1B"/>
    <w:rsid w:val="00C63CAA"/>
    <w:rsid w:val="00C649C7"/>
    <w:rsid w:val="00C65241"/>
    <w:rsid w:val="00C67195"/>
    <w:rsid w:val="00C67A09"/>
    <w:rsid w:val="00C7003D"/>
    <w:rsid w:val="00C72001"/>
    <w:rsid w:val="00C728CF"/>
    <w:rsid w:val="00C7369C"/>
    <w:rsid w:val="00C741B5"/>
    <w:rsid w:val="00C76BC9"/>
    <w:rsid w:val="00C778CD"/>
    <w:rsid w:val="00C77984"/>
    <w:rsid w:val="00C82CF5"/>
    <w:rsid w:val="00C8363C"/>
    <w:rsid w:val="00C85719"/>
    <w:rsid w:val="00C85D96"/>
    <w:rsid w:val="00C864F6"/>
    <w:rsid w:val="00C907B6"/>
    <w:rsid w:val="00C916C8"/>
    <w:rsid w:val="00C91780"/>
    <w:rsid w:val="00C94518"/>
    <w:rsid w:val="00C97B87"/>
    <w:rsid w:val="00C97F65"/>
    <w:rsid w:val="00CA0489"/>
    <w:rsid w:val="00CA0730"/>
    <w:rsid w:val="00CA18F4"/>
    <w:rsid w:val="00CA2C9E"/>
    <w:rsid w:val="00CA312C"/>
    <w:rsid w:val="00CA5BB0"/>
    <w:rsid w:val="00CA774F"/>
    <w:rsid w:val="00CB1CE7"/>
    <w:rsid w:val="00CB2EA1"/>
    <w:rsid w:val="00CB383C"/>
    <w:rsid w:val="00CB4CD8"/>
    <w:rsid w:val="00CB65C7"/>
    <w:rsid w:val="00CB7565"/>
    <w:rsid w:val="00CB75A5"/>
    <w:rsid w:val="00CC2E8F"/>
    <w:rsid w:val="00CC3B50"/>
    <w:rsid w:val="00CC6D61"/>
    <w:rsid w:val="00CD0551"/>
    <w:rsid w:val="00CD2795"/>
    <w:rsid w:val="00CD2D2B"/>
    <w:rsid w:val="00CD3C65"/>
    <w:rsid w:val="00CD5B3E"/>
    <w:rsid w:val="00CD6B4C"/>
    <w:rsid w:val="00CD70F6"/>
    <w:rsid w:val="00CD7342"/>
    <w:rsid w:val="00CE23D6"/>
    <w:rsid w:val="00CE29F6"/>
    <w:rsid w:val="00CE484E"/>
    <w:rsid w:val="00CE4A66"/>
    <w:rsid w:val="00CE4E14"/>
    <w:rsid w:val="00CE6288"/>
    <w:rsid w:val="00CF143E"/>
    <w:rsid w:val="00CF1E66"/>
    <w:rsid w:val="00CF32E2"/>
    <w:rsid w:val="00CF6DEA"/>
    <w:rsid w:val="00CF7B77"/>
    <w:rsid w:val="00D02AE0"/>
    <w:rsid w:val="00D039F9"/>
    <w:rsid w:val="00D03F57"/>
    <w:rsid w:val="00D040A6"/>
    <w:rsid w:val="00D05388"/>
    <w:rsid w:val="00D065BA"/>
    <w:rsid w:val="00D07A52"/>
    <w:rsid w:val="00D07A5F"/>
    <w:rsid w:val="00D12517"/>
    <w:rsid w:val="00D12A38"/>
    <w:rsid w:val="00D13D14"/>
    <w:rsid w:val="00D13EB0"/>
    <w:rsid w:val="00D14F5D"/>
    <w:rsid w:val="00D17033"/>
    <w:rsid w:val="00D179B2"/>
    <w:rsid w:val="00D21AFD"/>
    <w:rsid w:val="00D24276"/>
    <w:rsid w:val="00D27B5D"/>
    <w:rsid w:val="00D27C9C"/>
    <w:rsid w:val="00D314BD"/>
    <w:rsid w:val="00D3321B"/>
    <w:rsid w:val="00D36EA9"/>
    <w:rsid w:val="00D373AE"/>
    <w:rsid w:val="00D4057B"/>
    <w:rsid w:val="00D41E1D"/>
    <w:rsid w:val="00D43863"/>
    <w:rsid w:val="00D44940"/>
    <w:rsid w:val="00D45C69"/>
    <w:rsid w:val="00D45C8C"/>
    <w:rsid w:val="00D45E4F"/>
    <w:rsid w:val="00D473A0"/>
    <w:rsid w:val="00D47D2F"/>
    <w:rsid w:val="00D47D72"/>
    <w:rsid w:val="00D52A9C"/>
    <w:rsid w:val="00D532CD"/>
    <w:rsid w:val="00D5530E"/>
    <w:rsid w:val="00D56C2B"/>
    <w:rsid w:val="00D5734C"/>
    <w:rsid w:val="00D61AC3"/>
    <w:rsid w:val="00D62967"/>
    <w:rsid w:val="00D6444C"/>
    <w:rsid w:val="00D65419"/>
    <w:rsid w:val="00D65DCF"/>
    <w:rsid w:val="00D709D2"/>
    <w:rsid w:val="00D71306"/>
    <w:rsid w:val="00D7139E"/>
    <w:rsid w:val="00D71A12"/>
    <w:rsid w:val="00D722A9"/>
    <w:rsid w:val="00D7336D"/>
    <w:rsid w:val="00D74024"/>
    <w:rsid w:val="00D74DD6"/>
    <w:rsid w:val="00D75D11"/>
    <w:rsid w:val="00D76033"/>
    <w:rsid w:val="00D76878"/>
    <w:rsid w:val="00D7763D"/>
    <w:rsid w:val="00D801B9"/>
    <w:rsid w:val="00D815AB"/>
    <w:rsid w:val="00D82B3F"/>
    <w:rsid w:val="00D82F80"/>
    <w:rsid w:val="00D84053"/>
    <w:rsid w:val="00D84168"/>
    <w:rsid w:val="00D8622D"/>
    <w:rsid w:val="00D8659C"/>
    <w:rsid w:val="00D8687C"/>
    <w:rsid w:val="00D87742"/>
    <w:rsid w:val="00D90278"/>
    <w:rsid w:val="00D9045D"/>
    <w:rsid w:val="00D9053B"/>
    <w:rsid w:val="00D905D9"/>
    <w:rsid w:val="00D91A03"/>
    <w:rsid w:val="00D9323D"/>
    <w:rsid w:val="00D967FE"/>
    <w:rsid w:val="00D968F5"/>
    <w:rsid w:val="00D9723A"/>
    <w:rsid w:val="00D97785"/>
    <w:rsid w:val="00D97D88"/>
    <w:rsid w:val="00DA03DB"/>
    <w:rsid w:val="00DA1334"/>
    <w:rsid w:val="00DA194D"/>
    <w:rsid w:val="00DA418F"/>
    <w:rsid w:val="00DB1866"/>
    <w:rsid w:val="00DB1988"/>
    <w:rsid w:val="00DB1C57"/>
    <w:rsid w:val="00DB219A"/>
    <w:rsid w:val="00DB276A"/>
    <w:rsid w:val="00DB3431"/>
    <w:rsid w:val="00DB37A2"/>
    <w:rsid w:val="00DB6559"/>
    <w:rsid w:val="00DB707D"/>
    <w:rsid w:val="00DC0D32"/>
    <w:rsid w:val="00DC0E8B"/>
    <w:rsid w:val="00DC109F"/>
    <w:rsid w:val="00DC29BE"/>
    <w:rsid w:val="00DC2BD8"/>
    <w:rsid w:val="00DC406B"/>
    <w:rsid w:val="00DC6552"/>
    <w:rsid w:val="00DC6BD7"/>
    <w:rsid w:val="00DD04C4"/>
    <w:rsid w:val="00DD2B72"/>
    <w:rsid w:val="00DD5B08"/>
    <w:rsid w:val="00DD5E32"/>
    <w:rsid w:val="00DD6282"/>
    <w:rsid w:val="00DD686C"/>
    <w:rsid w:val="00DD7438"/>
    <w:rsid w:val="00DD752B"/>
    <w:rsid w:val="00DE4727"/>
    <w:rsid w:val="00DE5139"/>
    <w:rsid w:val="00DE70BD"/>
    <w:rsid w:val="00DE7E1E"/>
    <w:rsid w:val="00DE7E7B"/>
    <w:rsid w:val="00DE7FCC"/>
    <w:rsid w:val="00DF1846"/>
    <w:rsid w:val="00DF38BA"/>
    <w:rsid w:val="00DF7342"/>
    <w:rsid w:val="00DF7347"/>
    <w:rsid w:val="00E02B82"/>
    <w:rsid w:val="00E02C6E"/>
    <w:rsid w:val="00E034F4"/>
    <w:rsid w:val="00E039B6"/>
    <w:rsid w:val="00E03C44"/>
    <w:rsid w:val="00E0441F"/>
    <w:rsid w:val="00E04AD1"/>
    <w:rsid w:val="00E05401"/>
    <w:rsid w:val="00E071B5"/>
    <w:rsid w:val="00E07917"/>
    <w:rsid w:val="00E10233"/>
    <w:rsid w:val="00E11850"/>
    <w:rsid w:val="00E13FDB"/>
    <w:rsid w:val="00E141A9"/>
    <w:rsid w:val="00E14C81"/>
    <w:rsid w:val="00E1502A"/>
    <w:rsid w:val="00E158CC"/>
    <w:rsid w:val="00E15E29"/>
    <w:rsid w:val="00E16BFC"/>
    <w:rsid w:val="00E206CD"/>
    <w:rsid w:val="00E21491"/>
    <w:rsid w:val="00E21DEC"/>
    <w:rsid w:val="00E22249"/>
    <w:rsid w:val="00E2562E"/>
    <w:rsid w:val="00E2679E"/>
    <w:rsid w:val="00E26A18"/>
    <w:rsid w:val="00E31118"/>
    <w:rsid w:val="00E31285"/>
    <w:rsid w:val="00E31CCA"/>
    <w:rsid w:val="00E33118"/>
    <w:rsid w:val="00E33E5B"/>
    <w:rsid w:val="00E364A6"/>
    <w:rsid w:val="00E36FBB"/>
    <w:rsid w:val="00E40518"/>
    <w:rsid w:val="00E4180C"/>
    <w:rsid w:val="00E42DEA"/>
    <w:rsid w:val="00E45742"/>
    <w:rsid w:val="00E464E5"/>
    <w:rsid w:val="00E476B4"/>
    <w:rsid w:val="00E47EE7"/>
    <w:rsid w:val="00E50DFD"/>
    <w:rsid w:val="00E5356C"/>
    <w:rsid w:val="00E543E4"/>
    <w:rsid w:val="00E55D72"/>
    <w:rsid w:val="00E55F32"/>
    <w:rsid w:val="00E561C9"/>
    <w:rsid w:val="00E56FD1"/>
    <w:rsid w:val="00E616E9"/>
    <w:rsid w:val="00E61AB5"/>
    <w:rsid w:val="00E62E7B"/>
    <w:rsid w:val="00E6343C"/>
    <w:rsid w:val="00E63695"/>
    <w:rsid w:val="00E636E0"/>
    <w:rsid w:val="00E638CB"/>
    <w:rsid w:val="00E65614"/>
    <w:rsid w:val="00E6643E"/>
    <w:rsid w:val="00E705ED"/>
    <w:rsid w:val="00E7195D"/>
    <w:rsid w:val="00E71E02"/>
    <w:rsid w:val="00E743CB"/>
    <w:rsid w:val="00E766ED"/>
    <w:rsid w:val="00E81413"/>
    <w:rsid w:val="00E835AD"/>
    <w:rsid w:val="00E83634"/>
    <w:rsid w:val="00E845A3"/>
    <w:rsid w:val="00E87100"/>
    <w:rsid w:val="00E90F47"/>
    <w:rsid w:val="00E91210"/>
    <w:rsid w:val="00E91596"/>
    <w:rsid w:val="00E91615"/>
    <w:rsid w:val="00E91A38"/>
    <w:rsid w:val="00E9224A"/>
    <w:rsid w:val="00E92866"/>
    <w:rsid w:val="00E92F9D"/>
    <w:rsid w:val="00E941ED"/>
    <w:rsid w:val="00E95292"/>
    <w:rsid w:val="00E961E8"/>
    <w:rsid w:val="00EA052A"/>
    <w:rsid w:val="00EA1357"/>
    <w:rsid w:val="00EA3228"/>
    <w:rsid w:val="00EA45D2"/>
    <w:rsid w:val="00EA726A"/>
    <w:rsid w:val="00EB080E"/>
    <w:rsid w:val="00EB1215"/>
    <w:rsid w:val="00EB19DD"/>
    <w:rsid w:val="00EB1C90"/>
    <w:rsid w:val="00EB28D7"/>
    <w:rsid w:val="00EB3CC4"/>
    <w:rsid w:val="00EB4B38"/>
    <w:rsid w:val="00EB5520"/>
    <w:rsid w:val="00EB76B8"/>
    <w:rsid w:val="00EC03CE"/>
    <w:rsid w:val="00EC0D9B"/>
    <w:rsid w:val="00EC1667"/>
    <w:rsid w:val="00EC1770"/>
    <w:rsid w:val="00EC1AE3"/>
    <w:rsid w:val="00EC2ED7"/>
    <w:rsid w:val="00EC3FB1"/>
    <w:rsid w:val="00EC4FA3"/>
    <w:rsid w:val="00EC57C1"/>
    <w:rsid w:val="00EC5C7F"/>
    <w:rsid w:val="00ED0FA9"/>
    <w:rsid w:val="00ED12A4"/>
    <w:rsid w:val="00ED254F"/>
    <w:rsid w:val="00ED6E49"/>
    <w:rsid w:val="00ED6F43"/>
    <w:rsid w:val="00ED738A"/>
    <w:rsid w:val="00ED7E9B"/>
    <w:rsid w:val="00EE0C62"/>
    <w:rsid w:val="00EE5333"/>
    <w:rsid w:val="00EE5447"/>
    <w:rsid w:val="00EE68D2"/>
    <w:rsid w:val="00EE7FE0"/>
    <w:rsid w:val="00EF0586"/>
    <w:rsid w:val="00EF0974"/>
    <w:rsid w:val="00EF131B"/>
    <w:rsid w:val="00EF2CE3"/>
    <w:rsid w:val="00EF4462"/>
    <w:rsid w:val="00EF6EB0"/>
    <w:rsid w:val="00EF76DB"/>
    <w:rsid w:val="00F00483"/>
    <w:rsid w:val="00F00ACD"/>
    <w:rsid w:val="00F01C04"/>
    <w:rsid w:val="00F03286"/>
    <w:rsid w:val="00F04B2F"/>
    <w:rsid w:val="00F05066"/>
    <w:rsid w:val="00F05181"/>
    <w:rsid w:val="00F062F5"/>
    <w:rsid w:val="00F12B57"/>
    <w:rsid w:val="00F14150"/>
    <w:rsid w:val="00F16166"/>
    <w:rsid w:val="00F1647C"/>
    <w:rsid w:val="00F16546"/>
    <w:rsid w:val="00F165A6"/>
    <w:rsid w:val="00F16795"/>
    <w:rsid w:val="00F17BBB"/>
    <w:rsid w:val="00F200A4"/>
    <w:rsid w:val="00F22A4C"/>
    <w:rsid w:val="00F235D9"/>
    <w:rsid w:val="00F23BD4"/>
    <w:rsid w:val="00F23CE1"/>
    <w:rsid w:val="00F242B7"/>
    <w:rsid w:val="00F247D7"/>
    <w:rsid w:val="00F27BEC"/>
    <w:rsid w:val="00F3111F"/>
    <w:rsid w:val="00F34CAA"/>
    <w:rsid w:val="00F35AA2"/>
    <w:rsid w:val="00F36643"/>
    <w:rsid w:val="00F36E24"/>
    <w:rsid w:val="00F37107"/>
    <w:rsid w:val="00F41D51"/>
    <w:rsid w:val="00F41E68"/>
    <w:rsid w:val="00F44261"/>
    <w:rsid w:val="00F4469D"/>
    <w:rsid w:val="00F44C3B"/>
    <w:rsid w:val="00F454D1"/>
    <w:rsid w:val="00F45743"/>
    <w:rsid w:val="00F47E69"/>
    <w:rsid w:val="00F5390B"/>
    <w:rsid w:val="00F558A4"/>
    <w:rsid w:val="00F56E73"/>
    <w:rsid w:val="00F57B4D"/>
    <w:rsid w:val="00F621FF"/>
    <w:rsid w:val="00F62DFB"/>
    <w:rsid w:val="00F63339"/>
    <w:rsid w:val="00F638B5"/>
    <w:rsid w:val="00F6407C"/>
    <w:rsid w:val="00F65BFD"/>
    <w:rsid w:val="00F66594"/>
    <w:rsid w:val="00F6662E"/>
    <w:rsid w:val="00F666AE"/>
    <w:rsid w:val="00F667FD"/>
    <w:rsid w:val="00F668E2"/>
    <w:rsid w:val="00F67FCE"/>
    <w:rsid w:val="00F700F6"/>
    <w:rsid w:val="00F722E9"/>
    <w:rsid w:val="00F72A3E"/>
    <w:rsid w:val="00F72D78"/>
    <w:rsid w:val="00F73E1D"/>
    <w:rsid w:val="00F7523F"/>
    <w:rsid w:val="00F76199"/>
    <w:rsid w:val="00F771B3"/>
    <w:rsid w:val="00F8069C"/>
    <w:rsid w:val="00F80F4C"/>
    <w:rsid w:val="00F81E13"/>
    <w:rsid w:val="00F820AB"/>
    <w:rsid w:val="00F83028"/>
    <w:rsid w:val="00F831FD"/>
    <w:rsid w:val="00F85FE9"/>
    <w:rsid w:val="00F86FD8"/>
    <w:rsid w:val="00F908D6"/>
    <w:rsid w:val="00F91276"/>
    <w:rsid w:val="00F92197"/>
    <w:rsid w:val="00F922A9"/>
    <w:rsid w:val="00F929D3"/>
    <w:rsid w:val="00F93B79"/>
    <w:rsid w:val="00F94730"/>
    <w:rsid w:val="00F9738D"/>
    <w:rsid w:val="00F97650"/>
    <w:rsid w:val="00F97994"/>
    <w:rsid w:val="00FA19D8"/>
    <w:rsid w:val="00FA1B82"/>
    <w:rsid w:val="00FA5CA5"/>
    <w:rsid w:val="00FA6346"/>
    <w:rsid w:val="00FA7933"/>
    <w:rsid w:val="00FA7DBA"/>
    <w:rsid w:val="00FA7FCF"/>
    <w:rsid w:val="00FB160F"/>
    <w:rsid w:val="00FB1980"/>
    <w:rsid w:val="00FB3F7E"/>
    <w:rsid w:val="00FB4A52"/>
    <w:rsid w:val="00FB6C01"/>
    <w:rsid w:val="00FB78CA"/>
    <w:rsid w:val="00FC0DDE"/>
    <w:rsid w:val="00FC1F2B"/>
    <w:rsid w:val="00FC22ED"/>
    <w:rsid w:val="00FC26B9"/>
    <w:rsid w:val="00FC2815"/>
    <w:rsid w:val="00FC2D07"/>
    <w:rsid w:val="00FC55C4"/>
    <w:rsid w:val="00FC6094"/>
    <w:rsid w:val="00FC732B"/>
    <w:rsid w:val="00FD31A0"/>
    <w:rsid w:val="00FD4451"/>
    <w:rsid w:val="00FD445C"/>
    <w:rsid w:val="00FD5F95"/>
    <w:rsid w:val="00FE0CE5"/>
    <w:rsid w:val="00FE10EC"/>
    <w:rsid w:val="00FE11FF"/>
    <w:rsid w:val="00FE2338"/>
    <w:rsid w:val="00FE5C14"/>
    <w:rsid w:val="00FE5D37"/>
    <w:rsid w:val="00FE7A72"/>
    <w:rsid w:val="00FF2B35"/>
    <w:rsid w:val="00FF2DC0"/>
    <w:rsid w:val="00FF3195"/>
    <w:rsid w:val="00FF31DB"/>
    <w:rsid w:val="00FF3B00"/>
    <w:rsid w:val="00FF4014"/>
    <w:rsid w:val="00FF439F"/>
    <w:rsid w:val="00FF48D5"/>
    <w:rsid w:val="00FF4F55"/>
    <w:rsid w:val="00FF5EF5"/>
    <w:rsid w:val="00FF66A8"/>
    <w:rsid w:val="00FF7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2ED7"/>
    <w:pPr>
      <w:spacing w:after="200" w:line="48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EC2ED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C2ED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C2ED7"/>
    <w:rPr>
      <w:vertAlign w:val="superscript"/>
    </w:rPr>
  </w:style>
  <w:style w:type="table" w:styleId="TableGrid">
    <w:name w:val="Table Grid"/>
    <w:basedOn w:val="TableNormal"/>
    <w:uiPriority w:val="59"/>
    <w:rsid w:val="009E6D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eNumber">
    <w:name w:val="line number"/>
    <w:basedOn w:val="DefaultParagraphFont"/>
    <w:uiPriority w:val="99"/>
    <w:semiHidden/>
    <w:unhideWhenUsed/>
    <w:rsid w:val="00F9765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2ED7"/>
    <w:pPr>
      <w:spacing w:after="200" w:line="48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EC2ED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C2ED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C2ED7"/>
    <w:rPr>
      <w:vertAlign w:val="superscript"/>
    </w:rPr>
  </w:style>
  <w:style w:type="table" w:styleId="TableGrid">
    <w:name w:val="Table Grid"/>
    <w:basedOn w:val="TableNormal"/>
    <w:uiPriority w:val="59"/>
    <w:rsid w:val="009E6D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eNumber">
    <w:name w:val="line number"/>
    <w:basedOn w:val="DefaultParagraphFont"/>
    <w:uiPriority w:val="99"/>
    <w:semiHidden/>
    <w:unhideWhenUsed/>
    <w:rsid w:val="00F976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E4AC1C-4F90-4239-BEF1-D5077F9A8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517</Words>
  <Characters>2947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LU</Company>
  <LinksUpToDate>false</LinksUpToDate>
  <CharactersWithSpaces>3458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Jens Dietrichson</dc:creator>
  <cp:lastModifiedBy>Zalm, Maria, BioMed Central Ltd.</cp:lastModifiedBy>
  <cp:revision>2</cp:revision>
  <dcterms:created xsi:type="dcterms:W3CDTF">2018-03-06T17:53:00Z</dcterms:created>
  <dcterms:modified xsi:type="dcterms:W3CDTF">2018-03-06T17:53:00Z</dcterms:modified>
</cp:coreProperties>
</file>