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A0" w:rsidRPr="00CF3DA0" w:rsidRDefault="00CF3DA0" w:rsidP="00CF3DA0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CF3DA0">
        <w:rPr>
          <w:rFonts w:ascii="Times New Roman" w:hAnsi="Times New Roman" w:cs="Times New Roman"/>
          <w:b/>
          <w:bCs/>
          <w:szCs w:val="20"/>
        </w:rPr>
        <w:t>Additional file 2</w:t>
      </w:r>
    </w:p>
    <w:p w:rsidR="00CF3DA0" w:rsidRPr="00CF3DA0" w:rsidRDefault="00CF3DA0" w:rsidP="00CF3DA0">
      <w:pPr>
        <w:tabs>
          <w:tab w:val="left" w:pos="25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CF3DA0">
        <w:rPr>
          <w:rFonts w:ascii="Times New Roman" w:hAnsi="Times New Roman" w:cs="Times New Roman"/>
          <w:b/>
          <w:bCs/>
          <w:sz w:val="23"/>
          <w:szCs w:val="23"/>
        </w:rPr>
        <w:t>KEY QUESTION INCLUDED IN THE IN-DEPTH INTERVIEWS</w:t>
      </w: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Do you think that the payments for maternal care are a problem to access/use certain services?</w:t>
      </w: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Have you experiences that maternal care services are handled unofficially in cash or kind?</w:t>
      </w: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If yes, what in your opinion is the reason for it? (e.g. gratitude, ensuring quality, it is widely accepted method</w:t>
      </w:r>
    </w:p>
    <w:p w:rsidR="00CF3DA0" w:rsidRPr="00CF3DA0" w:rsidRDefault="00CF3DA0" w:rsidP="00CF3D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3"/>
          <w:szCs w:val="23"/>
        </w:rPr>
      </w:pPr>
      <w:r w:rsidRPr="00CF3DA0">
        <w:rPr>
          <w:rFonts w:ascii="Times New Roman" w:hAnsi="Times New Roman" w:cs="Times New Roman"/>
          <w:sz w:val="23"/>
          <w:szCs w:val="23"/>
        </w:rPr>
        <w:t xml:space="preserve">In your opinion, what limits adequacy of antenatal, postnatal and delivery care services in Georgia to all women irrespective of their socio-economic status and health conditions? </w:t>
      </w:r>
    </w:p>
    <w:p w:rsidR="00CF3DA0" w:rsidRPr="00CF3DA0" w:rsidRDefault="00CF3DA0" w:rsidP="00CF3D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3"/>
          <w:szCs w:val="23"/>
        </w:rPr>
      </w:pPr>
      <w:r w:rsidRPr="00CF3DA0">
        <w:rPr>
          <w:rFonts w:ascii="Times New Roman" w:hAnsi="Times New Roman" w:cs="Times New Roman"/>
          <w:sz w:val="23"/>
          <w:szCs w:val="23"/>
        </w:rPr>
        <w:t>Do you think that the limited quality of maternal healthcare services was a barrier to seek for the care (e.g. poor attitude, conditions in healthcare unit, treatment itself)? Could you explain why?</w:t>
      </w:r>
    </w:p>
    <w:p w:rsidR="00CF3DA0" w:rsidRPr="00CF3DA0" w:rsidRDefault="00CF3DA0" w:rsidP="00CF3DA0">
      <w:pPr>
        <w:pStyle w:val="ListParagraph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In your opinion, what are the main barriers to seek for the necessary maternal healthcare service in terms of space and time? Please explain your opinion.</w:t>
      </w: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Are any maternal care services being not available (either not existent or shortage of availability) during antenatal, delivery or post-natal period?</w:t>
      </w:r>
    </w:p>
    <w:p w:rsidR="00CF3DA0" w:rsidRPr="00CF3DA0" w:rsidRDefault="00CF3DA0" w:rsidP="00CF3DA0">
      <w:pPr>
        <w:pStyle w:val="BodyText"/>
        <w:numPr>
          <w:ilvl w:val="1"/>
          <w:numId w:val="1"/>
        </w:numPr>
        <w:spacing w:after="0"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Is the availability a barrier to seek for the health service?</w:t>
      </w:r>
    </w:p>
    <w:p w:rsidR="00CF3DA0" w:rsidRPr="00CF3DA0" w:rsidRDefault="00CF3DA0" w:rsidP="00CF3DA0">
      <w:pPr>
        <w:pStyle w:val="BodyText"/>
        <w:spacing w:after="0" w:line="360" w:lineRule="auto"/>
        <w:ind w:left="1440"/>
        <w:jc w:val="both"/>
        <w:rPr>
          <w:b/>
          <w:sz w:val="23"/>
          <w:szCs w:val="23"/>
        </w:rPr>
      </w:pP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Is there diversity of perceived need of maternal healthcare services among different women during all the 3 phases – pre/postnatal and delivery?</w:t>
      </w:r>
    </w:p>
    <w:p w:rsidR="00CF3DA0" w:rsidRPr="00CF3DA0" w:rsidRDefault="00CF3DA0" w:rsidP="00CF3DA0">
      <w:pPr>
        <w:pStyle w:val="BodyText"/>
        <w:numPr>
          <w:ilvl w:val="0"/>
          <w:numId w:val="1"/>
        </w:numPr>
        <w:spacing w:after="0"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 xml:space="preserve">Could you tell whether there are any maternal care services that some women might perceive as not necessary/important? </w:t>
      </w:r>
    </w:p>
    <w:p w:rsidR="00CF3DA0" w:rsidRPr="00CF3DA0" w:rsidRDefault="00CF3DA0" w:rsidP="00CF3DA0">
      <w:pPr>
        <w:pStyle w:val="BodyText"/>
        <w:numPr>
          <w:ilvl w:val="1"/>
          <w:numId w:val="1"/>
        </w:numPr>
        <w:spacing w:after="0" w:line="360" w:lineRule="auto"/>
        <w:jc w:val="both"/>
        <w:rPr>
          <w:b/>
          <w:sz w:val="23"/>
          <w:szCs w:val="23"/>
        </w:rPr>
      </w:pPr>
      <w:r w:rsidRPr="00CF3DA0">
        <w:rPr>
          <w:sz w:val="23"/>
          <w:szCs w:val="23"/>
        </w:rPr>
        <w:t>Is that a reason not to seek for them?</w:t>
      </w:r>
    </w:p>
    <w:p w:rsidR="00CF3DA0" w:rsidRPr="00CF3DA0" w:rsidRDefault="00CF3DA0" w:rsidP="00CF3DA0">
      <w:pPr>
        <w:pStyle w:val="BodyText"/>
        <w:spacing w:after="0" w:line="360" w:lineRule="auto"/>
        <w:ind w:left="1440"/>
        <w:jc w:val="both"/>
        <w:rPr>
          <w:b/>
          <w:sz w:val="23"/>
          <w:szCs w:val="23"/>
        </w:rPr>
      </w:pPr>
    </w:p>
    <w:p w:rsidR="00CF3DA0" w:rsidRPr="00CF3DA0" w:rsidRDefault="00CF3DA0" w:rsidP="00CF3DA0">
      <w:pPr>
        <w:pStyle w:val="BodyTex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 w:rsidRPr="00CF3DA0">
        <w:rPr>
          <w:sz w:val="23"/>
          <w:szCs w:val="23"/>
        </w:rPr>
        <w:t>Do you think some women are missing information on the use of maternal services?</w:t>
      </w:r>
    </w:p>
    <w:p w:rsidR="006F7EF1" w:rsidRPr="00CF3DA0" w:rsidRDefault="006F7EF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F7EF1" w:rsidRPr="00CF3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C0F39"/>
    <w:multiLevelType w:val="hybridMultilevel"/>
    <w:tmpl w:val="1D3AB7C8"/>
    <w:lvl w:ilvl="0" w:tplc="F8E29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683F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A0"/>
    <w:rsid w:val="006F7EF1"/>
    <w:rsid w:val="007F523E"/>
    <w:rsid w:val="009E7685"/>
    <w:rsid w:val="00C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685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CF3D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CF3DA0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685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CF3D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CF3DA0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1269</Characters>
  <Application>Microsoft Office Word</Application>
  <DocSecurity>0</DocSecurity>
  <Lines>24</Lines>
  <Paragraphs>14</Paragraphs>
  <ScaleCrop>false</ScaleCrop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LAWID</dc:creator>
  <cp:lastModifiedBy>LAWID</cp:lastModifiedBy>
  <cp:revision>1</cp:revision>
  <dcterms:created xsi:type="dcterms:W3CDTF">2018-07-31T19:06:00Z</dcterms:created>
  <dcterms:modified xsi:type="dcterms:W3CDTF">2018-07-31T19:06:00Z</dcterms:modified>
</cp:coreProperties>
</file>