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2949" w:rsidRPr="00E10EE6" w:rsidRDefault="00E10EE6">
      <w:pPr>
        <w:rPr>
          <w:rFonts w:ascii="Arial" w:hAnsi="Arial" w:cs="Arial"/>
          <w:sz w:val="20"/>
        </w:rPr>
      </w:pPr>
      <w:r w:rsidRPr="00E10EE6">
        <w:rPr>
          <w:rFonts w:ascii="Arial" w:hAnsi="Arial" w:cs="Arial"/>
          <w:sz w:val="20"/>
        </w:rPr>
        <w:t>Assessment of implementation theories</w:t>
      </w:r>
    </w:p>
    <w:p w:rsidR="00E10EE6" w:rsidRPr="00E10EE6" w:rsidRDefault="00E10EE6">
      <w:pPr>
        <w:rPr>
          <w:rFonts w:ascii="Arial" w:hAnsi="Arial" w:cs="Arial"/>
          <w:sz w:val="20"/>
        </w:rPr>
      </w:pPr>
    </w:p>
    <w:tbl>
      <w:tblPr>
        <w:tblStyle w:val="GridTable1Light"/>
        <w:tblW w:w="5000" w:type="pct"/>
        <w:tblLook w:val="04A0" w:firstRow="1" w:lastRow="0" w:firstColumn="1" w:lastColumn="0" w:noHBand="0" w:noVBand="1"/>
      </w:tblPr>
      <w:tblGrid>
        <w:gridCol w:w="3400"/>
        <w:gridCol w:w="1539"/>
        <w:gridCol w:w="4077"/>
      </w:tblGrid>
      <w:tr w:rsidR="00E10EE6" w:rsidRPr="00E10EE6" w:rsidTr="00E765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6" w:type="pct"/>
            <w:hideMark/>
          </w:tcPr>
          <w:p w:rsidR="00E10EE6" w:rsidRPr="00E10EE6" w:rsidRDefault="00E10EE6" w:rsidP="00E76565">
            <w:pPr>
              <w:spacing w:line="360" w:lineRule="auto"/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  <w:t>Model</w:t>
            </w:r>
          </w:p>
        </w:tc>
        <w:tc>
          <w:tcPr>
            <w:tcW w:w="833" w:type="pct"/>
            <w:hideMark/>
          </w:tcPr>
          <w:p w:rsidR="00E10EE6" w:rsidRPr="00E10EE6" w:rsidRDefault="00E10EE6" w:rsidP="00E76565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  <w:t>Reference</w:t>
            </w:r>
          </w:p>
        </w:tc>
        <w:tc>
          <w:tcPr>
            <w:tcW w:w="2271" w:type="pct"/>
            <w:hideMark/>
          </w:tcPr>
          <w:p w:rsidR="00E10EE6" w:rsidRPr="00E10EE6" w:rsidRDefault="00E10EE6" w:rsidP="00E76565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  <w:t>Primary exclusion reason</w:t>
            </w:r>
          </w:p>
        </w:tc>
      </w:tr>
      <w:tr w:rsidR="00E10EE6" w:rsidRPr="00E10EE6" w:rsidTr="00E765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6" w:type="pct"/>
            <w:hideMark/>
          </w:tcPr>
          <w:p w:rsidR="00E10EE6" w:rsidRPr="00E10EE6" w:rsidRDefault="00E10EE6" w:rsidP="00E76565">
            <w:pPr>
              <w:spacing w:line="360" w:lineRule="auto"/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  <w:t>“4E” Framework for Knowledge Dissemination and Utilization</w:t>
            </w:r>
          </w:p>
        </w:tc>
        <w:tc>
          <w:tcPr>
            <w:tcW w:w="833" w:type="pct"/>
            <w:hideMark/>
          </w:tcPr>
          <w:p w:rsidR="00E10EE6" w:rsidRPr="00E10EE6" w:rsidRDefault="00E10EE6" w:rsidP="00E765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begin"/>
            </w:r>
            <w:r w:rsidRPr="00E10EE6">
              <w:rPr>
                <w:rFonts w:ascii="Arial" w:hAnsi="Arial" w:cs="Arial"/>
                <w:sz w:val="20"/>
                <w:lang w:eastAsia="en-GB"/>
              </w:rPr>
              <w:instrText xml:space="preserve"> ADDIN EN.CITE &lt;EndNote&gt;&lt;Cite&gt;&lt;Author&gt;Farkas&lt;/Author&gt;&lt;Year&gt;2007&lt;/Year&gt;&lt;RecNum&gt;2727&lt;/RecNum&gt;&lt;DisplayText&gt;(Farkas and Anthony 2007)&lt;/DisplayText&gt;&lt;record&gt;&lt;rec-number&gt;2727&lt;/rec-number&gt;&lt;foreign-keys&gt;&lt;key app="EN" db-id="vdxdpw2ztfzp2oea0ecvstzhazeve9a50ftx" timestamp="1462790229"&gt;2727&lt;/key&gt;&lt;/foreign-keys&gt;&lt;ref-type name="Journal Article"&gt;17&lt;/ref-type&gt;&lt;contributors&gt;&lt;authors&gt;&lt;author&gt;Farkas, M.&lt;/author&gt;&lt;author&gt;Anthony, W. A.&lt;/author&gt;&lt;/authors&gt;&lt;/contributors&gt;&lt;auth-address&gt;Center for Psychiatric Rehabilitation, Sargent College of Health and Rehabilitation Sciences, Boston University, Boston, MA 02215, USA. mfarkas@bu.edu&lt;/auth-address&gt;&lt;titles&gt;&lt;title&gt;Bridging science to service: using Rehabilitation Research and Training Center program to ensure that research-based knowledge makes a difference&lt;/title&gt;&lt;secondary-title&gt;J Rehabil Res Dev&lt;/secondary-title&gt;&lt;alt-title&gt;Journal of rehabilitation research and development&lt;/alt-title&gt;&lt;/titles&gt;&lt;periodical&gt;&lt;full-title&gt;J Rehabil Res Dev&lt;/full-title&gt;&lt;abbr-1&gt;Journal of rehabilitation research and development&lt;/abbr-1&gt;&lt;/periodical&gt;&lt;alt-periodical&gt;&lt;full-title&gt;J Rehabil Res Dev&lt;/full-title&gt;&lt;abbr-1&gt;Journal of rehabilitation research and development&lt;/abbr-1&gt;&lt;/alt-periodical&gt;&lt;pages&gt;879-92&lt;/pages&gt;&lt;volume&gt;44&lt;/volume&gt;&lt;number&gt;6&lt;/number&gt;&lt;edition&gt;2007/12/14&lt;/edition&gt;&lt;keywords&gt;&lt;keyword&gt;Attitude of Health Personnel&lt;/keyword&gt;&lt;keyword&gt;Biomedical Research/*methods&lt;/keyword&gt;&lt;keyword&gt;*Diffusion of Innovation&lt;/keyword&gt;&lt;keyword&gt;*Health Knowledge, Attitudes, Practice&lt;/keyword&gt;&lt;keyword&gt;Humans&lt;/keyword&gt;&lt;keyword&gt;Information Dissemination/*methods&lt;/keyword&gt;&lt;keyword&gt;Program Development/*methods&lt;/keyword&gt;&lt;keyword&gt;Rehabilitation, Vocational/*methods&lt;/keyword&gt;&lt;keyword&gt;United States&lt;/keyword&gt;&lt;/keywords&gt;&lt;dates&gt;&lt;year&gt;2007&lt;/year&gt;&lt;/dates&gt;&lt;isbn&gt;0748-7711&lt;/isbn&gt;&lt;accession-num&gt;18075944&lt;/accession-num&gt;&lt;urls&gt;&lt;/urls&gt;&lt;remote-database-provider&gt;Nlm&lt;/remote-database-provider&gt;&lt;language&gt;eng&lt;/language&gt;&lt;/record&gt;&lt;/Cite&gt;&lt;/EndNote&gt;</w:instrTex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separate"/>
            </w:r>
            <w:r w:rsidRPr="00E10EE6">
              <w:rPr>
                <w:rFonts w:ascii="Arial" w:hAnsi="Arial" w:cs="Arial"/>
                <w:noProof/>
                <w:sz w:val="20"/>
                <w:lang w:eastAsia="en-GB"/>
              </w:rPr>
              <w:t>(Farkas and Anthony 2007)</w: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end"/>
            </w:r>
          </w:p>
        </w:tc>
        <w:tc>
          <w:tcPr>
            <w:tcW w:w="2271" w:type="pct"/>
            <w:hideMark/>
          </w:tcPr>
          <w:p w:rsidR="00E10EE6" w:rsidRPr="00E10EE6" w:rsidRDefault="00E10EE6" w:rsidP="00E76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t>Dissemination (rather than implementation) is sole or joint focus</w:t>
            </w:r>
          </w:p>
        </w:tc>
      </w:tr>
      <w:tr w:rsidR="00E10EE6" w:rsidRPr="00E10EE6" w:rsidTr="00E765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6" w:type="pct"/>
            <w:hideMark/>
          </w:tcPr>
          <w:p w:rsidR="00E10EE6" w:rsidRPr="00E10EE6" w:rsidRDefault="00E10EE6" w:rsidP="00E76565">
            <w:pPr>
              <w:spacing w:line="360" w:lineRule="auto"/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  <w:t>A Conceptual Model for the Diffusion of Innovations in Service Organizations</w:t>
            </w:r>
          </w:p>
        </w:tc>
        <w:tc>
          <w:tcPr>
            <w:tcW w:w="833" w:type="pct"/>
            <w:hideMark/>
          </w:tcPr>
          <w:p w:rsidR="00E10EE6" w:rsidRPr="00E10EE6" w:rsidRDefault="00E10EE6" w:rsidP="00E765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begin"/>
            </w:r>
            <w:r w:rsidRPr="00E10EE6">
              <w:rPr>
                <w:rFonts w:ascii="Arial" w:hAnsi="Arial" w:cs="Arial"/>
                <w:sz w:val="20"/>
                <w:lang w:eastAsia="en-GB"/>
              </w:rPr>
              <w:instrText xml:space="preserve"> ADDIN EN.CITE &lt;EndNote&gt;&lt;Cite&gt;&lt;Author&gt;Greenhalgh&lt;/Author&gt;&lt;Year&gt;2004&lt;/Year&gt;&lt;RecNum&gt;1801&lt;/RecNum&gt;&lt;DisplayText&gt;(Greenhalgh, Robert et al. 2004)&lt;/DisplayText&gt;&lt;record&gt;&lt;rec-number&gt;1801&lt;/rec-number&gt;&lt;foreign-keys&gt;&lt;key app="EN" db-id="vdxdpw2ztfzp2oea0ecvstzhazeve9a50ftx" timestamp="1383587294"&gt;1801&lt;/key&gt;&lt;key app="ENWeb" db-id=""&gt;0&lt;/key&gt;&lt;/foreign-keys&gt;&lt;ref-type name="Journal Article"&gt;17&lt;/ref-type&gt;&lt;contributors&gt;&lt;authors&gt;&lt;author&gt;Greenhalgh, T.&lt;/author&gt;&lt;author&gt;Robert, G.&lt;/author&gt;&lt;author&gt;Macfarlane, F.&lt;/author&gt;&lt;author&gt;Bate, P.&lt;/author&gt;&lt;author&gt;Kyriakidou, O.&lt;/author&gt;&lt;/authors&gt;&lt;/contributors&gt;&lt;titles&gt;&lt;title&gt;Diffusion of Innovations in Service Organizations: Systematic Review and Recommendations&lt;/title&gt;&lt;secondary-title&gt;The Milbank Quarterly&lt;/secondary-title&gt;&lt;/titles&gt;&lt;periodical&gt;&lt;full-title&gt;Milbank Q&lt;/full-title&gt;&lt;abbr-1&gt;The Milbank quarterly&lt;/abbr-1&gt;&lt;/periodical&gt;&lt;pages&gt;581-629&lt;/pages&gt;&lt;volume&gt;82&lt;/volume&gt;&lt;number&gt;4&lt;/number&gt;&lt;dates&gt;&lt;year&gt;2004&lt;/year&gt;&lt;/dates&gt;&lt;urls&gt;&lt;/urls&gt;&lt;/record&gt;&lt;/Cite&gt;&lt;/EndNote&gt;</w:instrTex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separate"/>
            </w:r>
            <w:r w:rsidRPr="00E10EE6">
              <w:rPr>
                <w:rFonts w:ascii="Arial" w:hAnsi="Arial" w:cs="Arial"/>
                <w:noProof/>
                <w:sz w:val="20"/>
                <w:lang w:eastAsia="en-GB"/>
              </w:rPr>
              <w:t>(Greenhalgh, Robert et al. 2004)</w: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end"/>
            </w:r>
          </w:p>
        </w:tc>
        <w:tc>
          <w:tcPr>
            <w:tcW w:w="2271" w:type="pct"/>
            <w:hideMark/>
          </w:tcPr>
          <w:p w:rsidR="00E10EE6" w:rsidRPr="00E10EE6" w:rsidRDefault="00E10EE6" w:rsidP="00E76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t>Dissemination (rather than implementation) is sole or joint focus</w:t>
            </w:r>
          </w:p>
        </w:tc>
      </w:tr>
      <w:tr w:rsidR="00E10EE6" w:rsidRPr="00E10EE6" w:rsidTr="00E765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6" w:type="pct"/>
            <w:hideMark/>
          </w:tcPr>
          <w:p w:rsidR="00E10EE6" w:rsidRPr="00E10EE6" w:rsidRDefault="00E10EE6" w:rsidP="00E76565">
            <w:pPr>
              <w:spacing w:line="360" w:lineRule="auto"/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  <w:t>A Conceptual Model of Knowledge Utilization</w:t>
            </w:r>
          </w:p>
        </w:tc>
        <w:tc>
          <w:tcPr>
            <w:tcW w:w="833" w:type="pct"/>
            <w:hideMark/>
          </w:tcPr>
          <w:p w:rsidR="00E10EE6" w:rsidRPr="00E10EE6" w:rsidRDefault="00E10EE6" w:rsidP="00E765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begin"/>
            </w:r>
            <w:r w:rsidRPr="00E10EE6">
              <w:rPr>
                <w:rFonts w:ascii="Arial" w:hAnsi="Arial" w:cs="Arial"/>
                <w:sz w:val="20"/>
                <w:lang w:eastAsia="en-GB"/>
              </w:rPr>
              <w:instrText xml:space="preserve"> ADDIN EN.CITE &lt;EndNote&gt;&lt;Cite&gt;&lt;Author&gt;Lester&lt;/Author&gt;&lt;Year&gt;1993&lt;/Year&gt;&lt;RecNum&gt;2650&lt;/RecNum&gt;&lt;DisplayText&gt;(Lester 1993)&lt;/DisplayText&gt;&lt;record&gt;&lt;rec-number&gt;2650&lt;/rec-number&gt;&lt;foreign-keys&gt;&lt;key app="EN" db-id="vdxdpw2ztfzp2oea0ecvstzhazeve9a50ftx" timestamp="1461767803"&gt;2650&lt;/key&gt;&lt;/foreign-keys&gt;&lt;ref-type name="Journal Article"&gt;17&lt;/ref-type&gt;&lt;contributors&gt;&lt;authors&gt;&lt;author&gt;Lester, James P&lt;/author&gt;&lt;/authors&gt;&lt;/contributors&gt;&lt;titles&gt;&lt;title&gt;The utilization of policy analysis by state agency officials&lt;/title&gt;&lt;secondary-title&gt;Science Communication&lt;/secondary-title&gt;&lt;/titles&gt;&lt;periodical&gt;&lt;full-title&gt;Science Communication&lt;/full-title&gt;&lt;/periodical&gt;&lt;pages&gt;267-290&lt;/pages&gt;&lt;volume&gt;14&lt;/volume&gt;&lt;number&gt;3&lt;/number&gt;&lt;dates&gt;&lt;year&gt;1993&lt;/year&gt;&lt;/dates&gt;&lt;isbn&gt;1075-5470&lt;/isbn&gt;&lt;urls&gt;&lt;/urls&gt;&lt;/record&gt;&lt;/Cite&gt;&lt;/EndNote&gt;</w:instrTex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separate"/>
            </w:r>
            <w:r w:rsidRPr="00E10EE6">
              <w:rPr>
                <w:rFonts w:ascii="Arial" w:hAnsi="Arial" w:cs="Arial"/>
                <w:noProof/>
                <w:sz w:val="20"/>
                <w:lang w:eastAsia="en-GB"/>
              </w:rPr>
              <w:t>(Lester 1993)</w: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end"/>
            </w:r>
          </w:p>
        </w:tc>
        <w:tc>
          <w:tcPr>
            <w:tcW w:w="2271" w:type="pct"/>
            <w:hideMark/>
          </w:tcPr>
          <w:p w:rsidR="00E10EE6" w:rsidRPr="00E10EE6" w:rsidRDefault="00E10EE6" w:rsidP="00E76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t>Dissemination (rather than implementation) is sole or joint focus</w:t>
            </w:r>
          </w:p>
        </w:tc>
      </w:tr>
      <w:tr w:rsidR="00E10EE6" w:rsidRPr="00E10EE6" w:rsidTr="00E765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6" w:type="pct"/>
            <w:hideMark/>
          </w:tcPr>
          <w:p w:rsidR="00E10EE6" w:rsidRPr="00E10EE6" w:rsidRDefault="00E10EE6" w:rsidP="00E76565">
            <w:pPr>
              <w:spacing w:line="360" w:lineRule="auto"/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  <w:t>A Convergent Diffusion and Social Marketing Approach for Dissemination</w:t>
            </w:r>
          </w:p>
        </w:tc>
        <w:tc>
          <w:tcPr>
            <w:tcW w:w="833" w:type="pct"/>
            <w:hideMark/>
          </w:tcPr>
          <w:p w:rsidR="00E10EE6" w:rsidRPr="00E10EE6" w:rsidRDefault="00E10EE6" w:rsidP="00E765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begin">
                <w:fldData xml:space="preserve">PEVuZE5vdGU+PENpdGU+PEF1dGhvcj5EZWFyaW5nPC9BdXRob3I+PFllYXI+MjAwNjwvWWVhcj48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</w:fldData>
              </w:fldChar>
            </w:r>
            <w:r w:rsidRPr="00E10EE6">
              <w:rPr>
                <w:rFonts w:ascii="Arial" w:hAnsi="Arial" w:cs="Arial"/>
                <w:sz w:val="20"/>
                <w:lang w:eastAsia="en-GB"/>
              </w:rPr>
              <w:instrText xml:space="preserve"> ADDIN EN.CITE </w:instrTex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begin">
                <w:fldData xml:space="preserve">PEVuZE5vdGU+PENpdGU+PEF1dGhvcj5EZWFyaW5nPC9BdXRob3I+PFllYXI+MjAwNjwvWWVhcj48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</w:fldData>
              </w:fldChar>
            </w:r>
            <w:r w:rsidRPr="00E10EE6">
              <w:rPr>
                <w:rFonts w:ascii="Arial" w:hAnsi="Arial" w:cs="Arial"/>
                <w:sz w:val="20"/>
                <w:lang w:eastAsia="en-GB"/>
              </w:rPr>
              <w:instrText xml:space="preserve"> ADDIN EN.CITE.DATA </w:instrText>
            </w:r>
            <w:r w:rsidRPr="00E10EE6">
              <w:rPr>
                <w:rFonts w:ascii="Arial" w:hAnsi="Arial" w:cs="Arial"/>
                <w:sz w:val="20"/>
                <w:lang w:eastAsia="en-GB"/>
              </w:rPr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end"/>
            </w:r>
            <w:r w:rsidRPr="00E10EE6">
              <w:rPr>
                <w:rFonts w:ascii="Arial" w:hAnsi="Arial" w:cs="Arial"/>
                <w:sz w:val="20"/>
                <w:lang w:eastAsia="en-GB"/>
              </w:rPr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separate"/>
            </w:r>
            <w:r w:rsidRPr="00E10EE6">
              <w:rPr>
                <w:rFonts w:ascii="Arial" w:hAnsi="Arial" w:cs="Arial"/>
                <w:noProof/>
                <w:sz w:val="20"/>
                <w:lang w:eastAsia="en-GB"/>
              </w:rPr>
              <w:t>(Dearing, Maibach et al. 2006)</w: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end"/>
            </w:r>
          </w:p>
        </w:tc>
        <w:tc>
          <w:tcPr>
            <w:tcW w:w="2271" w:type="pct"/>
            <w:hideMark/>
          </w:tcPr>
          <w:p w:rsidR="00E10EE6" w:rsidRPr="00E10EE6" w:rsidRDefault="00E10EE6" w:rsidP="00E76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t>Dissemination (rather than implementation) is sole or joint focus</w:t>
            </w:r>
          </w:p>
        </w:tc>
      </w:tr>
      <w:tr w:rsidR="00E10EE6" w:rsidRPr="00E10EE6" w:rsidTr="00E765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6" w:type="pct"/>
            <w:hideMark/>
          </w:tcPr>
          <w:p w:rsidR="00E10EE6" w:rsidRPr="00E10EE6" w:rsidRDefault="00E10EE6" w:rsidP="00E76565">
            <w:pPr>
              <w:spacing w:line="360" w:lineRule="auto"/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  <w:t xml:space="preserve">A Framework for </w:t>
            </w:r>
            <w:proofErr w:type="spellStart"/>
            <w:r w:rsidRPr="00E10EE6"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  <w:t>Analyzing</w:t>
            </w:r>
            <w:proofErr w:type="spellEnd"/>
            <w:r w:rsidRPr="00E10EE6"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  <w:t xml:space="preserve"> Adoption of Complex Health Innovations</w:t>
            </w:r>
          </w:p>
        </w:tc>
        <w:tc>
          <w:tcPr>
            <w:tcW w:w="833" w:type="pct"/>
            <w:hideMark/>
          </w:tcPr>
          <w:p w:rsidR="00E10EE6" w:rsidRPr="00E10EE6" w:rsidRDefault="00E10EE6" w:rsidP="00E765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begin"/>
            </w:r>
            <w:r w:rsidRPr="00E10EE6">
              <w:rPr>
                <w:rFonts w:ascii="Arial" w:hAnsi="Arial" w:cs="Arial"/>
                <w:sz w:val="20"/>
                <w:lang w:eastAsia="en-GB"/>
              </w:rPr>
              <w:instrText xml:space="preserve"> ADDIN EN.CITE &lt;EndNote&gt;&lt;Cite&gt;&lt;Author&gt;Atun&lt;/Author&gt;&lt;Year&gt;2010&lt;/Year&gt;&lt;RecNum&gt;1700&lt;/RecNum&gt;&lt;DisplayText&gt;(Atun, de Jongh et al. 2010)&lt;/DisplayText&gt;&lt;record&gt;&lt;rec-number&gt;1700&lt;/rec-number&gt;&lt;foreign-keys&gt;&lt;key app="EN" db-id="vdxdpw2ztfzp2oea0ecvstzhazeve9a50ftx" timestamp="1383587292"&gt;1700&lt;/key&gt;&lt;key app="ENWeb" db-id=""&gt;0&lt;/key&gt;&lt;/foreign-keys&gt;&lt;ref-type name="Journal Article"&gt;17&lt;/ref-type&gt;&lt;contributors&gt;&lt;authors&gt;&lt;author&gt;Atun, R.&lt;/author&gt;&lt;author&gt;de Jongh, T.&lt;/author&gt;&lt;author&gt;Secci, F.&lt;/author&gt;&lt;author&gt;Ohiri, K.&lt;/author&gt;&lt;author&gt;Adeyi, O.&lt;/author&gt;&lt;/authors&gt;&lt;/contributors&gt;&lt;auth-address&gt;Imperial College Business School, Imperial College, London, UK. rifat.atun@theglobalfund.org&lt;/auth-address&gt;&lt;titles&gt;&lt;title&gt;Integration of targeted health interventions into health systems: a conceptual framework for analysis&lt;/title&gt;&lt;secondary-title&gt;Health Policy Plan&lt;/secondary-title&gt;&lt;alt-title&gt;Health policy and planning&lt;/alt-title&gt;&lt;/titles&gt;&lt;periodical&gt;&lt;full-title&gt;Health Policy Plan&lt;/full-title&gt;&lt;abbr-1&gt;Health policy and planning&lt;/abbr-1&gt;&lt;/periodical&gt;&lt;alt-periodical&gt;&lt;full-title&gt;Health Policy Plan&lt;/full-title&gt;&lt;abbr-1&gt;Health policy and planning&lt;/abbr-1&gt;&lt;/alt-periodical&gt;&lt;pages&gt;104-11&lt;/pages&gt;&lt;volume&gt;25&lt;/volume&gt;&lt;number&gt;2&lt;/number&gt;&lt;edition&gt;2009/11/18&lt;/edition&gt;&lt;keywords&gt;&lt;keyword&gt;Delivery of Health Care/*organization &amp;amp; administration&lt;/keyword&gt;&lt;keyword&gt;Health Plan Implementation/*organization &amp;amp; administration&lt;/keyword&gt;&lt;keyword&gt;*Systems Integration&lt;/keyword&gt;&lt;/keywords&gt;&lt;dates&gt;&lt;year&gt;2010&lt;/year&gt;&lt;pub-dates&gt;&lt;date&gt;Mar&lt;/date&gt;&lt;/pub-dates&gt;&lt;/dates&gt;&lt;isbn&gt;1460-2237 (Electronic)&amp;#xD;0268-1080 (Linking)&lt;/isbn&gt;&lt;accession-num&gt;19917651&lt;/accession-num&gt;&lt;work-type&gt;Research Support, Non-U.S. Gov&amp;apos;t&lt;/work-type&gt;&lt;urls&gt;&lt;related-urls&gt;&lt;url&gt;http://www.ncbi.nlm.nih.gov/pubmed/19917651&lt;/url&gt;&lt;url&gt;http://heapol.oxfordjournals.org/content/25/2/104.full.pdf&lt;/url&gt;&lt;/related-urls&gt;&lt;/urls&gt;&lt;electronic-resource-num&gt;10.1093/heapol/czp055&lt;/electronic-resource-num&gt;&lt;language&gt;eng&lt;/language&gt;&lt;/record&gt;&lt;/Cite&gt;&lt;/EndNote&gt;</w:instrTex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separate"/>
            </w:r>
            <w:r w:rsidRPr="00E10EE6">
              <w:rPr>
                <w:rFonts w:ascii="Arial" w:hAnsi="Arial" w:cs="Arial"/>
                <w:noProof/>
                <w:sz w:val="20"/>
                <w:lang w:eastAsia="en-GB"/>
              </w:rPr>
              <w:t>(Atun, de Jongh et al. 2010)</w: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end"/>
            </w:r>
          </w:p>
        </w:tc>
        <w:tc>
          <w:tcPr>
            <w:tcW w:w="2271" w:type="pct"/>
            <w:hideMark/>
          </w:tcPr>
          <w:p w:rsidR="00E10EE6" w:rsidRPr="00E10EE6" w:rsidRDefault="00E10EE6" w:rsidP="00E76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t>Dissemination (rather than implementation) is sole or joint focus</w:t>
            </w:r>
          </w:p>
        </w:tc>
      </w:tr>
      <w:tr w:rsidR="00E10EE6" w:rsidRPr="00E10EE6" w:rsidTr="00E765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6" w:type="pct"/>
            <w:hideMark/>
          </w:tcPr>
          <w:p w:rsidR="00E10EE6" w:rsidRPr="00E10EE6" w:rsidRDefault="00E10EE6" w:rsidP="00E76565">
            <w:pPr>
              <w:spacing w:line="360" w:lineRule="auto"/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  <w:t>A Framework for Spread</w:t>
            </w:r>
          </w:p>
        </w:tc>
        <w:tc>
          <w:tcPr>
            <w:tcW w:w="833" w:type="pct"/>
            <w:hideMark/>
          </w:tcPr>
          <w:p w:rsidR="00E10EE6" w:rsidRPr="00E10EE6" w:rsidRDefault="00E10EE6" w:rsidP="00E765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begin"/>
            </w:r>
            <w:r w:rsidRPr="00E10EE6">
              <w:rPr>
                <w:rFonts w:ascii="Arial" w:hAnsi="Arial" w:cs="Arial"/>
                <w:sz w:val="20"/>
                <w:lang w:eastAsia="en-GB"/>
              </w:rPr>
              <w:instrText xml:space="preserve"> ADDIN EN.CITE &lt;EndNote&gt;&lt;Cite&gt;&lt;Author&gt;Langley&lt;/Author&gt;&lt;Year&gt;2009&lt;/Year&gt;&lt;RecNum&gt;2657&lt;/RecNum&gt;&lt;DisplayText&gt;(Langley, Moen et al. 2009)&lt;/DisplayText&gt;&lt;record&gt;&lt;rec-number&gt;2657&lt;/rec-number&gt;&lt;foreign-keys&gt;&lt;key app="EN" db-id="vdxdpw2ztfzp2oea0ecvstzhazeve9a50ftx" timestamp="1461768281"&gt;2657&lt;/key&gt;&lt;/foreign-keys&gt;&lt;ref-type name="Book"&gt;6&lt;/ref-type&gt;&lt;contributors&gt;&lt;authors&gt;&lt;author&gt;Langley, Gerald J&lt;/author&gt;&lt;author&gt;Moen, Ronald&lt;/author&gt;&lt;author&gt;Nolan, Kevin M&lt;/author&gt;&lt;author&gt;Nolan, Thomas W&lt;/author&gt;&lt;author&gt;Norman, Clifford L&lt;/author&gt;&lt;author&gt;Provost, Lloyd P&lt;/author&gt;&lt;/authors&gt;&lt;/contributors&gt;&lt;titles&gt;&lt;title&gt;The improvement guide: a practical approach to enhancing organizational performance&lt;/title&gt;&lt;/titles&gt;&lt;dates&gt;&lt;year&gt;2009&lt;/year&gt;&lt;/dates&gt;&lt;publisher&gt;John Wiley &amp;amp; Sons&lt;/publisher&gt;&lt;isbn&gt;0470192410&lt;/isbn&gt;&lt;urls&gt;&lt;/urls&gt;&lt;/record&gt;&lt;/Cite&gt;&lt;/EndNote&gt;</w:instrTex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separate"/>
            </w:r>
            <w:r w:rsidRPr="00E10EE6">
              <w:rPr>
                <w:rFonts w:ascii="Arial" w:hAnsi="Arial" w:cs="Arial"/>
                <w:noProof/>
                <w:sz w:val="20"/>
                <w:lang w:eastAsia="en-GB"/>
              </w:rPr>
              <w:t>(Langley, Moen et al. 2009)</w: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end"/>
            </w:r>
          </w:p>
        </w:tc>
        <w:tc>
          <w:tcPr>
            <w:tcW w:w="2271" w:type="pct"/>
            <w:hideMark/>
          </w:tcPr>
          <w:p w:rsidR="00E10EE6" w:rsidRPr="00E10EE6" w:rsidRDefault="00E10EE6" w:rsidP="00E76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t>Dissemination (rather than implementation) is sole or joint focus</w:t>
            </w:r>
          </w:p>
        </w:tc>
      </w:tr>
      <w:tr w:rsidR="00E10EE6" w:rsidRPr="00E10EE6" w:rsidTr="00E765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6" w:type="pct"/>
            <w:hideMark/>
          </w:tcPr>
          <w:p w:rsidR="00E10EE6" w:rsidRPr="00E10EE6" w:rsidRDefault="00E10EE6" w:rsidP="00E76565">
            <w:pPr>
              <w:spacing w:line="360" w:lineRule="auto"/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  <w:t>A Framework for the Transfer of Patient Safety Research into Practice</w:t>
            </w:r>
          </w:p>
        </w:tc>
        <w:tc>
          <w:tcPr>
            <w:tcW w:w="833" w:type="pct"/>
            <w:hideMark/>
          </w:tcPr>
          <w:p w:rsidR="00E10EE6" w:rsidRPr="00E10EE6" w:rsidRDefault="00E10EE6" w:rsidP="00E765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begin"/>
            </w:r>
            <w:r w:rsidRPr="00E10EE6">
              <w:rPr>
                <w:rFonts w:ascii="Arial" w:hAnsi="Arial" w:cs="Arial"/>
                <w:sz w:val="20"/>
                <w:lang w:eastAsia="en-GB"/>
              </w:rPr>
              <w:instrText xml:space="preserve"> ADDIN EN.CITE &lt;EndNote&gt;&lt;Cite&gt;&lt;Author&gt;Henriksen&lt;/Author&gt;&lt;Year&gt;2005&lt;/Year&gt;&lt;RecNum&gt;2721&lt;/RecNum&gt;&lt;DisplayText&gt;(Henriksen, Battles et al. 2005)&lt;/DisplayText&gt;&lt;record&gt;&lt;rec-number&gt;2721&lt;/rec-number&gt;&lt;foreign-keys&gt;&lt;key app="EN" db-id="vdxdpw2ztfzp2oea0ecvstzhazeve9a50ftx" timestamp="1462789844"&gt;2721&lt;/key&gt;&lt;/foreign-keys&gt;&lt;ref-type name="Journal Article"&gt;17&lt;/ref-type&gt;&lt;contributors&gt;&lt;authors&gt;&lt;author&gt;Henriksen, Kerm&lt;/author&gt;&lt;author&gt;Battles, James B&lt;/author&gt;&lt;author&gt;Marks, Eric S&lt;/author&gt;&lt;author&gt;Lewin, David I&lt;/author&gt;&lt;author&gt;Nieva, Veronica F&lt;/author&gt;&lt;author&gt;Murphy, Robert&lt;/author&gt;&lt;author&gt;Ridley, Nancy&lt;/author&gt;&lt;author&gt;Donaldson, Nancy&lt;/author&gt;&lt;author&gt;Combes, John&lt;/author&gt;&lt;author&gt;Mitchell, Pamela&lt;/author&gt;&lt;/authors&gt;&lt;/contributors&gt;&lt;titles&gt;&lt;title&gt;From science to service: a framework for the transfer of patient safety research into practice&lt;/title&gt;&lt;/titles&gt;&lt;dates&gt;&lt;year&gt;2005&lt;/year&gt;&lt;/dates&gt;&lt;urls&gt;&lt;/urls&gt;&lt;/record&gt;&lt;/Cite&gt;&lt;/EndNote&gt;</w:instrTex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separate"/>
            </w:r>
            <w:r w:rsidRPr="00E10EE6">
              <w:rPr>
                <w:rFonts w:ascii="Arial" w:hAnsi="Arial" w:cs="Arial"/>
                <w:noProof/>
                <w:sz w:val="20"/>
                <w:lang w:eastAsia="en-GB"/>
              </w:rPr>
              <w:t>(Henriksen, Battles et al. 2005)</w: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end"/>
            </w:r>
          </w:p>
        </w:tc>
        <w:tc>
          <w:tcPr>
            <w:tcW w:w="2271" w:type="pct"/>
            <w:hideMark/>
          </w:tcPr>
          <w:p w:rsidR="00E10EE6" w:rsidRPr="00E10EE6" w:rsidRDefault="00E10EE6" w:rsidP="00E76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t>Dissemination (rather than implementation) is sole or joint focus</w:t>
            </w:r>
          </w:p>
        </w:tc>
      </w:tr>
      <w:tr w:rsidR="00E10EE6" w:rsidRPr="00E10EE6" w:rsidTr="00E765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6" w:type="pct"/>
            <w:hideMark/>
          </w:tcPr>
          <w:p w:rsidR="00E10EE6" w:rsidRPr="00E10EE6" w:rsidRDefault="00E10EE6" w:rsidP="00E76565">
            <w:pPr>
              <w:spacing w:line="360" w:lineRule="auto"/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  <w:t xml:space="preserve">A Six-Step Framework </w:t>
            </w:r>
            <w:proofErr w:type="gramStart"/>
            <w:r w:rsidRPr="00E10EE6"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  <w:t>For</w:t>
            </w:r>
            <w:proofErr w:type="gramEnd"/>
            <w:r w:rsidRPr="00E10EE6"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  <w:t xml:space="preserve"> International Physical Activity Dissemination</w:t>
            </w:r>
          </w:p>
        </w:tc>
        <w:tc>
          <w:tcPr>
            <w:tcW w:w="833" w:type="pct"/>
            <w:hideMark/>
          </w:tcPr>
          <w:p w:rsidR="00E10EE6" w:rsidRPr="00E10EE6" w:rsidRDefault="00E10EE6" w:rsidP="00E765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begin">
                <w:fldData xml:space="preserve">PEVuZE5vdGU+PENpdGU+PEF1dGhvcj5CYXVtYW48L0F1dGhvcj48WWVhcj4yMDA2PC9ZZWFyPjxS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</w:fldData>
              </w:fldChar>
            </w:r>
            <w:r w:rsidRPr="00E10EE6">
              <w:rPr>
                <w:rFonts w:ascii="Arial" w:hAnsi="Arial" w:cs="Arial"/>
                <w:sz w:val="20"/>
                <w:lang w:eastAsia="en-GB"/>
              </w:rPr>
              <w:instrText xml:space="preserve"> ADDIN EN.CITE </w:instrTex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begin">
                <w:fldData xml:space="preserve">PEVuZE5vdGU+PENpdGU+PEF1dGhvcj5CYXVtYW48L0F1dGhvcj48WWVhcj4yMDA2PC9ZZWFyPjxS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</w:fldData>
              </w:fldChar>
            </w:r>
            <w:r w:rsidRPr="00E10EE6">
              <w:rPr>
                <w:rFonts w:ascii="Arial" w:hAnsi="Arial" w:cs="Arial"/>
                <w:sz w:val="20"/>
                <w:lang w:eastAsia="en-GB"/>
              </w:rPr>
              <w:instrText xml:space="preserve"> ADDIN EN.CITE.DATA </w:instrText>
            </w:r>
            <w:r w:rsidRPr="00E10EE6">
              <w:rPr>
                <w:rFonts w:ascii="Arial" w:hAnsi="Arial" w:cs="Arial"/>
                <w:sz w:val="20"/>
                <w:lang w:eastAsia="en-GB"/>
              </w:rPr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end"/>
            </w:r>
            <w:r w:rsidRPr="00E10EE6">
              <w:rPr>
                <w:rFonts w:ascii="Arial" w:hAnsi="Arial" w:cs="Arial"/>
                <w:sz w:val="20"/>
                <w:lang w:eastAsia="en-GB"/>
              </w:rPr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separate"/>
            </w:r>
            <w:r w:rsidRPr="00E10EE6">
              <w:rPr>
                <w:rFonts w:ascii="Arial" w:hAnsi="Arial" w:cs="Arial"/>
                <w:noProof/>
                <w:sz w:val="20"/>
                <w:lang w:eastAsia="en-GB"/>
              </w:rPr>
              <w:t>(Bauman, Nelson et al. 2006)</w: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end"/>
            </w:r>
          </w:p>
        </w:tc>
        <w:tc>
          <w:tcPr>
            <w:tcW w:w="2271" w:type="pct"/>
            <w:hideMark/>
          </w:tcPr>
          <w:p w:rsidR="00E10EE6" w:rsidRPr="00E10EE6" w:rsidRDefault="00E10EE6" w:rsidP="00E76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t>Dissemination (rather than implementation) is sole or joint focus</w:t>
            </w:r>
          </w:p>
        </w:tc>
      </w:tr>
      <w:tr w:rsidR="00E10EE6" w:rsidRPr="00E10EE6" w:rsidTr="00E765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6" w:type="pct"/>
            <w:hideMark/>
          </w:tcPr>
          <w:p w:rsidR="00E10EE6" w:rsidRPr="00E10EE6" w:rsidRDefault="00E10EE6" w:rsidP="00E76565">
            <w:pPr>
              <w:spacing w:line="360" w:lineRule="auto"/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  <w:t>Active Implementation Framework</w:t>
            </w:r>
          </w:p>
        </w:tc>
        <w:tc>
          <w:tcPr>
            <w:tcW w:w="833" w:type="pct"/>
            <w:hideMark/>
          </w:tcPr>
          <w:p w:rsidR="00E10EE6" w:rsidRPr="00E10EE6" w:rsidRDefault="00E10EE6" w:rsidP="00E765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begin"/>
            </w:r>
            <w:r w:rsidRPr="00E10EE6">
              <w:rPr>
                <w:rFonts w:ascii="Arial" w:hAnsi="Arial" w:cs="Arial"/>
                <w:sz w:val="20"/>
                <w:lang w:eastAsia="en-GB"/>
              </w:rPr>
              <w:instrText xml:space="preserve"> ADDIN EN.CITE &lt;EndNote&gt;&lt;Cite&gt;&lt;Author&gt;Fixsen&lt;/Author&gt;&lt;Year&gt;2005&lt;/Year&gt;&lt;RecNum&gt;1771&lt;/RecNum&gt;&lt;DisplayText&gt;(Fixsen, Naoom et al. 2005)&lt;/DisplayText&gt;&lt;record&gt;&lt;rec-number&gt;1771&lt;/rec-number&gt;&lt;foreign-keys&gt;&lt;key app="EN" db-id="vdxdpw2ztfzp2oea0ecvstzhazeve9a50ftx" timestamp="1383587293"&gt;1771&lt;/key&gt;&lt;key app="ENWeb" db-id=""&gt;0&lt;/key&gt;&lt;/foreign-keys&gt;&lt;ref-type name="Report"&gt;27&lt;/ref-type&gt;&lt;contributors&gt;&lt;authors&gt;&lt;author&gt;Fixsen, D.L&lt;/author&gt;&lt;author&gt;Naoom, S.F.&lt;/author&gt;&lt;author&gt;Blase, K.A.&lt;/author&gt;&lt;author&gt;Friedman, R.M&lt;/author&gt;&lt;author&gt;Wallace, F&lt;/author&gt;&lt;/authors&gt;&lt;/contributors&gt;&lt;titles&gt;&lt;title&gt;Implementation Research: A Synthesis of the Literature.&lt;/title&gt;&lt;/titles&gt;&lt;volume&gt;(FMHI Publication #231).&lt;/volume&gt;&lt;dates&gt;&lt;year&gt;2005&lt;/year&gt;&lt;/dates&gt;&lt;pub-location&gt;Tampa, FL&lt;/pub-location&gt;&lt;publisher&gt;University of South Florida, Louis de la Parte Florida Mental Health Institute, The National Implementation Research Network &lt;/publisher&gt;&lt;urls&gt;&lt;/urls&gt;&lt;/record&gt;&lt;/Cite&gt;&lt;/EndNote&gt;</w:instrTex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separate"/>
            </w:r>
            <w:r w:rsidRPr="00E10EE6">
              <w:rPr>
                <w:rFonts w:ascii="Arial" w:hAnsi="Arial" w:cs="Arial"/>
                <w:noProof/>
                <w:sz w:val="20"/>
                <w:lang w:eastAsia="en-GB"/>
              </w:rPr>
              <w:t>(Fixsen, Naoom et al. 2005)</w: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end"/>
            </w:r>
          </w:p>
        </w:tc>
        <w:tc>
          <w:tcPr>
            <w:tcW w:w="2271" w:type="pct"/>
            <w:hideMark/>
          </w:tcPr>
          <w:p w:rsidR="00E10EE6" w:rsidRPr="00E10EE6" w:rsidRDefault="00E10EE6" w:rsidP="00E765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t xml:space="preserve">Doesn’t apply at system level of implementation </w:t>
            </w:r>
          </w:p>
        </w:tc>
      </w:tr>
      <w:tr w:rsidR="00E10EE6" w:rsidRPr="00E10EE6" w:rsidTr="00E765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6" w:type="pct"/>
            <w:hideMark/>
          </w:tcPr>
          <w:p w:rsidR="00E10EE6" w:rsidRPr="00E10EE6" w:rsidRDefault="00E10EE6" w:rsidP="00E76565">
            <w:pPr>
              <w:spacing w:line="360" w:lineRule="auto"/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  <w:t>An Organizational Theory of Innovation Implementation</w:t>
            </w:r>
          </w:p>
        </w:tc>
        <w:tc>
          <w:tcPr>
            <w:tcW w:w="833" w:type="pct"/>
            <w:hideMark/>
          </w:tcPr>
          <w:p w:rsidR="00E10EE6" w:rsidRPr="00E10EE6" w:rsidRDefault="00E10EE6" w:rsidP="00E765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begin"/>
            </w:r>
            <w:r w:rsidRPr="00E10EE6">
              <w:rPr>
                <w:rFonts w:ascii="Arial" w:hAnsi="Arial" w:cs="Arial"/>
                <w:sz w:val="20"/>
                <w:lang w:eastAsia="en-GB"/>
              </w:rPr>
              <w:instrText xml:space="preserve"> ADDIN EN.CITE &lt;EndNote&gt;&lt;Cite&gt;&lt;Author&gt;Weiner&lt;/Author&gt;&lt;Year&gt;2009&lt;/Year&gt;&lt;RecNum&gt;1774&lt;/RecNum&gt;&lt;DisplayText&gt;(Weiner, Lewis et al. 2009)&lt;/DisplayText&gt;&lt;record&gt;&lt;rec-number&gt;1774&lt;/rec-number&gt;&lt;foreign-keys&gt;&lt;key app="EN" db-id="vdxdpw2ztfzp2oea0ecvstzhazeve9a50ftx" timestamp="1383587297"&gt;1774&lt;/key&gt;&lt;key app="ENWeb" db-id=""&gt;0&lt;/key&gt;&lt;/foreign-keys&gt;&lt;ref-type name="Journal Article"&gt;17&lt;/ref-type&gt;&lt;contributors&gt;&lt;authors&gt;&lt;author&gt;Weiner, B. J.&lt;/author&gt;&lt;author&gt;Lewis, M. A.&lt;/author&gt;&lt;author&gt;Linnan, L. A.&lt;/author&gt;&lt;/authors&gt;&lt;/contributors&gt;&lt;auth-address&gt;Department of Health Policy.dministration, CB 7411, University of North Carolina at Chapel Hill, Chapel Hill, NC 27599, USA. bryan_weiner@unc.edu&lt;/auth-address&gt;&lt;titles&gt;&lt;title&gt;Using organization theory to understand the determinants of effective implementation of worksite health promotion programs&lt;/title&gt;&lt;secondary-title&gt;Health Educ Res&lt;/secondary-title&gt;&lt;alt-title&gt;Health education research&lt;/alt-title&gt;&lt;/titles&gt;&lt;periodical&gt;&lt;full-title&gt;Health Educ Res&lt;/full-title&gt;&lt;abbr-1&gt;Health education research&lt;/abbr-1&gt;&lt;/periodical&gt;&lt;alt-periodical&gt;&lt;full-title&gt;Health Educ Res&lt;/full-title&gt;&lt;abbr-1&gt;Health education research&lt;/abbr-1&gt;&lt;/alt-periodical&gt;&lt;pages&gt;292-305&lt;/pages&gt;&lt;volume&gt;24&lt;/volume&gt;&lt;number&gt;2&lt;/number&gt;&lt;edition&gt;2008/05/13&lt;/edition&gt;&lt;keywords&gt;&lt;keyword&gt;Health Promotion/*organization &amp;amp; administration&lt;/keyword&gt;&lt;keyword&gt;Humans&lt;/keyword&gt;&lt;keyword&gt;*Models, Organizational&lt;/keyword&gt;&lt;keyword&gt;*Program Development&lt;/keyword&gt;&lt;keyword&gt;*Workplace&lt;/keyword&gt;&lt;/keywords&gt;&lt;dates&gt;&lt;year&gt;2009&lt;/year&gt;&lt;pub-dates&gt;&lt;date&gt;Apr&lt;/date&gt;&lt;/pub-dates&gt;&lt;/dates&gt;&lt;isbn&gt;0268-1153 (Print)&amp;#xD;0268-1153 (Linking)&lt;/isbn&gt;&lt;accession-num&gt;18469319&lt;/accession-num&gt;&lt;urls&gt;&lt;related-urls&gt;&lt;url&gt;http://www.ncbi.nlm.nih.gov/pubmed/18469319&lt;/url&gt;&lt;url&gt;http://her.oxfordjournals.org/content/24/2/292.full.pdf&lt;/url&gt;&lt;/related-urls&gt;&lt;/urls&gt;&lt;electronic-resource-num&gt;10.1093/her/cyn019&lt;/electronic-resource-num&gt;&lt;language&gt;eng&lt;/language&gt;&lt;/record&gt;&lt;/Cite&gt;&lt;/EndNote&gt;</w:instrTex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separate"/>
            </w:r>
            <w:r w:rsidRPr="00E10EE6">
              <w:rPr>
                <w:rFonts w:ascii="Arial" w:hAnsi="Arial" w:cs="Arial"/>
                <w:noProof/>
                <w:sz w:val="20"/>
                <w:lang w:eastAsia="en-GB"/>
              </w:rPr>
              <w:t>(Weiner, Lewis et al. 2009)</w: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end"/>
            </w:r>
          </w:p>
        </w:tc>
        <w:tc>
          <w:tcPr>
            <w:tcW w:w="2271" w:type="pct"/>
            <w:hideMark/>
          </w:tcPr>
          <w:p w:rsidR="00E10EE6" w:rsidRPr="00E10EE6" w:rsidRDefault="00E10EE6" w:rsidP="00E765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t>Doesn’t apply at system, community, individual or policy level of implementation</w:t>
            </w:r>
          </w:p>
        </w:tc>
      </w:tr>
      <w:tr w:rsidR="00E10EE6" w:rsidRPr="00E10EE6" w:rsidTr="00E765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6" w:type="pct"/>
            <w:hideMark/>
          </w:tcPr>
          <w:p w:rsidR="00E10EE6" w:rsidRPr="00E10EE6" w:rsidRDefault="00E10EE6" w:rsidP="00E76565">
            <w:pPr>
              <w:spacing w:line="360" w:lineRule="auto"/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  <w:t>Availability, Responsiveness &amp; Continuity (ARC): An Organizational &amp; Community Intervention Model</w:t>
            </w:r>
          </w:p>
        </w:tc>
        <w:tc>
          <w:tcPr>
            <w:tcW w:w="833" w:type="pct"/>
            <w:hideMark/>
          </w:tcPr>
          <w:p w:rsidR="00E10EE6" w:rsidRPr="00E10EE6" w:rsidRDefault="00E10EE6" w:rsidP="00E765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begin">
                <w:fldData xml:space="preserve">PEVuZE5vdGU+PENpdGU+PEF1dGhvcj5HbGlzc29uPC9BdXRob3I+PFllYXI+MjAwNTwvWWVhcj48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==
</w:fldData>
              </w:fldChar>
            </w:r>
            <w:r w:rsidRPr="00E10EE6">
              <w:rPr>
                <w:rFonts w:ascii="Arial" w:hAnsi="Arial" w:cs="Arial"/>
                <w:sz w:val="20"/>
                <w:lang w:eastAsia="en-GB"/>
              </w:rPr>
              <w:instrText xml:space="preserve"> ADDIN EN.CITE </w:instrTex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begin">
                <w:fldData xml:space="preserve">PEVuZE5vdGU+PENpdGU+PEF1dGhvcj5HbGlzc29uPC9BdXRob3I+PFllYXI+MjAwNTwvWWVhcj48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==
</w:fldData>
              </w:fldChar>
            </w:r>
            <w:r w:rsidRPr="00E10EE6">
              <w:rPr>
                <w:rFonts w:ascii="Arial" w:hAnsi="Arial" w:cs="Arial"/>
                <w:sz w:val="20"/>
                <w:lang w:eastAsia="en-GB"/>
              </w:rPr>
              <w:instrText xml:space="preserve"> ADDIN EN.CITE.DATA </w:instrText>
            </w:r>
            <w:r w:rsidRPr="00E10EE6">
              <w:rPr>
                <w:rFonts w:ascii="Arial" w:hAnsi="Arial" w:cs="Arial"/>
                <w:sz w:val="20"/>
                <w:lang w:eastAsia="en-GB"/>
              </w:rPr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end"/>
            </w:r>
            <w:r w:rsidRPr="00E10EE6">
              <w:rPr>
                <w:rFonts w:ascii="Arial" w:hAnsi="Arial" w:cs="Arial"/>
                <w:sz w:val="20"/>
                <w:lang w:eastAsia="en-GB"/>
              </w:rPr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separate"/>
            </w:r>
            <w:r w:rsidRPr="00E10EE6">
              <w:rPr>
                <w:rFonts w:ascii="Arial" w:hAnsi="Arial" w:cs="Arial"/>
                <w:noProof/>
                <w:sz w:val="20"/>
                <w:lang w:eastAsia="en-GB"/>
              </w:rPr>
              <w:t>(Glisson and Schoenwald 2005)</w: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end"/>
            </w:r>
          </w:p>
        </w:tc>
        <w:tc>
          <w:tcPr>
            <w:tcW w:w="2271" w:type="pct"/>
            <w:hideMark/>
          </w:tcPr>
          <w:p w:rsidR="00E10EE6" w:rsidRPr="00E10EE6" w:rsidRDefault="00E10EE6" w:rsidP="00E765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t>Doesn’t apply at system, individual or policy level of implementation</w:t>
            </w:r>
          </w:p>
        </w:tc>
      </w:tr>
      <w:tr w:rsidR="00E10EE6" w:rsidRPr="00E10EE6" w:rsidTr="00E765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6" w:type="pct"/>
            <w:hideMark/>
          </w:tcPr>
          <w:p w:rsidR="00E10EE6" w:rsidRPr="00E10EE6" w:rsidRDefault="00E10EE6" w:rsidP="00E76565">
            <w:pPr>
              <w:spacing w:line="360" w:lineRule="auto"/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  <w:t>Blueprint for Dissemination</w:t>
            </w:r>
          </w:p>
        </w:tc>
        <w:tc>
          <w:tcPr>
            <w:tcW w:w="833" w:type="pct"/>
            <w:hideMark/>
          </w:tcPr>
          <w:p w:rsidR="00E10EE6" w:rsidRPr="00E10EE6" w:rsidRDefault="00E10EE6" w:rsidP="00E765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begin"/>
            </w:r>
            <w:r w:rsidRPr="00E10EE6">
              <w:rPr>
                <w:rFonts w:ascii="Arial" w:hAnsi="Arial" w:cs="Arial"/>
                <w:sz w:val="20"/>
                <w:lang w:eastAsia="en-GB"/>
              </w:rPr>
              <w:instrText xml:space="preserve"> ADDIN EN.CITE &lt;EndNote&gt;&lt;Cite&gt;&lt;Author&gt;Yuan&lt;/Author&gt;&lt;Year&gt;2010&lt;/Year&gt;&lt;RecNum&gt;2654&lt;/RecNum&gt;&lt;DisplayText&gt;(Yuan, Nembhard et al. 2010)&lt;/DisplayText&gt;&lt;record&gt;&lt;rec-number&gt;2654&lt;/rec-number&gt;&lt;foreign-keys&gt;&lt;key app="EN" db-id="vdxdpw2ztfzp2oea0ecvstzhazeve9a50ftx" timestamp="1461768090"&gt;2654&lt;/key&gt;&lt;/foreign-keys&gt;&lt;ref-type name="Journal Article"&gt;17&lt;/ref-type&gt;&lt;contributors&gt;&lt;authors&gt;&lt;author&gt;Yuan, C. T.&lt;/author&gt;&lt;author&gt;Nembhard, I. M.&lt;/author&gt;&lt;author&gt;Stern, A. F.&lt;/author&gt;&lt;author&gt;Brush, J. E., Jr.&lt;/author&gt;&lt;author&gt;Krumholz, H. M.&lt;/author&gt;&lt;author&gt;Bradley, E. H.&lt;/author&gt;&lt;/authors&gt;&lt;/contributors&gt;&lt;auth-address&gt;Yale School of Public Health, USA.&lt;/auth-address&gt;&lt;titles&gt;&lt;title&gt;Blueprint for the dissemination of evidence-based practices in health care&lt;/title&gt;&lt;secondary-title&gt;Issue Brief (Commonw Fund)&lt;/secondary-title&gt;&lt;alt-title&gt;Issue brief (Commonwealth Fund)&lt;/alt-title&gt;&lt;/titles&gt;&lt;periodical&gt;&lt;full-title&gt;Issue Brief (Commonw Fund)&lt;/full-title&gt;&lt;abbr-1&gt;Issue brief (Commonwealth Fund)&lt;/abbr-1&gt;&lt;/periodical&gt;&lt;alt-periodical&gt;&lt;full-title&gt;Issue Brief (Commonw Fund)&lt;/full-title&gt;&lt;abbr-1&gt;Issue brief (Commonwealth Fund)&lt;/abbr-1&gt;&lt;/alt-periodical&gt;&lt;pages&gt;1-16&lt;/pages&gt;&lt;volume&gt;86&lt;/volume&gt;&lt;edition&gt;2010/05/18&lt;/edition&gt;&lt;keywords&gt;&lt;keyword&gt;*Diffusion of Innovation&lt;/keyword&gt;&lt;keyword&gt;*Evidence-Based Medicine&lt;/keyword&gt;&lt;keyword&gt;Guideline Adherence&lt;/keyword&gt;&lt;keyword&gt;Health Care Coalitions&lt;/keyword&gt;&lt;keyword&gt;Health Promotion/methods&lt;/keyword&gt;&lt;keyword&gt;Humans&lt;/keyword&gt;&lt;keyword&gt;Information Dissemination/*methods&lt;/keyword&gt;&lt;keyword&gt;Leadership&lt;/keyword&gt;&lt;keyword&gt;Local Area Networks&lt;/keyword&gt;&lt;keyword&gt;Practice Guidelines as Topic&lt;/keyword&gt;&lt;keyword&gt;Quality Assurance, Health Care/*organization &amp;amp; administration&lt;/keyword&gt;&lt;keyword&gt;United States&lt;/keyword&gt;&lt;/keywords&gt;&lt;dates&gt;&lt;year&gt;2010&lt;/year&gt;&lt;pub-dates&gt;&lt;date&gt;May&lt;/date&gt;&lt;/pub-dates&gt;&lt;/dates&gt;&lt;isbn&gt;1558-6847&lt;/isbn&gt;&lt;accession-num&gt;20469542&lt;/accession-num&gt;&lt;urls&gt;&lt;/urls&gt;&lt;remote-database-provider&gt;Hsr&lt;/remote-database-provider&gt;&lt;language&gt;eng&lt;/language&gt;&lt;/record&gt;&lt;/Cite&gt;&lt;/EndNote&gt;</w:instrTex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separate"/>
            </w:r>
            <w:r w:rsidRPr="00E10EE6">
              <w:rPr>
                <w:rFonts w:ascii="Arial" w:hAnsi="Arial" w:cs="Arial"/>
                <w:noProof/>
                <w:sz w:val="20"/>
                <w:lang w:eastAsia="en-GB"/>
              </w:rPr>
              <w:t>(Yuan, Nembhard et al. 2010)</w: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end"/>
            </w:r>
          </w:p>
        </w:tc>
        <w:tc>
          <w:tcPr>
            <w:tcW w:w="2271" w:type="pct"/>
            <w:hideMark/>
          </w:tcPr>
          <w:p w:rsidR="00E10EE6" w:rsidRPr="00E10EE6" w:rsidRDefault="00E10EE6" w:rsidP="00E76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t>Dissemination (rather than implementation) is sole or joint focus</w:t>
            </w:r>
          </w:p>
        </w:tc>
      </w:tr>
      <w:tr w:rsidR="00E10EE6" w:rsidRPr="00E10EE6" w:rsidTr="00E765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6" w:type="pct"/>
            <w:hideMark/>
          </w:tcPr>
          <w:p w:rsidR="00E10EE6" w:rsidRPr="00E10EE6" w:rsidRDefault="00E10EE6" w:rsidP="00E76565">
            <w:pPr>
              <w:spacing w:line="360" w:lineRule="auto"/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  <w:lastRenderedPageBreak/>
              <w:t>CDC DHAP's Research-to-Practice Framework</w:t>
            </w:r>
          </w:p>
        </w:tc>
        <w:tc>
          <w:tcPr>
            <w:tcW w:w="833" w:type="pct"/>
            <w:hideMark/>
          </w:tcPr>
          <w:p w:rsidR="00E10EE6" w:rsidRPr="00E10EE6" w:rsidRDefault="00E10EE6" w:rsidP="00E765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begin">
                <w:fldData xml:space="preserve">PEVuZE5vdGU+PENpdGU+PEF1dGhvcj5Db2xsaW5zPC9BdXRob3I+PFllYXI+MjAwNjwvWWVhcj48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=
</w:fldData>
              </w:fldChar>
            </w:r>
            <w:r w:rsidRPr="00E10EE6">
              <w:rPr>
                <w:rFonts w:ascii="Arial" w:hAnsi="Arial" w:cs="Arial"/>
                <w:sz w:val="20"/>
                <w:lang w:eastAsia="en-GB"/>
              </w:rPr>
              <w:instrText xml:space="preserve"> ADDIN EN.CITE </w:instrTex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begin">
                <w:fldData xml:space="preserve">PEVuZE5vdGU+PENpdGU+PEF1dGhvcj5Db2xsaW5zPC9BdXRob3I+PFllYXI+MjAwNjwvWWVhcj48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=
</w:fldData>
              </w:fldChar>
            </w:r>
            <w:r w:rsidRPr="00E10EE6">
              <w:rPr>
                <w:rFonts w:ascii="Arial" w:hAnsi="Arial" w:cs="Arial"/>
                <w:sz w:val="20"/>
                <w:lang w:eastAsia="en-GB"/>
              </w:rPr>
              <w:instrText xml:space="preserve"> ADDIN EN.CITE.DATA </w:instrText>
            </w:r>
            <w:r w:rsidRPr="00E10EE6">
              <w:rPr>
                <w:rFonts w:ascii="Arial" w:hAnsi="Arial" w:cs="Arial"/>
                <w:sz w:val="20"/>
                <w:lang w:eastAsia="en-GB"/>
              </w:rPr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end"/>
            </w:r>
            <w:r w:rsidRPr="00E10EE6">
              <w:rPr>
                <w:rFonts w:ascii="Arial" w:hAnsi="Arial" w:cs="Arial"/>
                <w:sz w:val="20"/>
                <w:lang w:eastAsia="en-GB"/>
              </w:rPr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separate"/>
            </w:r>
            <w:r w:rsidRPr="00E10EE6">
              <w:rPr>
                <w:rFonts w:ascii="Arial" w:hAnsi="Arial" w:cs="Arial"/>
                <w:noProof/>
                <w:sz w:val="20"/>
                <w:lang w:eastAsia="en-GB"/>
              </w:rPr>
              <w:t>(Collins, Harshbarger et al. 2006)</w: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end"/>
            </w:r>
          </w:p>
        </w:tc>
        <w:tc>
          <w:tcPr>
            <w:tcW w:w="2271" w:type="pct"/>
            <w:hideMark/>
          </w:tcPr>
          <w:p w:rsidR="00E10EE6" w:rsidRPr="00E10EE6" w:rsidRDefault="00E10EE6" w:rsidP="00E76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t>Dissemination (rather than implementation) is sole or joint focus</w:t>
            </w:r>
          </w:p>
        </w:tc>
      </w:tr>
      <w:tr w:rsidR="00E10EE6" w:rsidRPr="00E10EE6" w:rsidTr="00E765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6" w:type="pct"/>
            <w:hideMark/>
          </w:tcPr>
          <w:p w:rsidR="00E10EE6" w:rsidRPr="00E10EE6" w:rsidRDefault="00E10EE6" w:rsidP="00E76565">
            <w:pPr>
              <w:spacing w:line="360" w:lineRule="auto"/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  <w:t>Collaborative Model for Knowledge Translation Between Research and Practice Settings</w:t>
            </w:r>
          </w:p>
        </w:tc>
        <w:tc>
          <w:tcPr>
            <w:tcW w:w="833" w:type="pct"/>
            <w:hideMark/>
          </w:tcPr>
          <w:p w:rsidR="00E10EE6" w:rsidRPr="00E10EE6" w:rsidRDefault="00E10EE6" w:rsidP="00E765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begin">
                <w:fldData xml:space="preserve">PEVuZE5vdGU+PENpdGU+PEF1dGhvcj5CYXVtYnVzY2g8L0F1dGhvcj48WWVhcj4yMDA4PC9ZZWFy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</w:fldData>
              </w:fldChar>
            </w:r>
            <w:r w:rsidRPr="00E10EE6">
              <w:rPr>
                <w:rFonts w:ascii="Arial" w:hAnsi="Arial" w:cs="Arial"/>
                <w:sz w:val="20"/>
                <w:lang w:eastAsia="en-GB"/>
              </w:rPr>
              <w:instrText xml:space="preserve"> ADDIN EN.CITE </w:instrTex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begin">
                <w:fldData xml:space="preserve">PEVuZE5vdGU+PENpdGU+PEF1dGhvcj5CYXVtYnVzY2g8L0F1dGhvcj48WWVhcj4yMDA4PC9ZZWFy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</w:fldData>
              </w:fldChar>
            </w:r>
            <w:r w:rsidRPr="00E10EE6">
              <w:rPr>
                <w:rFonts w:ascii="Arial" w:hAnsi="Arial" w:cs="Arial"/>
                <w:sz w:val="20"/>
                <w:lang w:eastAsia="en-GB"/>
              </w:rPr>
              <w:instrText xml:space="preserve"> ADDIN EN.CITE.DATA </w:instrText>
            </w:r>
            <w:r w:rsidRPr="00E10EE6">
              <w:rPr>
                <w:rFonts w:ascii="Arial" w:hAnsi="Arial" w:cs="Arial"/>
                <w:sz w:val="20"/>
                <w:lang w:eastAsia="en-GB"/>
              </w:rPr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end"/>
            </w:r>
            <w:r w:rsidRPr="00E10EE6">
              <w:rPr>
                <w:rFonts w:ascii="Arial" w:hAnsi="Arial" w:cs="Arial"/>
                <w:sz w:val="20"/>
                <w:lang w:eastAsia="en-GB"/>
              </w:rPr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separate"/>
            </w:r>
            <w:r w:rsidRPr="00E10EE6">
              <w:rPr>
                <w:rFonts w:ascii="Arial" w:hAnsi="Arial" w:cs="Arial"/>
                <w:noProof/>
                <w:sz w:val="20"/>
                <w:lang w:eastAsia="en-GB"/>
              </w:rPr>
              <w:t>(Baumbusch, Kirkham et al. 2008)</w: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end"/>
            </w:r>
          </w:p>
        </w:tc>
        <w:tc>
          <w:tcPr>
            <w:tcW w:w="2271" w:type="pct"/>
            <w:hideMark/>
          </w:tcPr>
          <w:p w:rsidR="00E10EE6" w:rsidRPr="00E10EE6" w:rsidRDefault="00E10EE6" w:rsidP="00E76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t>Dissemination (rather than implementation) is sole or joint focus</w:t>
            </w:r>
          </w:p>
        </w:tc>
      </w:tr>
      <w:tr w:rsidR="00E10EE6" w:rsidRPr="00E10EE6" w:rsidTr="00E765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6" w:type="pct"/>
            <w:hideMark/>
          </w:tcPr>
          <w:p w:rsidR="00E10EE6" w:rsidRPr="00E10EE6" w:rsidRDefault="00E10EE6" w:rsidP="00E76565">
            <w:pPr>
              <w:spacing w:line="360" w:lineRule="auto"/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  <w:t>Conceptual Framework for Research Knowledge Transfer and Utilization</w:t>
            </w:r>
          </w:p>
        </w:tc>
        <w:tc>
          <w:tcPr>
            <w:tcW w:w="833" w:type="pct"/>
            <w:hideMark/>
          </w:tcPr>
          <w:p w:rsidR="00E10EE6" w:rsidRPr="00E10EE6" w:rsidRDefault="00E10EE6" w:rsidP="00E765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begin"/>
            </w:r>
            <w:r w:rsidRPr="00E10EE6">
              <w:rPr>
                <w:rFonts w:ascii="Arial" w:hAnsi="Arial" w:cs="Arial"/>
                <w:sz w:val="20"/>
                <w:lang w:eastAsia="en-GB"/>
              </w:rPr>
              <w:instrText xml:space="preserve"> ADDIN EN.CITE &lt;EndNote&gt;&lt;Cite&gt;&lt;Author&gt;Kramer&lt;/Author&gt;&lt;Year&gt;2003&lt;/Year&gt;&lt;RecNum&gt;2651&lt;/RecNum&gt;&lt;DisplayText&gt;(Kramer and Cole 2003)&lt;/DisplayText&gt;&lt;record&gt;&lt;rec-number&gt;2651&lt;/rec-number&gt;&lt;foreign-keys&gt;&lt;key app="EN" db-id="vdxdpw2ztfzp2oea0ecvstzhazeve9a50ftx" timestamp="1461767895"&gt;2651&lt;/key&gt;&lt;/foreign-keys&gt;&lt;ref-type name="Journal Article"&gt;17&lt;/ref-type&gt;&lt;contributors&gt;&lt;authors&gt;&lt;author&gt;Kramer, Desré M.&lt;/author&gt;&lt;author&gt;Cole, Donald C.&lt;/author&gt;&lt;/authors&gt;&lt;/contributors&gt;&lt;titles&gt;&lt;title&gt;Sustained, Intensive Engagement to Promote Health and Safety Knowledge Transfer to and Utilization by Workplaces&lt;/title&gt;&lt;secondary-title&gt;Science Communication&lt;/secondary-title&gt;&lt;/titles&gt;&lt;periodical&gt;&lt;full-title&gt;Science Communication&lt;/full-title&gt;&lt;/periodical&gt;&lt;pages&gt;56-82&lt;/pages&gt;&lt;volume&gt;25&lt;/volume&gt;&lt;number&gt;1&lt;/number&gt;&lt;dates&gt;&lt;year&gt;2003&lt;/year&gt;&lt;pub-dates&gt;&lt;date&gt;September 1, 2003&lt;/date&gt;&lt;/pub-dates&gt;&lt;/dates&gt;&lt;urls&gt;&lt;related-urls&gt;&lt;url&gt;http://scx.sagepub.com/content/25/1/56.abstract&lt;/url&gt;&lt;/related-urls&gt;&lt;/urls&gt;&lt;electronic-resource-num&gt;10.1177/1075547003252334&lt;/electronic-resource-num&gt;&lt;/record&gt;&lt;/Cite&gt;&lt;/EndNote&gt;</w:instrTex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separate"/>
            </w:r>
            <w:r w:rsidRPr="00E10EE6">
              <w:rPr>
                <w:rFonts w:ascii="Arial" w:hAnsi="Arial" w:cs="Arial"/>
                <w:noProof/>
                <w:sz w:val="20"/>
                <w:lang w:eastAsia="en-GB"/>
              </w:rPr>
              <w:t>(Kramer and Cole 2003)</w: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end"/>
            </w:r>
          </w:p>
        </w:tc>
        <w:tc>
          <w:tcPr>
            <w:tcW w:w="2271" w:type="pct"/>
            <w:hideMark/>
          </w:tcPr>
          <w:p w:rsidR="00E10EE6" w:rsidRPr="00E10EE6" w:rsidRDefault="00E10EE6" w:rsidP="00E76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t>Dissemination (rather than implementation) is sole or joint focus</w:t>
            </w:r>
          </w:p>
        </w:tc>
      </w:tr>
      <w:tr w:rsidR="00E10EE6" w:rsidRPr="00E10EE6" w:rsidTr="00E765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6" w:type="pct"/>
            <w:hideMark/>
          </w:tcPr>
          <w:p w:rsidR="00E10EE6" w:rsidRPr="00E10EE6" w:rsidRDefault="00E10EE6" w:rsidP="00E76565">
            <w:pPr>
              <w:spacing w:line="360" w:lineRule="auto"/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  <w:t>Conceptual Model of Evidence-Based Practice Implementation in Public Service Sectors</w:t>
            </w:r>
          </w:p>
        </w:tc>
        <w:tc>
          <w:tcPr>
            <w:tcW w:w="833" w:type="pct"/>
            <w:hideMark/>
          </w:tcPr>
          <w:p w:rsidR="00E10EE6" w:rsidRPr="00E10EE6" w:rsidRDefault="00E10EE6" w:rsidP="00E765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begin">
                <w:fldData xml:space="preserve">PEVuZE5vdGU+PENpdGU+PEF1dGhvcj5BYXJvbnM8L0F1dGhvcj48WWVhcj4yMDExPC9ZZWFyPjxS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</w:fldData>
              </w:fldChar>
            </w:r>
            <w:r w:rsidRPr="00E10EE6">
              <w:rPr>
                <w:rFonts w:ascii="Arial" w:hAnsi="Arial" w:cs="Arial"/>
                <w:sz w:val="20"/>
                <w:lang w:eastAsia="en-GB"/>
              </w:rPr>
              <w:instrText xml:space="preserve"> ADDIN EN.CITE </w:instrTex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begin">
                <w:fldData xml:space="preserve">PEVuZE5vdGU+PENpdGU+PEF1dGhvcj5BYXJvbnM8L0F1dGhvcj48WWVhcj4yMDExPC9ZZWFyPjxS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</w:fldData>
              </w:fldChar>
            </w:r>
            <w:r w:rsidRPr="00E10EE6">
              <w:rPr>
                <w:rFonts w:ascii="Arial" w:hAnsi="Arial" w:cs="Arial"/>
                <w:sz w:val="20"/>
                <w:lang w:eastAsia="en-GB"/>
              </w:rPr>
              <w:instrText xml:space="preserve"> ADDIN EN.CITE.DATA </w:instrText>
            </w:r>
            <w:r w:rsidRPr="00E10EE6">
              <w:rPr>
                <w:rFonts w:ascii="Arial" w:hAnsi="Arial" w:cs="Arial"/>
                <w:sz w:val="20"/>
                <w:lang w:eastAsia="en-GB"/>
              </w:rPr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end"/>
            </w:r>
            <w:r w:rsidRPr="00E10EE6">
              <w:rPr>
                <w:rFonts w:ascii="Arial" w:hAnsi="Arial" w:cs="Arial"/>
                <w:sz w:val="20"/>
                <w:lang w:eastAsia="en-GB"/>
              </w:rPr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separate"/>
            </w:r>
            <w:r w:rsidRPr="00E10EE6">
              <w:rPr>
                <w:rFonts w:ascii="Arial" w:hAnsi="Arial" w:cs="Arial"/>
                <w:noProof/>
                <w:sz w:val="20"/>
                <w:lang w:eastAsia="en-GB"/>
              </w:rPr>
              <w:t>(Aarons, Hurlburt et al. 2011)</w: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end"/>
            </w:r>
          </w:p>
        </w:tc>
        <w:tc>
          <w:tcPr>
            <w:tcW w:w="2271" w:type="pct"/>
            <w:hideMark/>
          </w:tcPr>
          <w:p w:rsidR="00E10EE6" w:rsidRPr="00E10EE6" w:rsidRDefault="00E10EE6" w:rsidP="00E765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t>Doesn’t apply at system, individual or policy level of implementation</w:t>
            </w:r>
          </w:p>
        </w:tc>
      </w:tr>
      <w:tr w:rsidR="00E10EE6" w:rsidRPr="00E10EE6" w:rsidTr="00E765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6" w:type="pct"/>
            <w:hideMark/>
          </w:tcPr>
          <w:p w:rsidR="00E10EE6" w:rsidRPr="00E10EE6" w:rsidRDefault="00E10EE6" w:rsidP="00E76565">
            <w:pPr>
              <w:spacing w:line="360" w:lineRule="auto"/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  <w:t>Conceptualizing Dissemination Research and Activity: Canadian Heart Health Initiative</w:t>
            </w:r>
          </w:p>
        </w:tc>
        <w:tc>
          <w:tcPr>
            <w:tcW w:w="833" w:type="pct"/>
            <w:hideMark/>
          </w:tcPr>
          <w:p w:rsidR="00E10EE6" w:rsidRPr="00E10EE6" w:rsidRDefault="00E10EE6" w:rsidP="00E765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begin">
                <w:fldData xml:space="preserve">PEVuZE5vdGU+PENpdGU+PEF1dGhvcj5SaWxleTwvQXV0aG9yPjxZZWFyPjIwMDk8L1llYXI+PFJl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</w:fldData>
              </w:fldChar>
            </w:r>
            <w:r w:rsidRPr="00E10EE6">
              <w:rPr>
                <w:rFonts w:ascii="Arial" w:hAnsi="Arial" w:cs="Arial"/>
                <w:sz w:val="20"/>
                <w:lang w:eastAsia="en-GB"/>
              </w:rPr>
              <w:instrText xml:space="preserve"> ADDIN EN.CITE </w:instrTex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begin">
                <w:fldData xml:space="preserve">PEVuZE5vdGU+PENpdGU+PEF1dGhvcj5SaWxleTwvQXV0aG9yPjxZZWFyPjIwMDk8L1llYXI+PFJl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</w:fldData>
              </w:fldChar>
            </w:r>
            <w:r w:rsidRPr="00E10EE6">
              <w:rPr>
                <w:rFonts w:ascii="Arial" w:hAnsi="Arial" w:cs="Arial"/>
                <w:sz w:val="20"/>
                <w:lang w:eastAsia="en-GB"/>
              </w:rPr>
              <w:instrText xml:space="preserve"> ADDIN EN.CITE.DATA </w:instrText>
            </w:r>
            <w:r w:rsidRPr="00E10EE6">
              <w:rPr>
                <w:rFonts w:ascii="Arial" w:hAnsi="Arial" w:cs="Arial"/>
                <w:sz w:val="20"/>
                <w:lang w:eastAsia="en-GB"/>
              </w:rPr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end"/>
            </w:r>
            <w:r w:rsidRPr="00E10EE6">
              <w:rPr>
                <w:rFonts w:ascii="Arial" w:hAnsi="Arial" w:cs="Arial"/>
                <w:sz w:val="20"/>
                <w:lang w:eastAsia="en-GB"/>
              </w:rPr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separate"/>
            </w:r>
            <w:r w:rsidRPr="00E10EE6">
              <w:rPr>
                <w:rFonts w:ascii="Arial" w:hAnsi="Arial" w:cs="Arial"/>
                <w:noProof/>
                <w:sz w:val="20"/>
                <w:lang w:eastAsia="en-GB"/>
              </w:rPr>
              <w:t>(Riley, Stachenko et al. 2009)</w: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end"/>
            </w:r>
          </w:p>
        </w:tc>
        <w:tc>
          <w:tcPr>
            <w:tcW w:w="2271" w:type="pct"/>
            <w:hideMark/>
          </w:tcPr>
          <w:p w:rsidR="00E10EE6" w:rsidRPr="00E10EE6" w:rsidRDefault="00E10EE6" w:rsidP="00E76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t>Dissemination (rather than implementation) is sole or joint focus</w:t>
            </w:r>
          </w:p>
        </w:tc>
      </w:tr>
      <w:tr w:rsidR="00E10EE6" w:rsidRPr="00E10EE6" w:rsidTr="00E765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6" w:type="pct"/>
            <w:hideMark/>
          </w:tcPr>
          <w:p w:rsidR="00E10EE6" w:rsidRPr="00E10EE6" w:rsidRDefault="00E10EE6" w:rsidP="00E76565">
            <w:pPr>
              <w:spacing w:line="360" w:lineRule="auto"/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  <w:t>Consolidated Framework for Implementation Research</w:t>
            </w:r>
          </w:p>
        </w:tc>
        <w:tc>
          <w:tcPr>
            <w:tcW w:w="833" w:type="pct"/>
            <w:hideMark/>
          </w:tcPr>
          <w:p w:rsidR="00E10EE6" w:rsidRPr="00E10EE6" w:rsidRDefault="00E10EE6" w:rsidP="00E765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begin"/>
            </w:r>
            <w:r w:rsidRPr="00E10EE6">
              <w:rPr>
                <w:rFonts w:ascii="Arial" w:hAnsi="Arial" w:cs="Arial"/>
                <w:sz w:val="20"/>
                <w:lang w:eastAsia="en-GB"/>
              </w:rPr>
              <w:instrText xml:space="preserve"> ADDIN EN.CITE &lt;EndNote&gt;&lt;Cite&gt;&lt;Author&gt;Damschroder&lt;/Author&gt;&lt;Year&gt;2009&lt;/Year&gt;&lt;RecNum&gt;1708&lt;/RecNum&gt;&lt;DisplayText&gt;(Damschroder, Aron et al. 2009)&lt;/DisplayText&gt;&lt;record&gt;&lt;rec-number&gt;1708&lt;/rec-number&gt;&lt;foreign-keys&gt;&lt;key app="EN" db-id="vdxdpw2ztfzp2oea0ecvstzhazeve9a50ftx" timestamp="1383063548"&gt;1708&lt;/key&gt;&lt;/foreign-keys&gt;&lt;ref-type name="Journal Article"&gt;17&lt;/ref-type&gt;&lt;contributors&gt;&lt;authors&gt;&lt;author&gt;Damschroder, L. J.&lt;/author&gt;&lt;author&gt;Aron, D. C.&lt;/author&gt;&lt;author&gt;Keith, R. E.&lt;/author&gt;&lt;author&gt;Kirsh, S. R.&lt;/author&gt;&lt;author&gt;Alexander, J. A.&lt;/author&gt;&lt;author&gt;Lowery, J. C.&lt;/author&gt;&lt;/authors&gt;&lt;/contributors&gt;&lt;auth-address&gt;HSR&amp;amp;D Center for Clinical Management Research, VA Ann Arbor Healthcare System (11H), 2215 Fuller Rd, Ann Arbor, MI 48105, USA. laura.damschroder@va.gov&lt;/auth-address&gt;&lt;titles&gt;&lt;title&gt;Fostering implementation of health services research findings into practice: a consolidated framework for advancing implementation science&lt;/title&gt;&lt;secondary-title&gt;Implement Sci&lt;/secondary-title&gt;&lt;alt-title&gt;Implementation science : IS&lt;/alt-title&gt;&lt;/titles&gt;&lt;periodical&gt;&lt;full-title&gt;Implement Sci&lt;/full-title&gt;&lt;abbr-1&gt;Implementation science : IS&lt;/abbr-1&gt;&lt;/periodical&gt;&lt;alt-periodical&gt;&lt;full-title&gt;Implement Sci&lt;/full-title&gt;&lt;abbr-1&gt;Implementation science : IS&lt;/abbr-1&gt;&lt;/alt-periodical&gt;&lt;pages&gt;50&lt;/pages&gt;&lt;volume&gt;4&lt;/volume&gt;&lt;edition&gt;2009/08/12&lt;/edition&gt;&lt;dates&gt;&lt;year&gt;2009&lt;/year&gt;&lt;/dates&gt;&lt;isbn&gt;1748-5908 (Electronic)&amp;#xD;1748-5908 (Linking)&lt;/isbn&gt;&lt;accession-num&gt;19664226&lt;/accession-num&gt;&lt;urls&gt;&lt;related-urls&gt;&lt;url&gt;http://www.ncbi.nlm.nih.gov/pubmed/19664226&lt;/url&gt;&lt;url&gt;http://www.implementationscience.com/content/pdf/1748-5908-4-50.pdf&lt;/url&gt;&lt;/related-urls&gt;&lt;/urls&gt;&lt;custom2&gt;2736161&lt;/custom2&gt;&lt;electronic-resource-num&gt;10.1186/1748-5908-4-50&lt;/electronic-resource-num&gt;&lt;language&gt;eng&lt;/language&gt;&lt;/record&gt;&lt;/Cite&gt;&lt;/EndNote&gt;</w:instrTex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separate"/>
            </w:r>
            <w:r w:rsidRPr="00E10EE6">
              <w:rPr>
                <w:rFonts w:ascii="Arial" w:hAnsi="Arial" w:cs="Arial"/>
                <w:noProof/>
                <w:sz w:val="20"/>
                <w:lang w:eastAsia="en-GB"/>
              </w:rPr>
              <w:t>(Damschroder, Aron et al. 2009)</w: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end"/>
            </w:r>
          </w:p>
        </w:tc>
        <w:tc>
          <w:tcPr>
            <w:tcW w:w="2271" w:type="pct"/>
            <w:hideMark/>
          </w:tcPr>
          <w:p w:rsidR="00E10EE6" w:rsidRPr="00E10EE6" w:rsidRDefault="00E10EE6" w:rsidP="00E765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t>Doesn’t provide an explanatory framework</w:t>
            </w:r>
          </w:p>
        </w:tc>
      </w:tr>
      <w:tr w:rsidR="00E10EE6" w:rsidRPr="00E10EE6" w:rsidTr="00E765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6" w:type="pct"/>
            <w:hideMark/>
          </w:tcPr>
          <w:p w:rsidR="00E10EE6" w:rsidRPr="00E10EE6" w:rsidRDefault="00E10EE6" w:rsidP="00E76565">
            <w:pPr>
              <w:spacing w:line="360" w:lineRule="auto"/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  <w:t>Coordinated Implementation Model</w:t>
            </w:r>
          </w:p>
        </w:tc>
        <w:tc>
          <w:tcPr>
            <w:tcW w:w="833" w:type="pct"/>
            <w:hideMark/>
          </w:tcPr>
          <w:p w:rsidR="00E10EE6" w:rsidRPr="00E10EE6" w:rsidRDefault="00E10EE6" w:rsidP="00E765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begin"/>
            </w:r>
            <w:r w:rsidRPr="00E10EE6">
              <w:rPr>
                <w:rFonts w:ascii="Arial" w:hAnsi="Arial" w:cs="Arial"/>
                <w:sz w:val="20"/>
                <w:lang w:eastAsia="en-GB"/>
              </w:rPr>
              <w:instrText xml:space="preserve"> ADDIN EN.CITE &lt;EndNote&gt;&lt;Cite&gt;&lt;Author&gt;Lomas&lt;/Author&gt;&lt;Year&gt;1993&lt;/Year&gt;&lt;RecNum&gt;2659&lt;/RecNum&gt;&lt;DisplayText&gt;(Lomas 1993)&lt;/DisplayText&gt;&lt;record&gt;&lt;rec-number&gt;2659&lt;/rec-number&gt;&lt;foreign-keys&gt;&lt;key app="EN" db-id="vdxdpw2ztfzp2oea0ecvstzhazeve9a50ftx" timestamp="1461768386"&gt;2659&lt;/key&gt;&lt;/foreign-keys&gt;&lt;ref-type name="Journal Article"&gt;17&lt;/ref-type&gt;&lt;contributors&gt;&lt;authors&gt;&lt;author&gt;Lomas, J.&lt;/author&gt;&lt;/authors&gt;&lt;/contributors&gt;&lt;auth-address&gt;Centre for Health Economics and Policy Analysis, McMaster University, Hamilton, Ontario, Canada.&lt;/auth-address&gt;&lt;titles&gt;&lt;title&gt;Retailing research: increasing the role of evidence in clinical services for childbirth&lt;/title&gt;&lt;secondary-title&gt;Milbank Q&lt;/secondary-title&gt;&lt;alt-title&gt;The Milbank quarterly&lt;/alt-title&gt;&lt;/titles&gt;&lt;periodical&gt;&lt;full-title&gt;Milbank Q&lt;/full-title&gt;&lt;abbr-1&gt;The Milbank quarterly&lt;/abbr-1&gt;&lt;/periodical&gt;&lt;alt-periodical&gt;&lt;full-title&gt;Milbank Q&lt;/full-title&gt;&lt;abbr-1&gt;The Milbank quarterly&lt;/abbr-1&gt;&lt;/alt-periodical&gt;&lt;pages&gt;439-75&lt;/pages&gt;&lt;volume&gt;71&lt;/volume&gt;&lt;number&gt;3&lt;/number&gt;&lt;edition&gt;1993/01/01&lt;/edition&gt;&lt;keywords&gt;&lt;keyword&gt;Canada&lt;/keyword&gt;&lt;keyword&gt;Delivery of Health Care&lt;/keyword&gt;&lt;keyword&gt;Female&lt;/keyword&gt;&lt;keyword&gt;Health Education/methods&lt;/keyword&gt;&lt;keyword&gt;Humans&lt;/keyword&gt;&lt;keyword&gt;*Information Services/organization &amp;amp; administration&lt;/keyword&gt;&lt;keyword&gt;Maternal Health Services&lt;/keyword&gt;&lt;keyword&gt;Models, Theoretical&lt;/keyword&gt;&lt;keyword&gt;Obstetrics/organization &amp;amp; administration/*standards&lt;/keyword&gt;&lt;keyword&gt;*Practice Guidelines as Topic&lt;/keyword&gt;&lt;keyword&gt;Pregnancy&lt;/keyword&gt;&lt;keyword&gt;Research&lt;/keyword&gt;&lt;keyword&gt;Textbooks as Topic&lt;/keyword&gt;&lt;/keywords&gt;&lt;dates&gt;&lt;year&gt;1993&lt;/year&gt;&lt;/dates&gt;&lt;isbn&gt;0887-378X (Print)&amp;#xD;0887-378x&lt;/isbn&gt;&lt;accession-num&gt;8413070&lt;/accession-num&gt;&lt;urls&gt;&lt;/urls&gt;&lt;remote-database-provider&gt;Nlm&lt;/remote-database-provider&gt;&lt;language&gt;eng&lt;/language&gt;&lt;/record&gt;&lt;/Cite&gt;&lt;/EndNote&gt;</w:instrTex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separate"/>
            </w:r>
            <w:r w:rsidRPr="00E10EE6">
              <w:rPr>
                <w:rFonts w:ascii="Arial" w:hAnsi="Arial" w:cs="Arial"/>
                <w:noProof/>
                <w:sz w:val="20"/>
                <w:lang w:eastAsia="en-GB"/>
              </w:rPr>
              <w:t>(Lomas 1993)</w: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end"/>
            </w:r>
          </w:p>
        </w:tc>
        <w:tc>
          <w:tcPr>
            <w:tcW w:w="2271" w:type="pct"/>
            <w:hideMark/>
          </w:tcPr>
          <w:p w:rsidR="00E10EE6" w:rsidRPr="00E10EE6" w:rsidRDefault="00E10EE6" w:rsidP="00E76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t>Dissemination (rather than implementation) is sole or joint focus</w:t>
            </w:r>
          </w:p>
        </w:tc>
      </w:tr>
      <w:tr w:rsidR="00E10EE6" w:rsidRPr="00E10EE6" w:rsidTr="00E765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6" w:type="pct"/>
            <w:hideMark/>
          </w:tcPr>
          <w:p w:rsidR="00E10EE6" w:rsidRPr="00E10EE6" w:rsidRDefault="00E10EE6" w:rsidP="00E76565">
            <w:pPr>
              <w:spacing w:line="360" w:lineRule="auto"/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  <w:t>Critical Realism &amp; the Arts Research Utilization Model (CRARUM)</w:t>
            </w:r>
          </w:p>
        </w:tc>
        <w:tc>
          <w:tcPr>
            <w:tcW w:w="833" w:type="pct"/>
            <w:hideMark/>
          </w:tcPr>
          <w:p w:rsidR="00E10EE6" w:rsidRPr="00E10EE6" w:rsidRDefault="00E10EE6" w:rsidP="00E765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begin"/>
            </w:r>
            <w:r w:rsidRPr="00E10EE6">
              <w:rPr>
                <w:rFonts w:ascii="Arial" w:hAnsi="Arial" w:cs="Arial"/>
                <w:sz w:val="20"/>
                <w:lang w:eastAsia="en-GB"/>
              </w:rPr>
              <w:instrText xml:space="preserve"> ADDIN EN.CITE &lt;EndNote&gt;&lt;Cite&gt;&lt;Author&gt;Kontos&lt;/Author&gt;&lt;Year&gt;2009&lt;/Year&gt;&lt;RecNum&gt;2728&lt;/RecNum&gt;&lt;DisplayText&gt;(Kontos and Poland 2009)&lt;/DisplayText&gt;&lt;record&gt;&lt;rec-number&gt;2728&lt;/rec-number&gt;&lt;foreign-keys&gt;&lt;key app="EN" db-id="vdxdpw2ztfzp2oea0ecvstzhazeve9a50ftx" timestamp="1462790273"&gt;2728&lt;/key&gt;&lt;/foreign-keys&gt;&lt;ref-type name="Journal Article"&gt;17&lt;/ref-type&gt;&lt;contributors&gt;&lt;authors&gt;&lt;author&gt;Kontos, Pia C.&lt;/author&gt;&lt;author&gt;Poland, Blake D.&lt;/author&gt;&lt;/authors&gt;&lt;/contributors&gt;&lt;titles&gt;&lt;title&gt;Mapping new theoretical and methodological terrain for knowledge translation: contributions from critical realism and the arts&lt;/title&gt;&lt;secondary-title&gt;Implementation Science&lt;/secondary-title&gt;&lt;/titles&gt;&lt;periodical&gt;&lt;full-title&gt;Implementation Science&lt;/full-title&gt;&lt;/periodical&gt;&lt;pages&gt;1-10&lt;/pages&gt;&lt;volume&gt;4&lt;/volume&gt;&lt;number&gt;1&lt;/number&gt;&lt;dates&gt;&lt;year&gt;2009&lt;/year&gt;&lt;/dates&gt;&lt;isbn&gt;1748-5908&lt;/isbn&gt;&lt;label&gt;Kontos2009&lt;/label&gt;&lt;work-type&gt;journal article&lt;/work-type&gt;&lt;urls&gt;&lt;related-urls&gt;&lt;url&gt;http://dx.doi.org/10.1186/1748-5908-4-1&lt;/url&gt;&lt;/related-urls&gt;&lt;/urls&gt;&lt;electronic-resource-num&gt;10.1186/1748-5908-4-1&lt;/electronic-resource-num&gt;&lt;/record&gt;&lt;/Cite&gt;&lt;/EndNote&gt;</w:instrTex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separate"/>
            </w:r>
            <w:r w:rsidRPr="00E10EE6">
              <w:rPr>
                <w:rFonts w:ascii="Arial" w:hAnsi="Arial" w:cs="Arial"/>
                <w:noProof/>
                <w:sz w:val="20"/>
                <w:lang w:eastAsia="en-GB"/>
              </w:rPr>
              <w:t>(Kontos and Poland 2009)</w: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end"/>
            </w:r>
          </w:p>
        </w:tc>
        <w:tc>
          <w:tcPr>
            <w:tcW w:w="2271" w:type="pct"/>
            <w:hideMark/>
          </w:tcPr>
          <w:p w:rsidR="00E10EE6" w:rsidRPr="00E10EE6" w:rsidRDefault="00E10EE6" w:rsidP="00E76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t>Dissemination (rather than implementation) is sole or joint focus</w:t>
            </w:r>
          </w:p>
        </w:tc>
      </w:tr>
      <w:tr w:rsidR="00E10EE6" w:rsidRPr="00E10EE6" w:rsidTr="00E765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6" w:type="pct"/>
            <w:hideMark/>
          </w:tcPr>
          <w:p w:rsidR="00E10EE6" w:rsidRPr="00E10EE6" w:rsidRDefault="00E10EE6" w:rsidP="00E76565">
            <w:pPr>
              <w:spacing w:line="360" w:lineRule="auto"/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  <w:t xml:space="preserve">Davis' </w:t>
            </w:r>
            <w:proofErr w:type="spellStart"/>
            <w:r w:rsidRPr="00E10EE6"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  <w:t>Pathman</w:t>
            </w:r>
            <w:proofErr w:type="spellEnd"/>
            <w:r w:rsidRPr="00E10EE6"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  <w:t>-PRECEED Model</w:t>
            </w:r>
          </w:p>
        </w:tc>
        <w:tc>
          <w:tcPr>
            <w:tcW w:w="833" w:type="pct"/>
            <w:hideMark/>
          </w:tcPr>
          <w:p w:rsidR="00E10EE6" w:rsidRPr="00E10EE6" w:rsidRDefault="00E10EE6" w:rsidP="00E765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begin"/>
            </w:r>
            <w:r w:rsidRPr="00E10EE6">
              <w:rPr>
                <w:rFonts w:ascii="Arial" w:hAnsi="Arial" w:cs="Arial"/>
                <w:sz w:val="20"/>
                <w:lang w:eastAsia="en-GB"/>
              </w:rPr>
              <w:instrText xml:space="preserve"> ADDIN EN.CITE &lt;EndNote&gt;&lt;Cite&gt;&lt;Author&gt;Green&lt;/Author&gt;&lt;Year&gt;2005&lt;/Year&gt;&lt;RecNum&gt;2330&lt;/RecNum&gt;&lt;DisplayText&gt;(Green and Kreuter 2005)&lt;/DisplayText&gt;&lt;record&gt;&lt;rec-number&gt;2330&lt;/rec-number&gt;&lt;foreign-keys&gt;&lt;key app="EN" db-id="vdxdpw2ztfzp2oea0ecvstzhazeve9a50ftx" timestamp="1446561125"&gt;2330&lt;/key&gt;&lt;/foreign-keys&gt;&lt;ref-type name="Book"&gt;6&lt;/ref-type&gt;&lt;contributors&gt;&lt;authors&gt;&lt;author&gt;Green, Lawrence W&lt;/author&gt;&lt;author&gt;Kreuter, Marshall W&lt;/author&gt;&lt;/authors&gt;&lt;/contributors&gt;&lt;titles&gt;&lt;title&gt;Health program planning: An educational and ecological approach&lt;/title&gt;&lt;/titles&gt;&lt;dates&gt;&lt;year&gt;2005&lt;/year&gt;&lt;/dates&gt;&lt;publisher&gt;McGraw-Hill New York&lt;/publisher&gt;&lt;isbn&gt;0072556838&lt;/isbn&gt;&lt;urls&gt;&lt;/urls&gt;&lt;/record&gt;&lt;/Cite&gt;&lt;/EndNote&gt;</w:instrTex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separate"/>
            </w:r>
            <w:r w:rsidRPr="00E10EE6">
              <w:rPr>
                <w:rFonts w:ascii="Arial" w:hAnsi="Arial" w:cs="Arial"/>
                <w:noProof/>
                <w:sz w:val="20"/>
                <w:lang w:eastAsia="en-GB"/>
              </w:rPr>
              <w:t>(Green and Kreuter 2005)</w: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end"/>
            </w:r>
          </w:p>
        </w:tc>
        <w:tc>
          <w:tcPr>
            <w:tcW w:w="2271" w:type="pct"/>
            <w:hideMark/>
          </w:tcPr>
          <w:p w:rsidR="00E10EE6" w:rsidRPr="00E10EE6" w:rsidRDefault="00E10EE6" w:rsidP="00E76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t>Dissemination (rather than implementation) is sole or joint focus</w:t>
            </w:r>
          </w:p>
        </w:tc>
      </w:tr>
      <w:tr w:rsidR="00E10EE6" w:rsidRPr="00E10EE6" w:rsidTr="00E765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6" w:type="pct"/>
            <w:hideMark/>
          </w:tcPr>
          <w:p w:rsidR="00E10EE6" w:rsidRPr="00E10EE6" w:rsidRDefault="00E10EE6" w:rsidP="00E76565">
            <w:pPr>
              <w:spacing w:line="360" w:lineRule="auto"/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  <w:t>Diffusion of Innovation</w:t>
            </w:r>
          </w:p>
        </w:tc>
        <w:tc>
          <w:tcPr>
            <w:tcW w:w="833" w:type="pct"/>
            <w:hideMark/>
          </w:tcPr>
          <w:p w:rsidR="00E10EE6" w:rsidRPr="00E10EE6" w:rsidRDefault="00E10EE6" w:rsidP="00E765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begin"/>
            </w:r>
            <w:r w:rsidRPr="00E10EE6">
              <w:rPr>
                <w:rFonts w:ascii="Arial" w:hAnsi="Arial" w:cs="Arial"/>
                <w:sz w:val="20"/>
                <w:lang w:eastAsia="en-GB"/>
              </w:rPr>
              <w:instrText xml:space="preserve"> ADDIN EN.CITE &lt;EndNote&gt;&lt;Cite&gt;&lt;Author&gt;Rogers&lt;/Author&gt;&lt;Year&gt;2003&lt;/Year&gt;&lt;RecNum&gt;2128&lt;/RecNum&gt;&lt;DisplayText&gt;(Rogers 2003)&lt;/DisplayText&gt;&lt;record&gt;&lt;rec-number&gt;2128&lt;/rec-number&gt;&lt;foreign-keys&gt;&lt;key app="EN" db-id="vdxdpw2ztfzp2oea0ecvstzhazeve9a50ftx" timestamp="1392050346"&gt;2128&lt;/key&gt;&lt;/foreign-keys&gt;&lt;ref-type name="Book"&gt;6&lt;/ref-type&gt;&lt;contributors&gt;&lt;authors&gt;&lt;author&gt;Rogers, Everett M&lt;/author&gt;&lt;/authors&gt;&lt;/contributors&gt;&lt;titles&gt;&lt;title&gt;Diffusion of innovations&lt;/title&gt;&lt;/titles&gt;&lt;edition&gt;5th&lt;/edition&gt;&lt;dates&gt;&lt;year&gt;2003&lt;/year&gt;&lt;/dates&gt;&lt;publisher&gt;Simon and Schuster&lt;/publisher&gt;&lt;isbn&gt;0029266718&lt;/isbn&gt;&lt;urls&gt;&lt;/urls&gt;&lt;/record&gt;&lt;/Cite&gt;&lt;/EndNote&gt;</w:instrTex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separate"/>
            </w:r>
            <w:r w:rsidRPr="00E10EE6">
              <w:rPr>
                <w:rFonts w:ascii="Arial" w:hAnsi="Arial" w:cs="Arial"/>
                <w:noProof/>
                <w:sz w:val="20"/>
                <w:lang w:eastAsia="en-GB"/>
              </w:rPr>
              <w:t>(Rogers 2003)</w: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end"/>
            </w:r>
          </w:p>
        </w:tc>
        <w:tc>
          <w:tcPr>
            <w:tcW w:w="2271" w:type="pct"/>
            <w:hideMark/>
          </w:tcPr>
          <w:p w:rsidR="00E10EE6" w:rsidRPr="00E10EE6" w:rsidRDefault="00E10EE6" w:rsidP="00E765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t>Dissemination (rather than implementation) is sole or joint focus</w:t>
            </w:r>
          </w:p>
        </w:tc>
      </w:tr>
      <w:tr w:rsidR="00E10EE6" w:rsidRPr="00E10EE6" w:rsidTr="00E765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6" w:type="pct"/>
            <w:hideMark/>
          </w:tcPr>
          <w:p w:rsidR="00E10EE6" w:rsidRPr="00E10EE6" w:rsidRDefault="00E10EE6" w:rsidP="00E76565">
            <w:pPr>
              <w:spacing w:line="360" w:lineRule="auto"/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  <w:t>Dissemination of Evidence-based Interventions to Prevent Obesity</w:t>
            </w:r>
          </w:p>
        </w:tc>
        <w:tc>
          <w:tcPr>
            <w:tcW w:w="833" w:type="pct"/>
            <w:hideMark/>
          </w:tcPr>
          <w:p w:rsidR="00E10EE6" w:rsidRPr="00E10EE6" w:rsidRDefault="00E10EE6" w:rsidP="00E765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begin">
                <w:fldData xml:space="preserve">PEVuZE5vdGU+PENpdGU+PEF1dGhvcj5EcmVpc2luZ2VyPC9BdXRob3I+PFllYXI+MjAxMjwvWWVh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</w:fldData>
              </w:fldChar>
            </w:r>
            <w:r w:rsidRPr="00E10EE6">
              <w:rPr>
                <w:rFonts w:ascii="Arial" w:hAnsi="Arial" w:cs="Arial"/>
                <w:sz w:val="20"/>
                <w:lang w:eastAsia="en-GB"/>
              </w:rPr>
              <w:instrText xml:space="preserve"> ADDIN EN.CITE </w:instrTex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begin">
                <w:fldData xml:space="preserve">PEVuZE5vdGU+PENpdGU+PEF1dGhvcj5EcmVpc2luZ2VyPC9BdXRob3I+PFllYXI+MjAxMjwvWWVh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</w:fldData>
              </w:fldChar>
            </w:r>
            <w:r w:rsidRPr="00E10EE6">
              <w:rPr>
                <w:rFonts w:ascii="Arial" w:hAnsi="Arial" w:cs="Arial"/>
                <w:sz w:val="20"/>
                <w:lang w:eastAsia="en-GB"/>
              </w:rPr>
              <w:instrText xml:space="preserve"> ADDIN EN.CITE.DATA </w:instrText>
            </w:r>
            <w:r w:rsidRPr="00E10EE6">
              <w:rPr>
                <w:rFonts w:ascii="Arial" w:hAnsi="Arial" w:cs="Arial"/>
                <w:sz w:val="20"/>
                <w:lang w:eastAsia="en-GB"/>
              </w:rPr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end"/>
            </w:r>
            <w:r w:rsidRPr="00E10EE6">
              <w:rPr>
                <w:rFonts w:ascii="Arial" w:hAnsi="Arial" w:cs="Arial"/>
                <w:sz w:val="20"/>
                <w:lang w:eastAsia="en-GB"/>
              </w:rPr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separate"/>
            </w:r>
            <w:r w:rsidRPr="00E10EE6">
              <w:rPr>
                <w:rFonts w:ascii="Arial" w:hAnsi="Arial" w:cs="Arial"/>
                <w:noProof/>
                <w:sz w:val="20"/>
                <w:lang w:eastAsia="en-GB"/>
              </w:rPr>
              <w:t>(Dreisinger, Boland et al. 2012)</w: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end"/>
            </w:r>
          </w:p>
        </w:tc>
        <w:tc>
          <w:tcPr>
            <w:tcW w:w="2271" w:type="pct"/>
            <w:hideMark/>
          </w:tcPr>
          <w:p w:rsidR="00E10EE6" w:rsidRPr="00E10EE6" w:rsidRDefault="00E10EE6" w:rsidP="00E76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t>Dissemination (rather than implementation) is sole or joint focus</w:t>
            </w:r>
          </w:p>
        </w:tc>
      </w:tr>
      <w:tr w:rsidR="00E10EE6" w:rsidRPr="00E10EE6" w:rsidTr="00E765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6" w:type="pct"/>
            <w:hideMark/>
          </w:tcPr>
          <w:p w:rsidR="00E10EE6" w:rsidRPr="00E10EE6" w:rsidRDefault="00E10EE6" w:rsidP="00E76565">
            <w:pPr>
              <w:spacing w:line="360" w:lineRule="auto"/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  <w:t>Effective Dissemination Strategies</w:t>
            </w:r>
          </w:p>
        </w:tc>
        <w:tc>
          <w:tcPr>
            <w:tcW w:w="833" w:type="pct"/>
            <w:hideMark/>
          </w:tcPr>
          <w:p w:rsidR="00E10EE6" w:rsidRPr="00E10EE6" w:rsidRDefault="00E10EE6" w:rsidP="00E765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begin"/>
            </w:r>
            <w:r w:rsidRPr="00E10EE6">
              <w:rPr>
                <w:rFonts w:ascii="Arial" w:hAnsi="Arial" w:cs="Arial"/>
                <w:sz w:val="20"/>
                <w:lang w:eastAsia="en-GB"/>
              </w:rPr>
              <w:instrText xml:space="preserve"> ADDIN EN.CITE &lt;EndNote&gt;&lt;Cite&gt;&lt;Author&gt;Scullion&lt;/Author&gt;&lt;Year&gt;2002&lt;/Year&gt;&lt;RecNum&gt;2647&lt;/RecNum&gt;&lt;DisplayText&gt;(Scullion 2002)&lt;/DisplayText&gt;&lt;record&gt;&lt;rec-number&gt;2647&lt;/rec-number&gt;&lt;foreign-keys&gt;&lt;key app="EN" db-id="vdxdpw2ztfzp2oea0ecvstzhazeve9a50ftx" timestamp="1461767506"&gt;2647&lt;/key&gt;&lt;/foreign-keys&gt;&lt;ref-type name="Journal Article"&gt;17&lt;/ref-type&gt;&lt;contributors&gt;&lt;authors&gt;&lt;author&gt;Scullion, P. A.&lt;/author&gt;&lt;/authors&gt;&lt;/contributors&gt;&lt;auth-address&gt;School of Health and Social Sciences, Coventry University, Royal College of Nursing, England.&lt;/auth-address&gt;&lt;titles&gt;&lt;title&gt;Effective dissemination strategies&lt;/title&gt;&lt;secondary-title&gt;Nurse Res&lt;/secondary-title&gt;&lt;alt-title&gt;Nurse researcher&lt;/alt-title&gt;&lt;/titles&gt;&lt;alt-periodical&gt;&lt;full-title&gt;Nurse researcher&lt;/full-title&gt;&lt;/alt-periodical&gt;&lt;pages&gt;65-77&lt;/pages&gt;&lt;volume&gt;10&lt;/volume&gt;&lt;number&gt;1&lt;/number&gt;&lt;edition&gt;2002/10/31&lt;/edition&gt;&lt;keywords&gt;&lt;keyword&gt;Databases as Topic/organization &amp;amp; administration&lt;/keyword&gt;&lt;keyword&gt;*Diffusion of Innovation&lt;/keyword&gt;&lt;keyword&gt;Evidence-Based Medicine&lt;/keyword&gt;&lt;keyword&gt;Humans&lt;/keyword&gt;&lt;keyword&gt;Information Dissemination/*methods&lt;/keyword&gt;&lt;keyword&gt;Mass Media&lt;/keyword&gt;&lt;keyword&gt;Needs Assessment&lt;/keyword&gt;&lt;keyword&gt;Nursing Research/*organization &amp;amp; administration&lt;/keyword&gt;&lt;keyword&gt;Publishing/*organization &amp;amp; administration&lt;/keyword&gt;&lt;keyword&gt;Research Support as Topic/organization &amp;amp; administration&lt;/keyword&gt;&lt;/keywords&gt;&lt;dates&gt;&lt;year&gt;2002&lt;/year&gt;&lt;/dates&gt;&lt;isbn&gt;1351-5578 (Print)&amp;#xD;1351-5578&lt;/isbn&gt;&lt;accession-num&gt;12405007&lt;/accession-num&gt;&lt;urls&gt;&lt;/urls&gt;&lt;electronic-resource-num&gt;10.7748/nr2002.10.10.1.65.c5880&lt;/electronic-resource-num&gt;&lt;remote-database-provider&gt;Nlm&lt;/remote-database-provider&gt;&lt;language&gt;eng&lt;/language&gt;&lt;/record&gt;&lt;/Cite&gt;&lt;/EndNote&gt;</w:instrTex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separate"/>
            </w:r>
            <w:r w:rsidRPr="00E10EE6">
              <w:rPr>
                <w:rFonts w:ascii="Arial" w:hAnsi="Arial" w:cs="Arial"/>
                <w:noProof/>
                <w:sz w:val="20"/>
                <w:lang w:eastAsia="en-GB"/>
              </w:rPr>
              <w:t>(Scullion 2002)</w: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end"/>
            </w:r>
          </w:p>
        </w:tc>
        <w:tc>
          <w:tcPr>
            <w:tcW w:w="2271" w:type="pct"/>
            <w:hideMark/>
          </w:tcPr>
          <w:p w:rsidR="00E10EE6" w:rsidRPr="00E10EE6" w:rsidRDefault="00E10EE6" w:rsidP="00E76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t>Dissemination (rather than implementation) is sole or joint focus</w:t>
            </w:r>
          </w:p>
        </w:tc>
      </w:tr>
      <w:tr w:rsidR="00E10EE6" w:rsidRPr="00E10EE6" w:rsidTr="00E765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6" w:type="pct"/>
            <w:hideMark/>
          </w:tcPr>
          <w:p w:rsidR="00E10EE6" w:rsidRPr="00E10EE6" w:rsidRDefault="00E10EE6" w:rsidP="00E76565">
            <w:pPr>
              <w:spacing w:line="360" w:lineRule="auto"/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  <w:t>Facilitating Adoption of Best Practices (FAB) Model</w:t>
            </w:r>
          </w:p>
        </w:tc>
        <w:tc>
          <w:tcPr>
            <w:tcW w:w="833" w:type="pct"/>
            <w:hideMark/>
          </w:tcPr>
          <w:p w:rsidR="00E10EE6" w:rsidRPr="00E10EE6" w:rsidRDefault="00E10EE6" w:rsidP="00E765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begin"/>
            </w:r>
            <w:r w:rsidRPr="00E10EE6">
              <w:rPr>
                <w:rFonts w:ascii="Arial" w:hAnsi="Arial" w:cs="Arial"/>
                <w:sz w:val="20"/>
                <w:lang w:eastAsia="en-GB"/>
              </w:rPr>
              <w:instrText xml:space="preserve"> ADDIN EN.CITE &lt;EndNote&gt;&lt;Cite&gt;&lt;Author&gt;Damush&lt;/Author&gt;&lt;Year&gt;2008&lt;/Year&gt;&lt;RecNum&gt;2825&lt;/RecNum&gt;&lt;DisplayText&gt;(Damush, Bravata et al. 2008)&lt;/DisplayText&gt;&lt;record&gt;&lt;rec-number&gt;2825&lt;/rec-number&gt;&lt;foreign-keys&gt;&lt;key app="EN" db-id="vdxdpw2ztfzp2oea0ecvstzhazeve9a50ftx" timestamp="1462790805"&gt;2825&lt;/key&gt;&lt;/foreign-keys&gt;&lt;ref-type name="Journal Article"&gt;17&lt;/ref-type&gt;&lt;contributors&gt;&lt;authors&gt;&lt;author&gt;Damush, TMDV&lt;/author&gt;&lt;author&gt;Bravata, DM&lt;/author&gt;&lt;author&gt;Plue, L&lt;/author&gt;&lt;author&gt;Woodward-Hagg, H&lt;/author&gt;&lt;author&gt;Williams, LS&lt;/author&gt;&lt;/authors&gt;&lt;/contributors&gt;&lt;titles&gt;&lt;title&gt;Facilitation of Best Practices (FAB) Framework&lt;/title&gt;&lt;secondary-title&gt;Stroke QUERI Center annual report&lt;/secondary-title&gt;&lt;/titles&gt;&lt;periodical&gt;&lt;full-title&gt;Stroke QUERI Center annual report&lt;/full-title&gt;&lt;/periodical&gt;&lt;dates&gt;&lt;year&gt;2008&lt;/year&gt;&lt;/dates&gt;&lt;urls&gt;&lt;/urls&gt;&lt;/record&gt;&lt;/Cite&gt;&lt;/EndNote&gt;</w:instrTex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separate"/>
            </w:r>
            <w:r w:rsidRPr="00E10EE6">
              <w:rPr>
                <w:rFonts w:ascii="Arial" w:hAnsi="Arial" w:cs="Arial"/>
                <w:noProof/>
                <w:sz w:val="20"/>
                <w:lang w:eastAsia="en-GB"/>
              </w:rPr>
              <w:t>(Damush, Bravata et al. 2008)</w: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end"/>
            </w:r>
          </w:p>
        </w:tc>
        <w:tc>
          <w:tcPr>
            <w:tcW w:w="2271" w:type="pct"/>
            <w:hideMark/>
          </w:tcPr>
          <w:p w:rsidR="00E10EE6" w:rsidRPr="00E10EE6" w:rsidRDefault="00E10EE6" w:rsidP="00E76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t>Dissemination (rather than implementation) is sole or joint focus</w:t>
            </w:r>
          </w:p>
        </w:tc>
      </w:tr>
      <w:tr w:rsidR="00E10EE6" w:rsidRPr="00E10EE6" w:rsidTr="00E765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6" w:type="pct"/>
            <w:hideMark/>
          </w:tcPr>
          <w:p w:rsidR="00E10EE6" w:rsidRPr="00E10EE6" w:rsidRDefault="00E10EE6" w:rsidP="00E76565">
            <w:pPr>
              <w:spacing w:line="360" w:lineRule="auto"/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  <w:t>Framework for Dissemination of Evidence-Based Policy</w:t>
            </w:r>
          </w:p>
        </w:tc>
        <w:tc>
          <w:tcPr>
            <w:tcW w:w="833" w:type="pct"/>
            <w:hideMark/>
          </w:tcPr>
          <w:p w:rsidR="00E10EE6" w:rsidRPr="00E10EE6" w:rsidRDefault="00E10EE6" w:rsidP="00E765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begin"/>
            </w:r>
            <w:r w:rsidRPr="00E10EE6">
              <w:rPr>
                <w:rFonts w:ascii="Arial" w:hAnsi="Arial" w:cs="Arial"/>
                <w:sz w:val="20"/>
                <w:lang w:eastAsia="en-GB"/>
              </w:rPr>
              <w:instrText xml:space="preserve"> ADDIN EN.CITE &lt;EndNote&gt;&lt;Cite&gt;&lt;Author&gt;Dodson&lt;/Author&gt;&lt;Year&gt;2012&lt;/Year&gt;&lt;RecNum&gt;2671&lt;/RecNum&gt;&lt;DisplayText&gt;(Dodson, Brownson et al. 2012)&lt;/DisplayText&gt;&lt;record&gt;&lt;rec-number&gt;2671&lt;/rec-number&gt;&lt;foreign-keys&gt;&lt;key app="EN" db-id="vdxdpw2ztfzp2oea0ecvstzhazeve9a50ftx" timestamp="1461769718"&gt;2671&lt;/key&gt;&lt;/foreign-keys&gt;&lt;ref-type name="Book Section"&gt;5&lt;/ref-type&gt;&lt;contributors&gt;&lt;authors&gt;&lt;author&gt;Dodson, E&lt;/author&gt;&lt;author&gt;Brownson, Ross C&lt;/author&gt;&lt;author&gt;Weiss, S&lt;/author&gt;&lt;/authors&gt;&lt;/contributors&gt;&lt;titles&gt;&lt;title&gt;Policy Dissemination Research&lt;/title&gt;&lt;secondary-title&gt;Brownson, Ross C., Graham A. Colditz, and Enola K. Proctor. Dissemination and implementation research in health: translating science to practice&lt;/secondary-title&gt;&lt;/titles&gt;&lt;dates&gt;&lt;year&gt;2012&lt;/year&gt;&lt;/dates&gt;&lt;pub-location&gt;Oxford University Press&lt;/pub-location&gt;&lt;urls&gt;&lt;/urls&gt;&lt;/record&gt;&lt;/Cite&gt;&lt;/EndNote&gt;</w:instrTex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separate"/>
            </w:r>
            <w:r w:rsidRPr="00E10EE6">
              <w:rPr>
                <w:rFonts w:ascii="Arial" w:hAnsi="Arial" w:cs="Arial"/>
                <w:noProof/>
                <w:sz w:val="20"/>
                <w:lang w:eastAsia="en-GB"/>
              </w:rPr>
              <w:t>(Dodson, Brownson et al. 2012)</w: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end"/>
            </w:r>
          </w:p>
        </w:tc>
        <w:tc>
          <w:tcPr>
            <w:tcW w:w="2271" w:type="pct"/>
            <w:hideMark/>
          </w:tcPr>
          <w:p w:rsidR="00E10EE6" w:rsidRPr="00E10EE6" w:rsidRDefault="00E10EE6" w:rsidP="00E76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t>Dissemination (rather than implementation) is sole or joint focus</w:t>
            </w:r>
          </w:p>
        </w:tc>
      </w:tr>
      <w:tr w:rsidR="00E10EE6" w:rsidRPr="00E10EE6" w:rsidTr="00E765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6" w:type="pct"/>
            <w:hideMark/>
          </w:tcPr>
          <w:p w:rsidR="00E10EE6" w:rsidRPr="00E10EE6" w:rsidRDefault="00E10EE6" w:rsidP="00E76565">
            <w:pPr>
              <w:spacing w:line="360" w:lineRule="auto"/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  <w:lastRenderedPageBreak/>
              <w:t>Framework for Knowledge Translation</w:t>
            </w:r>
          </w:p>
        </w:tc>
        <w:tc>
          <w:tcPr>
            <w:tcW w:w="833" w:type="pct"/>
            <w:hideMark/>
          </w:tcPr>
          <w:p w:rsidR="00E10EE6" w:rsidRPr="00E10EE6" w:rsidRDefault="00E10EE6" w:rsidP="00E765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begin"/>
            </w:r>
            <w:r w:rsidRPr="00E10EE6">
              <w:rPr>
                <w:rFonts w:ascii="Arial" w:hAnsi="Arial" w:cs="Arial"/>
                <w:sz w:val="20"/>
                <w:lang w:eastAsia="en-GB"/>
              </w:rPr>
              <w:instrText xml:space="preserve"> ADDIN EN.CITE &lt;EndNote&gt;&lt;Cite&gt;&lt;Author&gt;Jacobson&lt;/Author&gt;&lt;Year&gt;2003&lt;/Year&gt;&lt;RecNum&gt;2655&lt;/RecNum&gt;&lt;DisplayText&gt;(Jacobson, Butterill et al. 2003)&lt;/DisplayText&gt;&lt;record&gt;&lt;rec-number&gt;2655&lt;/rec-number&gt;&lt;foreign-keys&gt;&lt;key app="EN" db-id="vdxdpw2ztfzp2oea0ecvstzhazeve9a50ftx" timestamp="1461768167"&gt;2655&lt;/key&gt;&lt;/foreign-keys&gt;&lt;ref-type name="Journal Article"&gt;17&lt;/ref-type&gt;&lt;contributors&gt;&lt;authors&gt;&lt;author&gt;Jacobson, N.&lt;/author&gt;&lt;author&gt;Butterill, D.&lt;/author&gt;&lt;author&gt;Goering, P.&lt;/author&gt;&lt;/authors&gt;&lt;/contributors&gt;&lt;auth-address&gt;Health Systems Research &amp;amp; Consulting Unit, Centre for Addiction and Mental Health, Toronto, ON, Canada.&lt;/auth-address&gt;&lt;titles&gt;&lt;title&gt;Development of a framework for knowledge translation: understanding user context&lt;/title&gt;&lt;secondary-title&gt;J Health Serv Res Policy&lt;/secondary-title&gt;&lt;alt-title&gt;Journal of health services research &amp;amp; policy&lt;/alt-title&gt;&lt;/titles&gt;&lt;periodical&gt;&lt;full-title&gt;J Health Serv Res Policy&lt;/full-title&gt;&lt;abbr-1&gt;Journal of health services research &amp;amp; policy&lt;/abbr-1&gt;&lt;/periodical&gt;&lt;alt-periodical&gt;&lt;full-title&gt;J Health Serv Res Policy&lt;/full-title&gt;&lt;abbr-1&gt;Journal of health services research &amp;amp; policy&lt;/abbr-1&gt;&lt;/alt-periodical&gt;&lt;pages&gt;94-9&lt;/pages&gt;&lt;volume&gt;8&lt;/volume&gt;&lt;number&gt;2&lt;/number&gt;&lt;edition&gt;2003/06/25&lt;/edition&gt;&lt;keywords&gt;&lt;keyword&gt;Evidence-Based Medicine&lt;/keyword&gt;&lt;keyword&gt;Health Services Administration&lt;/keyword&gt;&lt;keyword&gt;*Health Services Research&lt;/keyword&gt;&lt;keyword&gt;*Information Dissemination&lt;/keyword&gt;&lt;keyword&gt;Information Services/*utilization&lt;/keyword&gt;&lt;keyword&gt;*Knowledge&lt;/keyword&gt;&lt;/keywords&gt;&lt;dates&gt;&lt;year&gt;2003&lt;/year&gt;&lt;pub-dates&gt;&lt;date&gt;Apr&lt;/date&gt;&lt;/pub-dates&gt;&lt;/dates&gt;&lt;isbn&gt;1355-8196 (Print)&amp;#xD;1355-8196&lt;/isbn&gt;&lt;accession-num&gt;12820671&lt;/accession-num&gt;&lt;urls&gt;&lt;/urls&gt;&lt;electronic-resource-num&gt;10.1258/135581903321466067&lt;/electronic-resource-num&gt;&lt;remote-database-provider&gt;Nlm&lt;/remote-database-provider&gt;&lt;language&gt;eng&lt;/language&gt;&lt;/record&gt;&lt;/Cite&gt;&lt;/EndNote&gt;</w:instrTex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separate"/>
            </w:r>
            <w:r w:rsidRPr="00E10EE6">
              <w:rPr>
                <w:rFonts w:ascii="Arial" w:hAnsi="Arial" w:cs="Arial"/>
                <w:noProof/>
                <w:sz w:val="20"/>
                <w:lang w:eastAsia="en-GB"/>
              </w:rPr>
              <w:t>(Jacobson, Butterill et al. 2003)</w: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end"/>
            </w:r>
          </w:p>
        </w:tc>
        <w:tc>
          <w:tcPr>
            <w:tcW w:w="2271" w:type="pct"/>
            <w:hideMark/>
          </w:tcPr>
          <w:p w:rsidR="00E10EE6" w:rsidRPr="00E10EE6" w:rsidRDefault="00E10EE6" w:rsidP="00E76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t>Dissemination (rather than implementation) is sole or joint focus</w:t>
            </w:r>
          </w:p>
        </w:tc>
      </w:tr>
      <w:tr w:rsidR="00E10EE6" w:rsidRPr="00E10EE6" w:rsidTr="00E765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6" w:type="pct"/>
            <w:hideMark/>
          </w:tcPr>
          <w:p w:rsidR="00E10EE6" w:rsidRPr="00E10EE6" w:rsidRDefault="00E10EE6" w:rsidP="00E76565">
            <w:pPr>
              <w:spacing w:line="360" w:lineRule="auto"/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  <w:t>Framework for the Dissemination &amp; Utilization of Research for Health-Care Policy &amp; Practice</w:t>
            </w:r>
          </w:p>
        </w:tc>
        <w:tc>
          <w:tcPr>
            <w:tcW w:w="833" w:type="pct"/>
            <w:hideMark/>
          </w:tcPr>
          <w:p w:rsidR="00E10EE6" w:rsidRPr="00E10EE6" w:rsidRDefault="00E10EE6" w:rsidP="00E765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begin"/>
            </w:r>
            <w:r w:rsidRPr="00E10EE6">
              <w:rPr>
                <w:rFonts w:ascii="Arial" w:hAnsi="Arial" w:cs="Arial"/>
                <w:sz w:val="20"/>
                <w:lang w:eastAsia="en-GB"/>
              </w:rPr>
              <w:instrText xml:space="preserve"> ADDIN EN.CITE &lt;EndNote&gt;&lt;Cite&gt;&lt;Author&gt;Dobbins&lt;/Author&gt;&lt;Year&gt;2002&lt;/Year&gt;&lt;RecNum&gt;2661&lt;/RecNum&gt;&lt;DisplayText&gt;(Dobbins, Ciliska et al. 2002)&lt;/DisplayText&gt;&lt;record&gt;&lt;rec-number&gt;2661&lt;/rec-number&gt;&lt;foreign-keys&gt;&lt;key app="EN" db-id="vdxdpw2ztfzp2oea0ecvstzhazeve9a50ftx" timestamp="1461768494"&gt;2661&lt;/key&gt;&lt;/foreign-keys&gt;&lt;ref-type name="Journal Article"&gt;17&lt;/ref-type&gt;&lt;contributors&gt;&lt;authors&gt;&lt;author&gt;Dobbins, Maureen&lt;/author&gt;&lt;author&gt;Ciliska, Donna&lt;/author&gt;&lt;author&gt;Cockerill, Rhonda&lt;/author&gt;&lt;author&gt;Barnsley, Jan&lt;/author&gt;&lt;author&gt;DiCenso, Alba&lt;/author&gt;&lt;/authors&gt;&lt;/contributors&gt;&lt;titles&gt;&lt;title&gt;A Framework for the Dissemination and Utilization of Research for Health-Care Policy and Practice&lt;/title&gt;&lt;secondary-title&gt;Worldviews on Evidence-based Nursing presents the archives of Online Journal of Knowledge Synthesis for Nursing&lt;/secondary-title&gt;&lt;/titles&gt;&lt;periodical&gt;&lt;full-title&gt;Worldviews on Evidence-based Nursing presents the archives of Online Journal of Knowledge Synthesis for Nursing&lt;/full-title&gt;&lt;/periodical&gt;&lt;pages&gt;149-160&lt;/pages&gt;&lt;volume&gt;E9&lt;/volume&gt;&lt;number&gt;1&lt;/number&gt;&lt;keywords&gt;&lt;keyword&gt;Research dissemination&lt;/keyword&gt;&lt;keyword&gt;diffusion of innovations&lt;/keyword&gt;&lt;keyword&gt;nursing practice&lt;/keyword&gt;&lt;keyword&gt;evidence based&lt;/keyword&gt;&lt;/keywords&gt;&lt;dates&gt;&lt;year&gt;2002&lt;/year&gt;&lt;/dates&gt;&lt;publisher&gt;Blackwell Science Ltd&lt;/publisher&gt;&lt;isbn&gt;1072-7639&lt;/isbn&gt;&lt;urls&gt;&lt;related-urls&gt;&lt;url&gt;http://dx.doi.org/10.1111/j.1524-475X.2002.00149.x&lt;/url&gt;&lt;/related-urls&gt;&lt;/urls&gt;&lt;electronic-resource-num&gt;10.1111/j.1524-475X.2002.00149.x&lt;/electronic-resource-num&gt;&lt;/record&gt;&lt;/Cite&gt;&lt;/EndNote&gt;</w:instrTex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separate"/>
            </w:r>
            <w:r w:rsidRPr="00E10EE6">
              <w:rPr>
                <w:rFonts w:ascii="Arial" w:hAnsi="Arial" w:cs="Arial"/>
                <w:noProof/>
                <w:sz w:val="20"/>
                <w:lang w:eastAsia="en-GB"/>
              </w:rPr>
              <w:t>(Dobbins, Ciliska et al. 2002)</w: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end"/>
            </w:r>
          </w:p>
        </w:tc>
        <w:tc>
          <w:tcPr>
            <w:tcW w:w="2271" w:type="pct"/>
            <w:hideMark/>
          </w:tcPr>
          <w:p w:rsidR="00E10EE6" w:rsidRPr="00E10EE6" w:rsidRDefault="00E10EE6" w:rsidP="00E76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t>Dissemination (rather than implementation) is sole or joint focus</w:t>
            </w:r>
          </w:p>
        </w:tc>
      </w:tr>
      <w:tr w:rsidR="00E10EE6" w:rsidRPr="00E10EE6" w:rsidTr="00E765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6" w:type="pct"/>
            <w:hideMark/>
          </w:tcPr>
          <w:p w:rsidR="00E10EE6" w:rsidRPr="00E10EE6" w:rsidRDefault="00E10EE6" w:rsidP="00E76565">
            <w:pPr>
              <w:spacing w:line="360" w:lineRule="auto"/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  <w:t>Framework of Dissemination in Health Services Intervention Research</w:t>
            </w:r>
          </w:p>
        </w:tc>
        <w:tc>
          <w:tcPr>
            <w:tcW w:w="833" w:type="pct"/>
            <w:hideMark/>
          </w:tcPr>
          <w:p w:rsidR="00E10EE6" w:rsidRPr="00E10EE6" w:rsidRDefault="00E10EE6" w:rsidP="00E765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begin">
                <w:fldData xml:space="preserve">PEVuZE5vdGU+PENpdGU+PEF1dGhvcj5NZW5kZWw8L0F1dGhvcj48WWVhcj4yMDA4PC9ZZWFyPjxS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</w:fldData>
              </w:fldChar>
            </w:r>
            <w:r w:rsidRPr="00E10EE6">
              <w:rPr>
                <w:rFonts w:ascii="Arial" w:hAnsi="Arial" w:cs="Arial"/>
                <w:sz w:val="20"/>
                <w:lang w:eastAsia="en-GB"/>
              </w:rPr>
              <w:instrText xml:space="preserve"> ADDIN EN.CITE </w:instrTex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begin">
                <w:fldData xml:space="preserve">PEVuZE5vdGU+PENpdGU+PEF1dGhvcj5NZW5kZWw8L0F1dGhvcj48WWVhcj4yMDA4PC9ZZWFyPjxS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</w:fldData>
              </w:fldChar>
            </w:r>
            <w:r w:rsidRPr="00E10EE6">
              <w:rPr>
                <w:rFonts w:ascii="Arial" w:hAnsi="Arial" w:cs="Arial"/>
                <w:sz w:val="20"/>
                <w:lang w:eastAsia="en-GB"/>
              </w:rPr>
              <w:instrText xml:space="preserve"> ADDIN EN.CITE.DATA </w:instrText>
            </w:r>
            <w:r w:rsidRPr="00E10EE6">
              <w:rPr>
                <w:rFonts w:ascii="Arial" w:hAnsi="Arial" w:cs="Arial"/>
                <w:sz w:val="20"/>
                <w:lang w:eastAsia="en-GB"/>
              </w:rPr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end"/>
            </w:r>
            <w:r w:rsidRPr="00E10EE6">
              <w:rPr>
                <w:rFonts w:ascii="Arial" w:hAnsi="Arial" w:cs="Arial"/>
                <w:sz w:val="20"/>
                <w:lang w:eastAsia="en-GB"/>
              </w:rPr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separate"/>
            </w:r>
            <w:r w:rsidRPr="00E10EE6">
              <w:rPr>
                <w:rFonts w:ascii="Arial" w:hAnsi="Arial" w:cs="Arial"/>
                <w:noProof/>
                <w:sz w:val="20"/>
                <w:lang w:eastAsia="en-GB"/>
              </w:rPr>
              <w:t>(Mendel, Meredith et al. 2008)</w: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end"/>
            </w:r>
          </w:p>
        </w:tc>
        <w:tc>
          <w:tcPr>
            <w:tcW w:w="2271" w:type="pct"/>
            <w:hideMark/>
          </w:tcPr>
          <w:p w:rsidR="00E10EE6" w:rsidRPr="00E10EE6" w:rsidRDefault="00E10EE6" w:rsidP="00E76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t>Dissemination (rather than implementation) is sole or joint focus</w:t>
            </w:r>
          </w:p>
        </w:tc>
      </w:tr>
      <w:tr w:rsidR="00E10EE6" w:rsidRPr="00E10EE6" w:rsidTr="00E765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6" w:type="pct"/>
            <w:hideMark/>
          </w:tcPr>
          <w:p w:rsidR="00E10EE6" w:rsidRPr="00E10EE6" w:rsidRDefault="00E10EE6" w:rsidP="00E76565">
            <w:pPr>
              <w:spacing w:line="360" w:lineRule="auto"/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  <w:t xml:space="preserve">Health Promotion Research </w:t>
            </w:r>
            <w:proofErr w:type="spellStart"/>
            <w:r w:rsidRPr="00E10EE6"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  <w:t>Center</w:t>
            </w:r>
            <w:proofErr w:type="spellEnd"/>
            <w:r w:rsidRPr="00E10EE6"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  <w:t xml:space="preserve"> Framework</w:t>
            </w:r>
          </w:p>
        </w:tc>
        <w:tc>
          <w:tcPr>
            <w:tcW w:w="833" w:type="pct"/>
            <w:hideMark/>
          </w:tcPr>
          <w:p w:rsidR="00E10EE6" w:rsidRPr="00E10EE6" w:rsidRDefault="00E10EE6" w:rsidP="00E765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begin"/>
            </w:r>
            <w:r w:rsidRPr="00E10EE6">
              <w:rPr>
                <w:rFonts w:ascii="Arial" w:hAnsi="Arial" w:cs="Arial"/>
                <w:sz w:val="20"/>
                <w:lang w:eastAsia="en-GB"/>
              </w:rPr>
              <w:instrText xml:space="preserve"> ADDIN EN.CITE &lt;EndNote&gt;&lt;Cite&gt;&lt;Author&gt;Harris&lt;/Author&gt;&lt;Year&gt;2012&lt;/Year&gt;&lt;RecNum&gt;2666&lt;/RecNum&gt;&lt;DisplayText&gt;(Harris 2012)&lt;/DisplayText&gt;&lt;record&gt;&lt;rec-number&gt;2666&lt;/rec-number&gt;&lt;foreign-keys&gt;&lt;key app="EN" db-id="vdxdpw2ztfzp2oea0ecvstzhazeve9a50ftx" timestamp="1461768971"&gt;2666&lt;/key&gt;&lt;/foreign-keys&gt;&lt;ref-type name="Journal Article"&gt;17&lt;/ref-type&gt;&lt;contributors&gt;&lt;authors&gt;&lt;author&gt;Harris, Jeffrey R&lt;/author&gt;&lt;/authors&gt;&lt;/contributors&gt;&lt;titles&gt;&lt;title&gt;A framework for disseminating evidence-based health promotion practices&lt;/title&gt;&lt;secondary-title&gt;Preventing chronic disease&lt;/secondary-title&gt;&lt;/titles&gt;&lt;periodical&gt;&lt;full-title&gt;Prev Chronic Dis&lt;/full-title&gt;&lt;abbr-1&gt;Preventing chronic disease&lt;/abbr-1&gt;&lt;/periodical&gt;&lt;volume&gt;9&lt;/volume&gt;&lt;dates&gt;&lt;year&gt;2012&lt;/year&gt;&lt;/dates&gt;&lt;isbn&gt;1545-1151&lt;/isbn&gt;&lt;urls&gt;&lt;/urls&gt;&lt;/record&gt;&lt;/Cite&gt;&lt;/EndNote&gt;</w:instrTex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separate"/>
            </w:r>
            <w:r w:rsidRPr="00E10EE6">
              <w:rPr>
                <w:rFonts w:ascii="Arial" w:hAnsi="Arial" w:cs="Arial"/>
                <w:noProof/>
                <w:sz w:val="20"/>
                <w:lang w:eastAsia="en-GB"/>
              </w:rPr>
              <w:t>(Harris 2012)</w: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end"/>
            </w:r>
          </w:p>
        </w:tc>
        <w:tc>
          <w:tcPr>
            <w:tcW w:w="2271" w:type="pct"/>
            <w:hideMark/>
          </w:tcPr>
          <w:p w:rsidR="00E10EE6" w:rsidRPr="00E10EE6" w:rsidRDefault="00E10EE6" w:rsidP="00E76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t>Dissemination (rather than implementation) is sole or joint focus</w:t>
            </w:r>
          </w:p>
        </w:tc>
      </w:tr>
      <w:tr w:rsidR="00E10EE6" w:rsidRPr="00E10EE6" w:rsidTr="00E765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6" w:type="pct"/>
            <w:hideMark/>
          </w:tcPr>
          <w:p w:rsidR="00E10EE6" w:rsidRPr="00E10EE6" w:rsidRDefault="00E10EE6" w:rsidP="00E76565">
            <w:pPr>
              <w:spacing w:line="360" w:lineRule="auto"/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  <w:t>Health Promotion Technology Transfer Process</w:t>
            </w:r>
          </w:p>
        </w:tc>
        <w:tc>
          <w:tcPr>
            <w:tcW w:w="833" w:type="pct"/>
            <w:hideMark/>
          </w:tcPr>
          <w:p w:rsidR="00E10EE6" w:rsidRPr="00E10EE6" w:rsidRDefault="00E10EE6" w:rsidP="00E765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begin"/>
            </w:r>
            <w:r w:rsidRPr="00E10EE6">
              <w:rPr>
                <w:rFonts w:ascii="Arial" w:hAnsi="Arial" w:cs="Arial"/>
                <w:sz w:val="20"/>
                <w:lang w:eastAsia="en-GB"/>
              </w:rPr>
              <w:instrText xml:space="preserve"> ADDIN EN.CITE &lt;EndNote&gt;&lt;Cite&gt;&lt;Author&gt;Harris&lt;/Author&gt;&lt;Year&gt;2012&lt;/Year&gt;&lt;RecNum&gt;2666&lt;/RecNum&gt;&lt;DisplayText&gt;(Harris 2012)&lt;/DisplayText&gt;&lt;record&gt;&lt;rec-number&gt;2666&lt;/rec-number&gt;&lt;foreign-keys&gt;&lt;key app="EN" db-id="vdxdpw2ztfzp2oea0ecvstzhazeve9a50ftx" timestamp="1461768971"&gt;2666&lt;/key&gt;&lt;/foreign-keys&gt;&lt;ref-type name="Journal Article"&gt;17&lt;/ref-type&gt;&lt;contributors&gt;&lt;authors&gt;&lt;author&gt;Harris, Jeffrey R&lt;/author&gt;&lt;/authors&gt;&lt;/contributors&gt;&lt;titles&gt;&lt;title&gt;A framework for disseminating evidence-based health promotion practices&lt;/title&gt;&lt;secondary-title&gt;Preventing chronic disease&lt;/secondary-title&gt;&lt;/titles&gt;&lt;periodical&gt;&lt;full-title&gt;Prev Chronic Dis&lt;/full-title&gt;&lt;abbr-1&gt;Preventing chronic disease&lt;/abbr-1&gt;&lt;/periodical&gt;&lt;volume&gt;9&lt;/volume&gt;&lt;dates&gt;&lt;year&gt;2012&lt;/year&gt;&lt;/dates&gt;&lt;isbn&gt;1545-1151&lt;/isbn&gt;&lt;urls&gt;&lt;/urls&gt;&lt;/record&gt;&lt;/Cite&gt;&lt;/EndNote&gt;</w:instrTex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separate"/>
            </w:r>
            <w:r w:rsidRPr="00E10EE6">
              <w:rPr>
                <w:rFonts w:ascii="Arial" w:hAnsi="Arial" w:cs="Arial"/>
                <w:noProof/>
                <w:sz w:val="20"/>
                <w:lang w:eastAsia="en-GB"/>
              </w:rPr>
              <w:t>(Harris 2012)</w: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end"/>
            </w:r>
          </w:p>
        </w:tc>
        <w:tc>
          <w:tcPr>
            <w:tcW w:w="2271" w:type="pct"/>
            <w:hideMark/>
          </w:tcPr>
          <w:p w:rsidR="00E10EE6" w:rsidRPr="00E10EE6" w:rsidRDefault="00E10EE6" w:rsidP="00E76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t>Dissemination (rather than implementation) is sole or joint focus</w:t>
            </w:r>
          </w:p>
        </w:tc>
      </w:tr>
      <w:tr w:rsidR="00E10EE6" w:rsidRPr="00E10EE6" w:rsidTr="00E765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6" w:type="pct"/>
            <w:hideMark/>
          </w:tcPr>
          <w:p w:rsidR="00E10EE6" w:rsidRPr="00E10EE6" w:rsidRDefault="00E10EE6" w:rsidP="00E76565">
            <w:pPr>
              <w:spacing w:line="360" w:lineRule="auto"/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  <w:t>Implementation Effectiveness Model</w:t>
            </w:r>
          </w:p>
        </w:tc>
        <w:tc>
          <w:tcPr>
            <w:tcW w:w="833" w:type="pct"/>
            <w:hideMark/>
          </w:tcPr>
          <w:p w:rsidR="00E10EE6" w:rsidRPr="00E10EE6" w:rsidRDefault="00E10EE6" w:rsidP="00E765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begin"/>
            </w:r>
            <w:r w:rsidRPr="00E10EE6">
              <w:rPr>
                <w:rFonts w:ascii="Arial" w:hAnsi="Arial" w:cs="Arial"/>
                <w:sz w:val="20"/>
                <w:lang w:eastAsia="en-GB"/>
              </w:rPr>
              <w:instrText xml:space="preserve"> ADDIN EN.CITE &lt;EndNote&gt;&lt;Cite&gt;&lt;Author&gt;Klein&lt;/Author&gt;&lt;Year&gt;2001&lt;/Year&gt;&lt;RecNum&gt;2832&lt;/RecNum&gt;&lt;DisplayText&gt;(Klein, Conn et al. 2001)&lt;/DisplayText&gt;&lt;record&gt;&lt;rec-number&gt;2832&lt;/rec-number&gt;&lt;foreign-keys&gt;&lt;key app="EN" db-id="vdxdpw2ztfzp2oea0ecvstzhazeve9a50ftx" timestamp="1462791537"&gt;2832&lt;/key&gt;&lt;/foreign-keys&gt;&lt;ref-type name="Journal Article"&gt;17&lt;/ref-type&gt;&lt;contributors&gt;&lt;authors&gt;&lt;author&gt;Klein, K. J.&lt;/author&gt;&lt;author&gt;Conn, A. B.&lt;/author&gt;&lt;author&gt;Sorra, J. S.&lt;/author&gt;&lt;/authors&gt;&lt;/contributors&gt;&lt;auth-address&gt;Department of Psychology, University of Maryland, College Park 20742, USA. klein@psyc.umd.edu&lt;/auth-address&gt;&lt;titles&gt;&lt;title&gt;Implementing computerized technology: an organizational analysis&lt;/title&gt;&lt;secondary-title&gt;J Appl Psychol&lt;/secondary-title&gt;&lt;alt-title&gt;The Journal of applied psychology&lt;/alt-title&gt;&lt;/titles&gt;&lt;periodical&gt;&lt;full-title&gt;J Appl Psychol&lt;/full-title&gt;&lt;/periodical&gt;&lt;pages&gt;811-24&lt;/pages&gt;&lt;volume&gt;86&lt;/volume&gt;&lt;number&gt;5&lt;/number&gt;&lt;edition&gt;2001/10/13&lt;/edition&gt;&lt;keywords&gt;&lt;keyword&gt;*Computer Systems&lt;/keyword&gt;&lt;keyword&gt;Diffusion of Innovation&lt;/keyword&gt;&lt;keyword&gt;Humans&lt;/keyword&gt;&lt;keyword&gt;Manufactured Materials&lt;/keyword&gt;&lt;keyword&gt;*Organizational Innovation&lt;/keyword&gt;&lt;keyword&gt;Organizational Policy&lt;/keyword&gt;&lt;keyword&gt;Policy Making&lt;/keyword&gt;&lt;keyword&gt;Software&lt;/keyword&gt;&lt;/keywords&gt;&lt;dates&gt;&lt;year&gt;2001&lt;/year&gt;&lt;pub-dates&gt;&lt;date&gt;Oct&lt;/date&gt;&lt;/pub-dates&gt;&lt;/dates&gt;&lt;isbn&gt;0021-9010 (Print)&amp;#xD;0021-9010&lt;/isbn&gt;&lt;accession-num&gt;11596799&lt;/accession-num&gt;&lt;urls&gt;&lt;/urls&gt;&lt;remote-database-provider&gt;Nlm&lt;/remote-database-provider&gt;&lt;language&gt;eng&lt;/language&gt;&lt;/record&gt;&lt;/Cite&gt;&lt;/EndNote&gt;</w:instrTex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separate"/>
            </w:r>
            <w:r w:rsidRPr="00E10EE6">
              <w:rPr>
                <w:rFonts w:ascii="Arial" w:hAnsi="Arial" w:cs="Arial"/>
                <w:noProof/>
                <w:sz w:val="20"/>
                <w:lang w:eastAsia="en-GB"/>
              </w:rPr>
              <w:t>(Klein, Conn et al. 2001)</w: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end"/>
            </w:r>
          </w:p>
        </w:tc>
        <w:tc>
          <w:tcPr>
            <w:tcW w:w="2271" w:type="pct"/>
            <w:hideMark/>
          </w:tcPr>
          <w:p w:rsidR="00E10EE6" w:rsidRPr="00E10EE6" w:rsidRDefault="00E10EE6" w:rsidP="00E765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t>Doesn’t apply at system, community or policy level of implementation</w:t>
            </w:r>
          </w:p>
        </w:tc>
      </w:tr>
      <w:tr w:rsidR="00E10EE6" w:rsidRPr="00E10EE6" w:rsidTr="00E765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6" w:type="pct"/>
            <w:hideMark/>
          </w:tcPr>
          <w:p w:rsidR="00E10EE6" w:rsidRPr="00E10EE6" w:rsidRDefault="00E10EE6" w:rsidP="00E76565">
            <w:pPr>
              <w:spacing w:line="360" w:lineRule="auto"/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  <w:t>Interacting Elements of Integrating Science, Policy, and Practice</w:t>
            </w:r>
          </w:p>
        </w:tc>
        <w:tc>
          <w:tcPr>
            <w:tcW w:w="833" w:type="pct"/>
            <w:hideMark/>
          </w:tcPr>
          <w:p w:rsidR="00E10EE6" w:rsidRPr="00E10EE6" w:rsidRDefault="00E10EE6" w:rsidP="00E765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begin"/>
            </w:r>
            <w:r w:rsidRPr="00E10EE6">
              <w:rPr>
                <w:rFonts w:ascii="Arial" w:hAnsi="Arial" w:cs="Arial"/>
                <w:sz w:val="20"/>
                <w:lang w:eastAsia="en-GB"/>
              </w:rPr>
              <w:instrText xml:space="preserve"> ADDIN EN.CITE &lt;EndNote&gt;&lt;Cite&gt;&lt;Author&gt;Meissner&lt;/Author&gt;&lt;Year&gt;2013&lt;/Year&gt;&lt;RecNum&gt;2722&lt;/RecNum&gt;&lt;DisplayText&gt;(Meissner, Glasgow et al. 2013)&lt;/DisplayText&gt;&lt;record&gt;&lt;rec-number&gt;2722&lt;/rec-number&gt;&lt;foreign-keys&gt;&lt;key app="EN" db-id="vdxdpw2ztfzp2oea0ecvstzhazeve9a50ftx" timestamp="1462789934"&gt;2722&lt;/key&gt;&lt;/foreign-keys&gt;&lt;ref-type name="Journal Article"&gt;17&lt;/ref-type&gt;&lt;contributors&gt;&lt;authors&gt;&lt;author&gt;Meissner, Helen I&lt;/author&gt;&lt;author&gt;Glasgow, Russell E&lt;/author&gt;&lt;author&gt;Vinson, Cynthia A&lt;/author&gt;&lt;author&gt;Chambers, David&lt;/author&gt;&lt;author&gt;Brownson, Ross C&lt;/author&gt;&lt;author&gt;Green, Lawrence W&lt;/author&gt;&lt;author&gt;Ammerman, Alice S&lt;/author&gt;&lt;author&gt;Weiner, Bryan J&lt;/author&gt;&lt;author&gt;Mittman, Brian&lt;/author&gt;&lt;/authors&gt;&lt;/contributors&gt;&lt;titles&gt;&lt;title&gt;The US training institute for dissemination and implementation research in health&lt;/title&gt;&lt;secondary-title&gt;Implementation Science&lt;/secondary-title&gt;&lt;/titles&gt;&lt;periodical&gt;&lt;full-title&gt;Implementation Science&lt;/full-title&gt;&lt;/periodical&gt;&lt;pages&gt;12&lt;/pages&gt;&lt;volume&gt;8&lt;/volume&gt;&lt;number&gt;1&lt;/number&gt;&lt;dates&gt;&lt;year&gt;2013&lt;/year&gt;&lt;/dates&gt;&lt;isbn&gt;1748-5908&lt;/isbn&gt;&lt;urls&gt;&lt;/urls&gt;&lt;/record&gt;&lt;/Cite&gt;&lt;/EndNote&gt;</w:instrTex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separate"/>
            </w:r>
            <w:r w:rsidRPr="00E10EE6">
              <w:rPr>
                <w:rFonts w:ascii="Arial" w:hAnsi="Arial" w:cs="Arial"/>
                <w:noProof/>
                <w:sz w:val="20"/>
                <w:lang w:eastAsia="en-GB"/>
              </w:rPr>
              <w:t>(Meissner, Glasgow et al. 2013)</w: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end"/>
            </w:r>
          </w:p>
        </w:tc>
        <w:tc>
          <w:tcPr>
            <w:tcW w:w="2271" w:type="pct"/>
            <w:hideMark/>
          </w:tcPr>
          <w:p w:rsidR="00E10EE6" w:rsidRPr="00E10EE6" w:rsidRDefault="00E10EE6" w:rsidP="00E76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t>Dissemination (rather than implementation) is sole or joint focus</w:t>
            </w:r>
          </w:p>
        </w:tc>
      </w:tr>
      <w:tr w:rsidR="00E10EE6" w:rsidRPr="00E10EE6" w:rsidTr="00E765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6" w:type="pct"/>
            <w:hideMark/>
          </w:tcPr>
          <w:p w:rsidR="00E10EE6" w:rsidRPr="00E10EE6" w:rsidRDefault="00E10EE6" w:rsidP="00E76565">
            <w:pPr>
              <w:spacing w:line="360" w:lineRule="auto"/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  <w:t>Interactive Systems Framework</w:t>
            </w:r>
          </w:p>
        </w:tc>
        <w:tc>
          <w:tcPr>
            <w:tcW w:w="833" w:type="pct"/>
            <w:hideMark/>
          </w:tcPr>
          <w:p w:rsidR="00E10EE6" w:rsidRPr="00E10EE6" w:rsidRDefault="00E10EE6" w:rsidP="00E765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begin">
                <w:fldData xml:space="preserve">PEVuZE5vdGU+PENpdGU+PEF1dGhvcj5XYW5kZXJzbWFuPC9BdXRob3I+PFllYXI+MjAwODwvWWVh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=
</w:fldData>
              </w:fldChar>
            </w:r>
            <w:r w:rsidRPr="00E10EE6">
              <w:rPr>
                <w:rFonts w:ascii="Arial" w:hAnsi="Arial" w:cs="Arial"/>
                <w:sz w:val="20"/>
                <w:lang w:eastAsia="en-GB"/>
              </w:rPr>
              <w:instrText xml:space="preserve"> ADDIN EN.CITE </w:instrTex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begin">
                <w:fldData xml:space="preserve">PEVuZE5vdGU+PENpdGU+PEF1dGhvcj5XYW5kZXJzbWFuPC9BdXRob3I+PFllYXI+MjAwODwvWWVh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=
</w:fldData>
              </w:fldChar>
            </w:r>
            <w:r w:rsidRPr="00E10EE6">
              <w:rPr>
                <w:rFonts w:ascii="Arial" w:hAnsi="Arial" w:cs="Arial"/>
                <w:sz w:val="20"/>
                <w:lang w:eastAsia="en-GB"/>
              </w:rPr>
              <w:instrText xml:space="preserve"> ADDIN EN.CITE.DATA </w:instrText>
            </w:r>
            <w:r w:rsidRPr="00E10EE6">
              <w:rPr>
                <w:rFonts w:ascii="Arial" w:hAnsi="Arial" w:cs="Arial"/>
                <w:sz w:val="20"/>
                <w:lang w:eastAsia="en-GB"/>
              </w:rPr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end"/>
            </w:r>
            <w:r w:rsidRPr="00E10EE6">
              <w:rPr>
                <w:rFonts w:ascii="Arial" w:hAnsi="Arial" w:cs="Arial"/>
                <w:sz w:val="20"/>
                <w:lang w:eastAsia="en-GB"/>
              </w:rPr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separate"/>
            </w:r>
            <w:r w:rsidRPr="00E10EE6">
              <w:rPr>
                <w:rFonts w:ascii="Arial" w:hAnsi="Arial" w:cs="Arial"/>
                <w:noProof/>
                <w:sz w:val="20"/>
                <w:lang w:eastAsia="en-GB"/>
              </w:rPr>
              <w:t>(Wandersman, Duffy et al. 2008)</w: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end"/>
            </w:r>
          </w:p>
        </w:tc>
        <w:tc>
          <w:tcPr>
            <w:tcW w:w="2271" w:type="pct"/>
            <w:hideMark/>
          </w:tcPr>
          <w:p w:rsidR="00E10EE6" w:rsidRPr="00E10EE6" w:rsidRDefault="00E10EE6" w:rsidP="00E76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t>Dissemination (rather than implementation) is sole or joint focus</w:t>
            </w:r>
          </w:p>
        </w:tc>
      </w:tr>
      <w:tr w:rsidR="00E10EE6" w:rsidRPr="00E10EE6" w:rsidTr="00E765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6" w:type="pct"/>
            <w:hideMark/>
          </w:tcPr>
          <w:p w:rsidR="00E10EE6" w:rsidRPr="00E10EE6" w:rsidRDefault="00E10EE6" w:rsidP="00E76565">
            <w:pPr>
              <w:spacing w:line="360" w:lineRule="auto"/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  <w:t>Knowledge Exchange Framework</w:t>
            </w:r>
          </w:p>
        </w:tc>
        <w:tc>
          <w:tcPr>
            <w:tcW w:w="833" w:type="pct"/>
            <w:hideMark/>
          </w:tcPr>
          <w:p w:rsidR="00E10EE6" w:rsidRPr="00E10EE6" w:rsidRDefault="00E10EE6" w:rsidP="00E765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begin"/>
            </w:r>
            <w:r w:rsidRPr="00E10EE6">
              <w:rPr>
                <w:rFonts w:ascii="Arial" w:hAnsi="Arial" w:cs="Arial"/>
                <w:sz w:val="20"/>
                <w:lang w:eastAsia="en-GB"/>
              </w:rPr>
              <w:instrText xml:space="preserve"> ADDIN EN.CITE &lt;EndNote&gt;&lt;Cite&gt;&lt;Author&gt;Ward&lt;/Author&gt;&lt;Year&gt;2009&lt;/Year&gt;&lt;RecNum&gt;2667&lt;/RecNum&gt;&lt;DisplayText&gt;(Ward, House et al. 2009)&lt;/DisplayText&gt;&lt;record&gt;&lt;rec-number&gt;2667&lt;/rec-number&gt;&lt;foreign-keys&gt;&lt;key app="EN" db-id="vdxdpw2ztfzp2oea0ecvstzhazeve9a50ftx" timestamp="1461769019"&gt;2667&lt;/key&gt;&lt;/foreign-keys&gt;&lt;ref-type name="Journal Article"&gt;17&lt;/ref-type&gt;&lt;contributors&gt;&lt;authors&gt;&lt;author&gt;Ward, Vicky L&lt;/author&gt;&lt;author&gt;House, Allan O&lt;/author&gt;&lt;author&gt;Hamer, Susan&lt;/author&gt;&lt;/authors&gt;&lt;/contributors&gt;&lt;titles&gt;&lt;title&gt;Knowledge brokering: exploring the process of transferring knowledge into action&lt;/title&gt;&lt;secondary-title&gt;BMC health services research&lt;/secondary-title&gt;&lt;/titles&gt;&lt;periodical&gt;&lt;full-title&gt;BMC Health Serv Res&lt;/full-title&gt;&lt;abbr-1&gt;BMC health services research&lt;/abbr-1&gt;&lt;/periodical&gt;&lt;pages&gt;12&lt;/pages&gt;&lt;volume&gt;9&lt;/volume&gt;&lt;number&gt;1&lt;/number&gt;&lt;dates&gt;&lt;year&gt;2009&lt;/year&gt;&lt;/dates&gt;&lt;isbn&gt;1472-6963&lt;/isbn&gt;&lt;urls&gt;&lt;/urls&gt;&lt;/record&gt;&lt;/Cite&gt;&lt;/EndNote&gt;</w:instrTex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separate"/>
            </w:r>
            <w:r w:rsidRPr="00E10EE6">
              <w:rPr>
                <w:rFonts w:ascii="Arial" w:hAnsi="Arial" w:cs="Arial"/>
                <w:noProof/>
                <w:sz w:val="20"/>
                <w:lang w:eastAsia="en-GB"/>
              </w:rPr>
              <w:t>(Ward, House et al. 2009)</w: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end"/>
            </w:r>
          </w:p>
        </w:tc>
        <w:tc>
          <w:tcPr>
            <w:tcW w:w="2271" w:type="pct"/>
            <w:hideMark/>
          </w:tcPr>
          <w:p w:rsidR="00E10EE6" w:rsidRPr="00E10EE6" w:rsidRDefault="00E10EE6" w:rsidP="00E76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t>Dissemination (rather than implementation) is sole or joint focus</w:t>
            </w:r>
          </w:p>
        </w:tc>
      </w:tr>
      <w:tr w:rsidR="00E10EE6" w:rsidRPr="00E10EE6" w:rsidTr="00E765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6" w:type="pct"/>
            <w:hideMark/>
          </w:tcPr>
          <w:p w:rsidR="00E10EE6" w:rsidRPr="00E10EE6" w:rsidRDefault="00E10EE6" w:rsidP="00E76565">
            <w:pPr>
              <w:spacing w:line="360" w:lineRule="auto"/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  <w:t>Knowledge Translation Model of Tehran University of Medical Sciences</w:t>
            </w:r>
          </w:p>
        </w:tc>
        <w:tc>
          <w:tcPr>
            <w:tcW w:w="833" w:type="pct"/>
            <w:hideMark/>
          </w:tcPr>
          <w:p w:rsidR="00E10EE6" w:rsidRPr="00E10EE6" w:rsidRDefault="00E10EE6" w:rsidP="00E765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begin">
                <w:fldData xml:space="preserve">PEVuZE5vdGU+PENpdGU+PEF1dGhvcj5NYWpkemFkZWg8L0F1dGhvcj48WWVhcj4yMDA4PC9ZZWFy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</w:fldData>
              </w:fldChar>
            </w:r>
            <w:r w:rsidRPr="00E10EE6">
              <w:rPr>
                <w:rFonts w:ascii="Arial" w:hAnsi="Arial" w:cs="Arial"/>
                <w:sz w:val="20"/>
                <w:lang w:eastAsia="en-GB"/>
              </w:rPr>
              <w:instrText xml:space="preserve"> ADDIN EN.CITE </w:instrTex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begin">
                <w:fldData xml:space="preserve">PEVuZE5vdGU+PENpdGU+PEF1dGhvcj5NYWpkemFkZWg8L0F1dGhvcj48WWVhcj4yMDA4PC9ZZWFy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</w:fldData>
              </w:fldChar>
            </w:r>
            <w:r w:rsidRPr="00E10EE6">
              <w:rPr>
                <w:rFonts w:ascii="Arial" w:hAnsi="Arial" w:cs="Arial"/>
                <w:sz w:val="20"/>
                <w:lang w:eastAsia="en-GB"/>
              </w:rPr>
              <w:instrText xml:space="preserve"> ADDIN EN.CITE.DATA </w:instrText>
            </w:r>
            <w:r w:rsidRPr="00E10EE6">
              <w:rPr>
                <w:rFonts w:ascii="Arial" w:hAnsi="Arial" w:cs="Arial"/>
                <w:sz w:val="20"/>
                <w:lang w:eastAsia="en-GB"/>
              </w:rPr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end"/>
            </w:r>
            <w:r w:rsidRPr="00E10EE6">
              <w:rPr>
                <w:rFonts w:ascii="Arial" w:hAnsi="Arial" w:cs="Arial"/>
                <w:sz w:val="20"/>
                <w:lang w:eastAsia="en-GB"/>
              </w:rPr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separate"/>
            </w:r>
            <w:r w:rsidRPr="00E10EE6">
              <w:rPr>
                <w:rFonts w:ascii="Arial" w:hAnsi="Arial" w:cs="Arial"/>
                <w:noProof/>
                <w:sz w:val="20"/>
                <w:lang w:eastAsia="en-GB"/>
              </w:rPr>
              <w:t>(Majdzadeh, Sadighi et al. 2008)</w: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end"/>
            </w:r>
          </w:p>
        </w:tc>
        <w:tc>
          <w:tcPr>
            <w:tcW w:w="2271" w:type="pct"/>
            <w:hideMark/>
          </w:tcPr>
          <w:p w:rsidR="00E10EE6" w:rsidRPr="00E10EE6" w:rsidRDefault="00E10EE6" w:rsidP="00E76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t>Dissemination (rather than implementation) is sole or joint focus</w:t>
            </w:r>
          </w:p>
        </w:tc>
      </w:tr>
      <w:tr w:rsidR="00E10EE6" w:rsidRPr="00E10EE6" w:rsidTr="00E765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6" w:type="pct"/>
            <w:hideMark/>
          </w:tcPr>
          <w:p w:rsidR="00E10EE6" w:rsidRPr="00E10EE6" w:rsidRDefault="00E10EE6" w:rsidP="00E76565">
            <w:pPr>
              <w:spacing w:line="360" w:lineRule="auto"/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  <w:t>Linking Systems Framework</w:t>
            </w:r>
          </w:p>
        </w:tc>
        <w:tc>
          <w:tcPr>
            <w:tcW w:w="833" w:type="pct"/>
            <w:hideMark/>
          </w:tcPr>
          <w:p w:rsidR="00E10EE6" w:rsidRPr="00E10EE6" w:rsidRDefault="00E10EE6" w:rsidP="00E765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begin">
                <w:fldData xml:space="preserve">PEVuZE5vdGU+PENpdGU+PEF1dGhvcj5Sb2JpbnNvbjwvQXV0aG9yPjxZZWFyPjIwMDU8L1llYXI+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</w:fldData>
              </w:fldChar>
            </w:r>
            <w:r w:rsidRPr="00E10EE6">
              <w:rPr>
                <w:rFonts w:ascii="Arial" w:hAnsi="Arial" w:cs="Arial"/>
                <w:sz w:val="20"/>
                <w:lang w:eastAsia="en-GB"/>
              </w:rPr>
              <w:instrText xml:space="preserve"> ADDIN EN.CITE </w:instrTex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begin">
                <w:fldData xml:space="preserve">PEVuZE5vdGU+PENpdGU+PEF1dGhvcj5Sb2JpbnNvbjwvQXV0aG9yPjxZZWFyPjIwMDU8L1llYXI+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</w:fldData>
              </w:fldChar>
            </w:r>
            <w:r w:rsidRPr="00E10EE6">
              <w:rPr>
                <w:rFonts w:ascii="Arial" w:hAnsi="Arial" w:cs="Arial"/>
                <w:sz w:val="20"/>
                <w:lang w:eastAsia="en-GB"/>
              </w:rPr>
              <w:instrText xml:space="preserve"> ADDIN EN.CITE.DATA </w:instrText>
            </w:r>
            <w:r w:rsidRPr="00E10EE6">
              <w:rPr>
                <w:rFonts w:ascii="Arial" w:hAnsi="Arial" w:cs="Arial"/>
                <w:sz w:val="20"/>
                <w:lang w:eastAsia="en-GB"/>
              </w:rPr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end"/>
            </w:r>
            <w:r w:rsidRPr="00E10EE6">
              <w:rPr>
                <w:rFonts w:ascii="Arial" w:hAnsi="Arial" w:cs="Arial"/>
                <w:sz w:val="20"/>
                <w:lang w:eastAsia="en-GB"/>
              </w:rPr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separate"/>
            </w:r>
            <w:r w:rsidRPr="00E10EE6">
              <w:rPr>
                <w:rFonts w:ascii="Arial" w:hAnsi="Arial" w:cs="Arial"/>
                <w:noProof/>
                <w:sz w:val="20"/>
                <w:lang w:eastAsia="en-GB"/>
              </w:rPr>
              <w:t>(Robinson, Elliott et al. 2005)</w: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end"/>
            </w:r>
          </w:p>
        </w:tc>
        <w:tc>
          <w:tcPr>
            <w:tcW w:w="2271" w:type="pct"/>
            <w:hideMark/>
          </w:tcPr>
          <w:p w:rsidR="00E10EE6" w:rsidRPr="00E10EE6" w:rsidRDefault="00E10EE6" w:rsidP="00E76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t>Dissemination (rather than implementation) is sole or joint focus</w:t>
            </w:r>
          </w:p>
        </w:tc>
      </w:tr>
      <w:tr w:rsidR="00E10EE6" w:rsidRPr="00E10EE6" w:rsidTr="00E765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6" w:type="pct"/>
            <w:hideMark/>
          </w:tcPr>
          <w:p w:rsidR="00E10EE6" w:rsidRPr="00E10EE6" w:rsidRDefault="00E10EE6" w:rsidP="00E76565">
            <w:pPr>
              <w:spacing w:line="360" w:lineRule="auto"/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  <w:t>Marketing and Distribution System for Public Health</w:t>
            </w:r>
          </w:p>
        </w:tc>
        <w:tc>
          <w:tcPr>
            <w:tcW w:w="833" w:type="pct"/>
            <w:hideMark/>
          </w:tcPr>
          <w:p w:rsidR="00E10EE6" w:rsidRPr="00E10EE6" w:rsidRDefault="00E10EE6" w:rsidP="00E765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begin"/>
            </w:r>
            <w:r w:rsidRPr="00E10EE6">
              <w:rPr>
                <w:rFonts w:ascii="Arial" w:hAnsi="Arial" w:cs="Arial"/>
                <w:sz w:val="20"/>
                <w:lang w:eastAsia="en-GB"/>
              </w:rPr>
              <w:instrText xml:space="preserve"> ADDIN EN.CITE &lt;EndNote&gt;&lt;Cite&gt;&lt;Author&gt;Kreuter&lt;/Author&gt;&lt;Year&gt;2014&lt;/Year&gt;&lt;RecNum&gt;2664&lt;/RecNum&gt;&lt;DisplayText&gt;(Kreuter 2014)&lt;/DisplayText&gt;&lt;record&gt;&lt;rec-number&gt;2664&lt;/rec-number&gt;&lt;foreign-keys&gt;&lt;key app="EN" db-id="vdxdpw2ztfzp2oea0ecvstzhazeve9a50ftx" timestamp="1461768762"&gt;2664&lt;/key&gt;&lt;/foreign-keys&gt;&lt;ref-type name="Journal Article"&gt;17&lt;/ref-type&gt;&lt;contributors&gt;&lt;authors&gt;&lt;author&gt;Kreuter, Matthew W&lt;/author&gt;&lt;/authors&gt;&lt;/contributors&gt;&lt;titles&gt;&lt;title&gt;Enhancing Dissemination Through Marketing and Distribution SystemsThree propositions about the current environment and three recommendations for improving dissemination of evidence&lt;/title&gt;&lt;secondary-title&gt;CREd Library&lt;/secondary-title&gt;&lt;/titles&gt;&lt;periodical&gt;&lt;full-title&gt;CREd Library&lt;/full-title&gt;&lt;/periodical&gt;&lt;volume&gt;4&lt;/volume&gt;&lt;number&gt;1&lt;/number&gt;&lt;dates&gt;&lt;year&gt;2014&lt;/year&gt;&lt;/dates&gt;&lt;urls&gt;&lt;/urls&gt;&lt;/record&gt;&lt;/Cite&gt;&lt;/EndNote&gt;</w:instrTex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separate"/>
            </w:r>
            <w:r w:rsidRPr="00E10EE6">
              <w:rPr>
                <w:rFonts w:ascii="Arial" w:hAnsi="Arial" w:cs="Arial"/>
                <w:noProof/>
                <w:sz w:val="20"/>
                <w:lang w:eastAsia="en-GB"/>
              </w:rPr>
              <w:t>(Kreuter 2014)</w: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end"/>
            </w:r>
          </w:p>
        </w:tc>
        <w:tc>
          <w:tcPr>
            <w:tcW w:w="2271" w:type="pct"/>
            <w:hideMark/>
          </w:tcPr>
          <w:p w:rsidR="00E10EE6" w:rsidRPr="00E10EE6" w:rsidRDefault="00E10EE6" w:rsidP="00E76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t>Dissemination (rather than implementation) is sole or joint focus</w:t>
            </w:r>
          </w:p>
        </w:tc>
      </w:tr>
      <w:tr w:rsidR="00E10EE6" w:rsidRPr="00E10EE6" w:rsidTr="00E765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6" w:type="pct"/>
            <w:hideMark/>
          </w:tcPr>
          <w:p w:rsidR="00E10EE6" w:rsidRPr="00E10EE6" w:rsidRDefault="00E10EE6" w:rsidP="00E76565">
            <w:pPr>
              <w:spacing w:line="360" w:lineRule="auto"/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  <w:t>Model for Improving the Dissemination of Nursing Research</w:t>
            </w:r>
          </w:p>
        </w:tc>
        <w:tc>
          <w:tcPr>
            <w:tcW w:w="833" w:type="pct"/>
            <w:hideMark/>
          </w:tcPr>
          <w:p w:rsidR="00E10EE6" w:rsidRPr="00E10EE6" w:rsidRDefault="00E10EE6" w:rsidP="00E765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begin"/>
            </w:r>
            <w:r w:rsidRPr="00E10EE6">
              <w:rPr>
                <w:rFonts w:ascii="Arial" w:hAnsi="Arial" w:cs="Arial"/>
                <w:sz w:val="20"/>
                <w:lang w:eastAsia="en-GB"/>
              </w:rPr>
              <w:instrText xml:space="preserve"> ADDIN EN.CITE &lt;EndNote&gt;&lt;Cite&gt;&lt;Author&gt;Funk&lt;/Author&gt;&lt;Year&gt;1989&lt;/Year&gt;&lt;RecNum&gt;2660&lt;/RecNum&gt;&lt;DisplayText&gt;(Funk, Tornquist et al. 1989)&lt;/DisplayText&gt;&lt;record&gt;&lt;rec-number&gt;2660&lt;/rec-number&gt;&lt;foreign-keys&gt;&lt;key app="EN" db-id="vdxdpw2ztfzp2oea0ecvstzhazeve9a50ftx" timestamp="1461768425"&gt;2660&lt;/key&gt;&lt;/foreign-keys&gt;&lt;ref-type name="Journal Article"&gt;17&lt;/ref-type&gt;&lt;contributors&gt;&lt;authors&gt;&lt;author&gt;Funk, S. G.&lt;/author&gt;&lt;author&gt;Tornquist, E. M.&lt;/author&gt;&lt;author&gt;Champagne, M. T.&lt;/author&gt;&lt;/authors&gt;&lt;/contributors&gt;&lt;titles&gt;&lt;title&gt;A model for improving the dissemination of nursing research&lt;/title&gt;&lt;secondary-title&gt;West J Nurs Res&lt;/secondary-title&gt;&lt;alt-title&gt;Western journal of nursing research&lt;/alt-title&gt;&lt;/titles&gt;&lt;periodical&gt;&lt;full-title&gt;West J Nurs Res&lt;/full-title&gt;&lt;abbr-1&gt;Western journal of nursing research&lt;/abbr-1&gt;&lt;/periodical&gt;&lt;alt-periodical&gt;&lt;full-title&gt;West J Nurs Res&lt;/full-title&gt;&lt;abbr-1&gt;Western journal of nursing research&lt;/abbr-1&gt;&lt;/alt-periodical&gt;&lt;pages&gt;361-72&lt;/pages&gt;&lt;volume&gt;11&lt;/volume&gt;&lt;number&gt;3&lt;/number&gt;&lt;edition&gt;1989/06/01&lt;/edition&gt;&lt;keywords&gt;&lt;keyword&gt;*Communication&lt;/keyword&gt;&lt;keyword&gt;*Congresses as Topic&lt;/keyword&gt;&lt;keyword&gt;*Diffusion of Innovation&lt;/keyword&gt;&lt;keyword&gt;Humans&lt;/keyword&gt;&lt;keyword&gt;*Nursing Research&lt;/keyword&gt;&lt;keyword&gt;Professional Practice&lt;/keyword&gt;&lt;/keywords&gt;&lt;dates&gt;&lt;year&gt;1989&lt;/year&gt;&lt;pub-dates&gt;&lt;date&gt;Jun&lt;/date&gt;&lt;/pub-dates&gt;&lt;/dates&gt;&lt;isbn&gt;0193-9459 (Print)&amp;#xD;0193-9459&lt;/isbn&gt;&lt;accession-num&gt;2750148&lt;/accession-num&gt;&lt;urls&gt;&lt;/urls&gt;&lt;remote-database-provider&gt;Nlm&lt;/remote-database-provider&gt;&lt;language&gt;eng&lt;/language&gt;&lt;/record&gt;&lt;/Cite&gt;&lt;/EndNote&gt;</w:instrTex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separate"/>
            </w:r>
            <w:r w:rsidRPr="00E10EE6">
              <w:rPr>
                <w:rFonts w:ascii="Arial" w:hAnsi="Arial" w:cs="Arial"/>
                <w:noProof/>
                <w:sz w:val="20"/>
                <w:lang w:eastAsia="en-GB"/>
              </w:rPr>
              <w:t>(Funk, Tornquist et al. 1989)</w: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end"/>
            </w:r>
          </w:p>
        </w:tc>
        <w:tc>
          <w:tcPr>
            <w:tcW w:w="2271" w:type="pct"/>
            <w:hideMark/>
          </w:tcPr>
          <w:p w:rsidR="00E10EE6" w:rsidRPr="00E10EE6" w:rsidRDefault="00E10EE6" w:rsidP="00E76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t>Dissemination (rather than implementation) is sole or joint focus</w:t>
            </w:r>
          </w:p>
        </w:tc>
      </w:tr>
      <w:tr w:rsidR="00E10EE6" w:rsidRPr="00E10EE6" w:rsidTr="00E765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6" w:type="pct"/>
            <w:hideMark/>
          </w:tcPr>
          <w:p w:rsidR="00E10EE6" w:rsidRPr="00E10EE6" w:rsidRDefault="00E10EE6" w:rsidP="00E76565">
            <w:pPr>
              <w:spacing w:line="360" w:lineRule="auto"/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  <w:t>Model for Locally Based Research Transfer Development</w:t>
            </w:r>
          </w:p>
        </w:tc>
        <w:tc>
          <w:tcPr>
            <w:tcW w:w="833" w:type="pct"/>
            <w:hideMark/>
          </w:tcPr>
          <w:p w:rsidR="00E10EE6" w:rsidRPr="00E10EE6" w:rsidRDefault="00E10EE6" w:rsidP="00E765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begin"/>
            </w:r>
            <w:r w:rsidRPr="00E10EE6">
              <w:rPr>
                <w:rFonts w:ascii="Arial" w:hAnsi="Arial" w:cs="Arial"/>
                <w:sz w:val="20"/>
                <w:lang w:eastAsia="en-GB"/>
              </w:rPr>
              <w:instrText xml:space="preserve"> ADDIN EN.CITE &lt;EndNote&gt;&lt;Cite&gt;&lt;Author&gt;Anderson&lt;/Author&gt;&lt;Year&gt;1999&lt;/Year&gt;&lt;RecNum&gt;2648&lt;/RecNum&gt;&lt;DisplayText&gt;(Anderson, Cosby et al. 1999)&lt;/DisplayText&gt;&lt;record&gt;&lt;rec-number&gt;2648&lt;/rec-number&gt;&lt;foreign-keys&gt;&lt;key app="EN" db-id="vdxdpw2ztfzp2oea0ecvstzhazeve9a50ftx" timestamp="1461767586"&gt;2648&lt;/key&gt;&lt;/foreign-keys&gt;&lt;ref-type name="Journal Article"&gt;17&lt;/ref-type&gt;&lt;contributors&gt;&lt;authors&gt;&lt;author&gt;Anderson, M.&lt;/author&gt;&lt;author&gt;Cosby, J.&lt;/author&gt;&lt;author&gt;Swan, B.&lt;/author&gt;&lt;author&gt;Moore, H.&lt;/author&gt;&lt;author&gt;Broekhoven, M.&lt;/author&gt;&lt;/authors&gt;&lt;/contributors&gt;&lt;auth-address&gt;Queen&amp;apos;s Health Policy Research Unit, Queen&amp;apos;s University, Kingston, Ontario, Canada. andersnm@post.queensu.ca&lt;/auth-address&gt;&lt;titles&gt;&lt;title&gt;The use of research in local health service agencies&lt;/title&gt;&lt;secondary-title&gt;Soc Sci Med&lt;/secondary-title&gt;&lt;alt-title&gt;Social science &amp;amp; medicine (1982)&lt;/alt-title&gt;&lt;/titles&gt;&lt;periodical&gt;&lt;full-title&gt;Soc Sci Med&lt;/full-title&gt;&lt;abbr-1&gt;Social science &amp;amp; medicine (1982)&lt;/abbr-1&gt;&lt;/periodical&gt;&lt;alt-periodical&gt;&lt;full-title&gt;Soc Sci Med&lt;/full-title&gt;&lt;abbr-1&gt;Social science &amp;amp; medicine (1982)&lt;/abbr-1&gt;&lt;/alt-periodical&gt;&lt;pages&gt;1007-19&lt;/pages&gt;&lt;volume&gt;49&lt;/volume&gt;&lt;number&gt;8&lt;/number&gt;&lt;edition&gt;1999/09/04&lt;/edition&gt;&lt;keywords&gt;&lt;keyword&gt;*Community Health Services/organization &amp;amp; administration&lt;/keyword&gt;&lt;keyword&gt;*Health Services Research/organization &amp;amp; administration&lt;/keyword&gt;&lt;keyword&gt;Models, Organizational&lt;/keyword&gt;&lt;keyword&gt;Ontario&lt;/keyword&gt;&lt;/keywords&gt;&lt;dates&gt;&lt;year&gt;1999&lt;/year&gt;&lt;pub-dates&gt;&lt;date&gt;Oct&lt;/date&gt;&lt;/pub-dates&gt;&lt;/dates&gt;&lt;isbn&gt;0277-9536 (Print)&amp;#xD;0277-9536&lt;/isbn&gt;&lt;accession-num&gt;10475666&lt;/accession-num&gt;&lt;urls&gt;&lt;/urls&gt;&lt;remote-database-provider&gt;Nlm&lt;/remote-database-provider&gt;&lt;language&gt;eng&lt;/language&gt;&lt;/record&gt;&lt;/Cite&gt;&lt;/EndNote&gt;</w:instrTex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separate"/>
            </w:r>
            <w:r w:rsidRPr="00E10EE6">
              <w:rPr>
                <w:rFonts w:ascii="Arial" w:hAnsi="Arial" w:cs="Arial"/>
                <w:noProof/>
                <w:sz w:val="20"/>
                <w:lang w:eastAsia="en-GB"/>
              </w:rPr>
              <w:t>(Anderson, Cosby et al. 1999)</w: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end"/>
            </w:r>
          </w:p>
        </w:tc>
        <w:tc>
          <w:tcPr>
            <w:tcW w:w="2271" w:type="pct"/>
            <w:hideMark/>
          </w:tcPr>
          <w:p w:rsidR="00E10EE6" w:rsidRPr="00E10EE6" w:rsidRDefault="00E10EE6" w:rsidP="00E76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t>Dissemination (rather than implementation) is sole or joint focus</w:t>
            </w:r>
          </w:p>
        </w:tc>
      </w:tr>
      <w:tr w:rsidR="00E10EE6" w:rsidRPr="00E10EE6" w:rsidTr="00E765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6" w:type="pct"/>
            <w:hideMark/>
          </w:tcPr>
          <w:p w:rsidR="00E10EE6" w:rsidRPr="00E10EE6" w:rsidRDefault="00E10EE6" w:rsidP="00E76565">
            <w:pPr>
              <w:spacing w:line="360" w:lineRule="auto"/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  <w:lastRenderedPageBreak/>
              <w:t>Multi-level Conceptual Framework of Organizational Innovation Adoption</w:t>
            </w:r>
          </w:p>
        </w:tc>
        <w:tc>
          <w:tcPr>
            <w:tcW w:w="833" w:type="pct"/>
            <w:hideMark/>
          </w:tcPr>
          <w:p w:rsidR="00E10EE6" w:rsidRPr="00E10EE6" w:rsidRDefault="00E10EE6" w:rsidP="00E765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begin"/>
            </w:r>
            <w:r w:rsidRPr="00E10EE6">
              <w:rPr>
                <w:rFonts w:ascii="Arial" w:hAnsi="Arial" w:cs="Arial"/>
                <w:sz w:val="20"/>
                <w:lang w:eastAsia="en-GB"/>
              </w:rPr>
              <w:instrText xml:space="preserve"> ADDIN EN.CITE &lt;EndNote&gt;&lt;Cite&gt;&lt;Author&gt;Frambach&lt;/Author&gt;&lt;Year&gt;2002&lt;/Year&gt;&lt;RecNum&gt;2823&lt;/RecNum&gt;&lt;DisplayText&gt;(Frambach and Schillewaert 2002)&lt;/DisplayText&gt;&lt;record&gt;&lt;rec-number&gt;2823&lt;/rec-number&gt;&lt;foreign-keys&gt;&lt;key app="EN" db-id="vdxdpw2ztfzp2oea0ecvstzhazeve9a50ftx" timestamp="1462790618"&gt;2823&lt;/key&gt;&lt;/foreign-keys&gt;&lt;ref-type name="Journal Article"&gt;17&lt;/ref-type&gt;&lt;contributors&gt;&lt;authors&gt;&lt;author&gt;Frambach, Ruud T.&lt;/author&gt;&lt;author&gt;Schillewaert, Niels&lt;/author&gt;&lt;/authors&gt;&lt;/contributors&gt;&lt;titles&gt;&lt;title&gt;Organizational innovation adoption: a multi-level framework of determinants and opportunities for future research&lt;/title&gt;&lt;secondary-title&gt;Journal of Business Research&lt;/secondary-title&gt;&lt;/titles&gt;&lt;periodical&gt;&lt;full-title&gt;Journal of Business Research&lt;/full-title&gt;&lt;/periodical&gt;&lt;pages&gt;163-176&lt;/pages&gt;&lt;volume&gt;55&lt;/volume&gt;&lt;number&gt;2&lt;/number&gt;&lt;keywords&gt;&lt;keyword&gt;Innovation&lt;/keyword&gt;&lt;keyword&gt;Adoption&lt;/keyword&gt;&lt;keyword&gt;Diffusion&lt;/keyword&gt;&lt;keyword&gt;Organizations&lt;/keyword&gt;&lt;keyword&gt;Technology acceptance&lt;/keyword&gt;&lt;/keywords&gt;&lt;dates&gt;&lt;year&gt;2002&lt;/year&gt;&lt;pub-dates&gt;&lt;date&gt;2//&lt;/date&gt;&lt;/pub-dates&gt;&lt;/dates&gt;&lt;isbn&gt;0148-2963&lt;/isbn&gt;&lt;urls&gt;&lt;related-urls&gt;&lt;url&gt;http://www.sciencedirect.com/science/article/pii/S0148296300001521&lt;/url&gt;&lt;/related-urls&gt;&lt;/urls&gt;&lt;electronic-resource-num&gt;http://dx.doi.org/10.1016/S0148-2963(00)00152-1&lt;/electronic-resource-num&gt;&lt;/record&gt;&lt;/Cite&gt;&lt;/EndNote&gt;</w:instrTex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separate"/>
            </w:r>
            <w:r w:rsidRPr="00E10EE6">
              <w:rPr>
                <w:rFonts w:ascii="Arial" w:hAnsi="Arial" w:cs="Arial"/>
                <w:noProof/>
                <w:sz w:val="20"/>
                <w:lang w:eastAsia="en-GB"/>
              </w:rPr>
              <w:t>(Frambach and Schillewaert 2002)</w: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end"/>
            </w:r>
          </w:p>
        </w:tc>
        <w:tc>
          <w:tcPr>
            <w:tcW w:w="2271" w:type="pct"/>
            <w:hideMark/>
          </w:tcPr>
          <w:p w:rsidR="00E10EE6" w:rsidRPr="00E10EE6" w:rsidRDefault="00E10EE6" w:rsidP="00E76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t>Dissemination (rather than implementation) is sole or joint focus</w:t>
            </w:r>
          </w:p>
        </w:tc>
      </w:tr>
      <w:tr w:rsidR="00E10EE6" w:rsidRPr="00E10EE6" w:rsidTr="00E765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6" w:type="pct"/>
          </w:tcPr>
          <w:p w:rsidR="00E10EE6" w:rsidRPr="00E10EE6" w:rsidRDefault="00E10EE6" w:rsidP="00E76565">
            <w:pPr>
              <w:spacing w:line="360" w:lineRule="auto"/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  <w:t>Normalization Process Theory</w:t>
            </w:r>
          </w:p>
        </w:tc>
        <w:tc>
          <w:tcPr>
            <w:tcW w:w="833" w:type="pct"/>
          </w:tcPr>
          <w:p w:rsidR="00E10EE6" w:rsidRPr="00E10EE6" w:rsidRDefault="00E10EE6" w:rsidP="00E765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begin"/>
            </w:r>
            <w:r w:rsidRPr="00E10EE6">
              <w:rPr>
                <w:rFonts w:ascii="Arial" w:hAnsi="Arial" w:cs="Arial"/>
                <w:sz w:val="20"/>
                <w:lang w:eastAsia="en-GB"/>
              </w:rPr>
              <w:instrText xml:space="preserve"> ADDIN EN.CITE &lt;EndNote&gt;&lt;Cite&gt;&lt;Author&gt;May&lt;/Author&gt;&lt;Year&gt;2009&lt;/Year&gt;&lt;RecNum&gt;130&lt;/RecNum&gt;&lt;DisplayText&gt;(May, Mair et al. 2009)&lt;/DisplayText&gt;&lt;record&gt;&lt;rec-number&gt;130&lt;/rec-number&gt;&lt;foreign-keys&gt;&lt;key app="EN" db-id="2effp0erbd0d2nev5f7v50tnaspsxxr9wwve" timestamp="1532427398"&gt;130&lt;/key&gt;&lt;/foreign-keys&gt;&lt;ref-type name="Journal Article"&gt;17&lt;/ref-type&gt;&lt;contributors&gt;&lt;authors&gt;&lt;author&gt;May, C. R.&lt;/author&gt;&lt;author&gt;Mair, F.&lt;/author&gt;&lt;author&gt;Finch, T.&lt;/author&gt;&lt;author&gt;MacFarlane, A.&lt;/author&gt;&lt;author&gt;Dowrick, C.&lt;/author&gt;&lt;author&gt;Treweek, S.&lt;/author&gt;&lt;author&gt;Rapley, T.&lt;/author&gt;&lt;author&gt;Ballini, L.&lt;/author&gt;&lt;author&gt;Ong, B. N.&lt;/author&gt;&lt;author&gt;Rogers, A.&lt;/author&gt;&lt;author&gt;Murray, E.&lt;/author&gt;&lt;author&gt;Elwyn, G.&lt;/author&gt;&lt;author&gt;Legare, F.&lt;/author&gt;&lt;author&gt;Gunn, J.&lt;/author&gt;&lt;author&gt;Montori, V. M.&lt;/author&gt;&lt;/authors&gt;&lt;/contributors&gt;&lt;auth-address&gt;Institute of Health and Society, Newcastle University, Newcastle, UK. c.r.may@ncl.ac.uk&lt;/auth-address&gt;&lt;titles&gt;&lt;title&gt;Development of a theory of implementation and integration: Normalization Process Theory&lt;/title&gt;&lt;secondary-title&gt;Implement Sci&lt;/secondary-title&gt;&lt;alt-title&gt;Implementation science : IS&lt;/alt-title&gt;&lt;/titles&gt;&lt;periodical&gt;&lt;full-title&gt;Implement Sci&lt;/full-title&gt;&lt;/periodical&gt;&lt;pages&gt;29&lt;/pages&gt;&lt;volume&gt;4&lt;/volume&gt;&lt;edition&gt;2009/05/23&lt;/edition&gt;&lt;dates&gt;&lt;year&gt;2009&lt;/year&gt;&lt;/dates&gt;&lt;isbn&gt;1748-5908 (Electronic)&amp;#xD;1748-5908 (Linking)&lt;/isbn&gt;&lt;accession-num&gt;19460163&lt;/accession-num&gt;&lt;urls&gt;&lt;related-urls&gt;&lt;url&gt;http://www.ncbi.nlm.nih.gov/pubmed/19460163&lt;/url&gt;&lt;url&gt;http://www.implementationscience.com/content/pdf/1748-5908-4-29.pdf&lt;/url&gt;&lt;/related-urls&gt;&lt;/urls&gt;&lt;custom2&gt;2693517&lt;/custom2&gt;&lt;electronic-resource-num&gt;10.1186/1748-5908-4-29&lt;/electronic-resource-num&gt;&lt;language&gt;eng&lt;/language&gt;&lt;/record&gt;&lt;/Cite&gt;&lt;/EndNote&gt;</w:instrTex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separate"/>
            </w:r>
            <w:r w:rsidRPr="00E10EE6">
              <w:rPr>
                <w:rFonts w:ascii="Arial" w:hAnsi="Arial" w:cs="Arial"/>
                <w:noProof/>
                <w:sz w:val="20"/>
                <w:lang w:eastAsia="en-GB"/>
              </w:rPr>
              <w:t>(May, Mair et al. 2009)</w: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end"/>
            </w:r>
          </w:p>
        </w:tc>
        <w:tc>
          <w:tcPr>
            <w:tcW w:w="2271" w:type="pct"/>
          </w:tcPr>
          <w:p w:rsidR="00E10EE6" w:rsidRPr="00E10EE6" w:rsidRDefault="00E10EE6" w:rsidP="00E76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t>N/A</w:t>
            </w:r>
          </w:p>
        </w:tc>
      </w:tr>
      <w:tr w:rsidR="00E10EE6" w:rsidRPr="00E10EE6" w:rsidTr="00E765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6" w:type="pct"/>
            <w:hideMark/>
          </w:tcPr>
          <w:p w:rsidR="00E10EE6" w:rsidRPr="00E10EE6" w:rsidRDefault="00E10EE6" w:rsidP="00E76565">
            <w:pPr>
              <w:spacing w:line="360" w:lineRule="auto"/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  <w:t>OPTIONS Model</w:t>
            </w:r>
          </w:p>
        </w:tc>
        <w:tc>
          <w:tcPr>
            <w:tcW w:w="833" w:type="pct"/>
            <w:hideMark/>
          </w:tcPr>
          <w:p w:rsidR="00E10EE6" w:rsidRPr="00E10EE6" w:rsidRDefault="00E10EE6" w:rsidP="00E765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begin"/>
            </w:r>
            <w:r w:rsidRPr="00E10EE6">
              <w:rPr>
                <w:rFonts w:ascii="Arial" w:hAnsi="Arial" w:cs="Arial"/>
                <w:sz w:val="20"/>
                <w:lang w:eastAsia="en-GB"/>
              </w:rPr>
              <w:instrText xml:space="preserve"> ADDIN EN.CITE &lt;EndNote&gt;&lt;Cite&gt;&lt;Author&gt;Martin&lt;/Author&gt;&lt;Year&gt;1998&lt;/Year&gt;&lt;RecNum&gt;2665&lt;/RecNum&gt;&lt;DisplayText&gt;(Martin, Herie et al. 1998)&lt;/DisplayText&gt;&lt;record&gt;&lt;rec-number&gt;2665&lt;/rec-number&gt;&lt;foreign-keys&gt;&lt;key app="EN" db-id="vdxdpw2ztfzp2oea0ecvstzhazeve9a50ftx" timestamp="1461768833"&gt;2665&lt;/key&gt;&lt;/foreign-keys&gt;&lt;ref-type name="Journal Article"&gt;17&lt;/ref-type&gt;&lt;contributors&gt;&lt;authors&gt;&lt;author&gt;Martin, G. W.&lt;/author&gt;&lt;author&gt;Herie, M. A.&lt;/author&gt;&lt;author&gt;Turner, B. J.&lt;/author&gt;&lt;author&gt;Cunningham, J. A.&lt;/author&gt;&lt;/authors&gt;&lt;/contributors&gt;&lt;auth-address&gt;Addiction Research Foundation, Toronto, Ontario, Canada.&lt;/auth-address&gt;&lt;titles&gt;&lt;title&gt;A social marketing model for disseminating research-based treatments to addictions treatment providers&lt;/title&gt;&lt;secondary-title&gt;Addiction&lt;/secondary-title&gt;&lt;alt-title&gt;Addiction (Abingdon, England)&lt;/alt-title&gt;&lt;/titles&gt;&lt;periodical&gt;&lt;full-title&gt;Addiction&lt;/full-title&gt;&lt;abbr-1&gt;Addiction (Abingdon, England)&lt;/abbr-1&gt;&lt;/periodical&gt;&lt;alt-periodical&gt;&lt;full-title&gt;Addiction&lt;/full-title&gt;&lt;abbr-1&gt;Addiction (Abingdon, England)&lt;/abbr-1&gt;&lt;/alt-periodical&gt;&lt;pages&gt;1703-15&lt;/pages&gt;&lt;volume&gt;93&lt;/volume&gt;&lt;number&gt;11&lt;/number&gt;&lt;edition&gt;1999/02/02&lt;/edition&gt;&lt;keywords&gt;&lt;keyword&gt;Delivery of Health Care&lt;/keyword&gt;&lt;keyword&gt;Evaluation Studies as Topic&lt;/keyword&gt;&lt;keyword&gt;Humans&lt;/keyword&gt;&lt;keyword&gt;*Marketing of Health Services&lt;/keyword&gt;&lt;keyword&gt;Ontario&lt;/keyword&gt;&lt;keyword&gt;Substance Abuse Treatment Centers&lt;/keyword&gt;&lt;keyword&gt;Substance-Related Disorders/*therapy&lt;/keyword&gt;&lt;/keywords&gt;&lt;dates&gt;&lt;year&gt;1998&lt;/year&gt;&lt;pub-dates&gt;&lt;date&gt;Nov&lt;/date&gt;&lt;/pub-dates&gt;&lt;/dates&gt;&lt;isbn&gt;0965-2140 (Print)&amp;#xD;0965-2140&lt;/isbn&gt;&lt;accession-num&gt;9926533&lt;/accession-num&gt;&lt;urls&gt;&lt;/urls&gt;&lt;remote-database-provider&gt;Nlm&lt;/remote-database-provider&gt;&lt;language&gt;eng&lt;/language&gt;&lt;/record&gt;&lt;/Cite&gt;&lt;/EndNote&gt;</w:instrTex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separate"/>
            </w:r>
            <w:r w:rsidRPr="00E10EE6">
              <w:rPr>
                <w:rFonts w:ascii="Arial" w:hAnsi="Arial" w:cs="Arial"/>
                <w:noProof/>
                <w:sz w:val="20"/>
                <w:lang w:eastAsia="en-GB"/>
              </w:rPr>
              <w:t>(Martin, Herie et al. 1998)</w: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end"/>
            </w:r>
          </w:p>
        </w:tc>
        <w:tc>
          <w:tcPr>
            <w:tcW w:w="2271" w:type="pct"/>
            <w:hideMark/>
          </w:tcPr>
          <w:p w:rsidR="00E10EE6" w:rsidRPr="00E10EE6" w:rsidRDefault="00E10EE6" w:rsidP="00E76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t>Dissemination (rather than implementation) is sole or joint focus</w:t>
            </w:r>
          </w:p>
        </w:tc>
      </w:tr>
      <w:tr w:rsidR="00E10EE6" w:rsidRPr="00E10EE6" w:rsidTr="00E765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6" w:type="pct"/>
            <w:hideMark/>
          </w:tcPr>
          <w:p w:rsidR="00E10EE6" w:rsidRPr="00E10EE6" w:rsidRDefault="00E10EE6" w:rsidP="00E76565">
            <w:pPr>
              <w:spacing w:line="360" w:lineRule="auto"/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  <w:t>Ottawa Model of Research Use</w:t>
            </w:r>
          </w:p>
        </w:tc>
        <w:tc>
          <w:tcPr>
            <w:tcW w:w="833" w:type="pct"/>
            <w:hideMark/>
          </w:tcPr>
          <w:p w:rsidR="00E10EE6" w:rsidRPr="00E10EE6" w:rsidRDefault="00E10EE6" w:rsidP="00E765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begin"/>
            </w:r>
            <w:r w:rsidRPr="00E10EE6">
              <w:rPr>
                <w:rFonts w:ascii="Arial" w:hAnsi="Arial" w:cs="Arial"/>
                <w:sz w:val="20"/>
                <w:lang w:eastAsia="en-GB"/>
              </w:rPr>
              <w:instrText xml:space="preserve"> ADDIN EN.CITE &lt;EndNote&gt;&lt;Cite&gt;&lt;Author&gt;Glasgow&lt;/Author&gt;&lt;Year&gt;1999&lt;/Year&gt;&lt;RecNum&gt;2824&lt;/RecNum&gt;&lt;DisplayText&gt;(Glasgow, Vogt et al. 1999)&lt;/DisplayText&gt;&lt;record&gt;&lt;rec-number&gt;2824&lt;/rec-number&gt;&lt;foreign-keys&gt;&lt;key app="EN" db-id="vdxdpw2ztfzp2oea0ecvstzhazeve9a50ftx" timestamp="1462790700"&gt;2824&lt;/key&gt;&lt;/foreign-keys&gt;&lt;ref-type name="Journal Article"&gt;17&lt;/ref-type&gt;&lt;contributors&gt;&lt;authors&gt;&lt;author&gt;Glasgow, R. E.&lt;/author&gt;&lt;author&gt;Vogt, T. M.&lt;/author&gt;&lt;author&gt;Boles, S. M.&lt;/author&gt;&lt;/authors&gt;&lt;/contributors&gt;&lt;auth-address&gt;AMC Cancer Research Center, Denver, CO 80214, USA. glasgowr@amc.org&lt;/auth-address&gt;&lt;titles&gt;&lt;title&gt;Evaluating the public health impact of health promotion interventions: the RE-AIM framework&lt;/title&gt;&lt;secondary-title&gt;Am J Public Health&lt;/secondary-title&gt;&lt;alt-title&gt;American journal of public health&lt;/alt-title&gt;&lt;/titles&gt;&lt;periodical&gt;&lt;full-title&gt;Am J Public Health&lt;/full-title&gt;&lt;/periodical&gt;&lt;alt-periodical&gt;&lt;full-title&gt;American Journal of Public Health&lt;/full-title&gt;&lt;/alt-periodical&gt;&lt;pages&gt;1322-7&lt;/pages&gt;&lt;volume&gt;89&lt;/volume&gt;&lt;number&gt;9&lt;/number&gt;&lt;edition&gt;1999/09/04&lt;/edition&gt;&lt;keywords&gt;&lt;keyword&gt;Community Health Planning&lt;/keyword&gt;&lt;keyword&gt;Community-Institutional Relations/standards&lt;/keyword&gt;&lt;keyword&gt;Health Promotion/*standards&lt;/keyword&gt;&lt;keyword&gt;Health Services Accessibility/standards&lt;/keyword&gt;&lt;keyword&gt;Health Services Research&lt;/keyword&gt;&lt;keyword&gt;Humans&lt;/keyword&gt;&lt;keyword&gt;*Models, Organizational&lt;/keyword&gt;&lt;keyword&gt;Organizational Objectives&lt;/keyword&gt;&lt;keyword&gt;Patient Acceptance of Health Care&lt;/keyword&gt;&lt;keyword&gt;Program Development/standards&lt;/keyword&gt;&lt;keyword&gt;Program Evaluation/*methods&lt;/keyword&gt;&lt;keyword&gt;Public Health Practice/*standards&lt;/keyword&gt;&lt;/keywords&gt;&lt;dates&gt;&lt;year&gt;1999&lt;/year&gt;&lt;pub-dates&gt;&lt;date&gt;Sep&lt;/date&gt;&lt;/pub-dates&gt;&lt;/dates&gt;&lt;isbn&gt;0090-0036 (Print)&amp;#xD;0090-0036&lt;/isbn&gt;&lt;accession-num&gt;10474547&lt;/accession-num&gt;&lt;urls&gt;&lt;/urls&gt;&lt;custom2&gt;Pmc1508772&lt;/custom2&gt;&lt;remote-database-provider&gt;Nlm&lt;/remote-database-provider&gt;&lt;language&gt;eng&lt;/language&gt;&lt;/record&gt;&lt;/Cite&gt;&lt;/EndNote&gt;</w:instrTex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separate"/>
            </w:r>
            <w:r w:rsidRPr="00E10EE6">
              <w:rPr>
                <w:rFonts w:ascii="Arial" w:hAnsi="Arial" w:cs="Arial"/>
                <w:noProof/>
                <w:sz w:val="20"/>
                <w:lang w:eastAsia="en-GB"/>
              </w:rPr>
              <w:t>(Glasgow, Vogt et al. 1999)</w: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end"/>
            </w:r>
          </w:p>
        </w:tc>
        <w:tc>
          <w:tcPr>
            <w:tcW w:w="2271" w:type="pct"/>
            <w:hideMark/>
          </w:tcPr>
          <w:p w:rsidR="00E10EE6" w:rsidRPr="00E10EE6" w:rsidRDefault="00E10EE6" w:rsidP="00E76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t>Dissemination (rather than implementation) is sole or joint focus</w:t>
            </w:r>
          </w:p>
        </w:tc>
      </w:tr>
      <w:tr w:rsidR="00E10EE6" w:rsidRPr="00E10EE6" w:rsidTr="00E765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6" w:type="pct"/>
            <w:hideMark/>
          </w:tcPr>
          <w:p w:rsidR="00E10EE6" w:rsidRPr="00E10EE6" w:rsidRDefault="00E10EE6" w:rsidP="00E76565">
            <w:pPr>
              <w:spacing w:line="360" w:lineRule="auto"/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  <w:t>Pathways to Evidence Informed Policy</w:t>
            </w:r>
          </w:p>
        </w:tc>
        <w:tc>
          <w:tcPr>
            <w:tcW w:w="833" w:type="pct"/>
            <w:hideMark/>
          </w:tcPr>
          <w:p w:rsidR="00E10EE6" w:rsidRPr="00E10EE6" w:rsidRDefault="00E10EE6" w:rsidP="00E765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begin"/>
            </w:r>
            <w:r w:rsidRPr="00E10EE6">
              <w:rPr>
                <w:rFonts w:ascii="Arial" w:hAnsi="Arial" w:cs="Arial"/>
                <w:sz w:val="20"/>
                <w:lang w:eastAsia="en-GB"/>
              </w:rPr>
              <w:instrText xml:space="preserve"> ADDIN EN.CITE &lt;EndNote&gt;&lt;Cite&gt;&lt;Author&gt;Bowen&lt;/Author&gt;&lt;Year&gt;2005&lt;/Year&gt;&lt;RecNum&gt;2827&lt;/RecNum&gt;&lt;DisplayText&gt;(Bowen and Zwi 2005)&lt;/DisplayText&gt;&lt;record&gt;&lt;rec-number&gt;2827&lt;/rec-number&gt;&lt;foreign-keys&gt;&lt;key app="EN" db-id="vdxdpw2ztfzp2oea0ecvstzhazeve9a50ftx" timestamp="1462790890"&gt;2827&lt;/key&gt;&lt;/foreign-keys&gt;&lt;ref-type name="Journal Article"&gt;17&lt;/ref-type&gt;&lt;contributors&gt;&lt;authors&gt;&lt;author&gt;Bowen, Shelley&lt;/author&gt;&lt;author&gt;Zwi, Anthony B.&lt;/author&gt;&lt;/authors&gt;&lt;/contributors&gt;&lt;titles&gt;&lt;title&gt;Pathways to “Evidence-Informed” Policy and Practice: A Framework for Action&lt;/title&gt;&lt;secondary-title&gt;PLoS Medicine&lt;/secondary-title&gt;&lt;/titles&gt;&lt;periodical&gt;&lt;full-title&gt;PLoS Med&lt;/full-title&gt;&lt;abbr-1&gt;PLoS medicine&lt;/abbr-1&gt;&lt;/periodical&gt;&lt;pages&gt;e166&lt;/pages&gt;&lt;volume&gt;2&lt;/volume&gt;&lt;number&gt;7&lt;/number&gt;&lt;dates&gt;&lt;year&gt;2005&lt;/year&gt;&lt;pub-dates&gt;&lt;date&gt;05/31&lt;/date&gt;&lt;/pub-dates&gt;&lt;/dates&gt;&lt;pub-location&gt;San Francisco, USA&lt;/pub-location&gt;&lt;publisher&gt;Public Library of Science&lt;/publisher&gt;&lt;isbn&gt;1549-1277&amp;#xD;1549-1676&lt;/isbn&gt;&lt;accession-num&gt;PMC1140676&lt;/accession-num&gt;&lt;urls&gt;&lt;related-urls&gt;&lt;url&gt;http://www.ncbi.nlm.nih.gov/pmc/articles/PMC1140676/&lt;/url&gt;&lt;/related-urls&gt;&lt;/urls&gt;&lt;electronic-resource-num&gt;10.1371/journal.pmed.0020166&lt;/electronic-resource-num&gt;&lt;remote-database-name&gt;PMC&lt;/remote-database-name&gt;&lt;/record&gt;&lt;/Cite&gt;&lt;/EndNote&gt;</w:instrTex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separate"/>
            </w:r>
            <w:r w:rsidRPr="00E10EE6">
              <w:rPr>
                <w:rFonts w:ascii="Arial" w:hAnsi="Arial" w:cs="Arial"/>
                <w:noProof/>
                <w:sz w:val="20"/>
                <w:lang w:eastAsia="en-GB"/>
              </w:rPr>
              <w:t>(Bowen and Zwi 2005)</w: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end"/>
            </w:r>
          </w:p>
        </w:tc>
        <w:tc>
          <w:tcPr>
            <w:tcW w:w="2271" w:type="pct"/>
            <w:hideMark/>
          </w:tcPr>
          <w:p w:rsidR="00E10EE6" w:rsidRPr="00E10EE6" w:rsidRDefault="00E10EE6" w:rsidP="00E76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t>Dissemination (rather than implementation) is sole or joint focus</w:t>
            </w:r>
          </w:p>
        </w:tc>
      </w:tr>
      <w:tr w:rsidR="00E10EE6" w:rsidRPr="00E10EE6" w:rsidTr="00E765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6" w:type="pct"/>
            <w:hideMark/>
          </w:tcPr>
          <w:p w:rsidR="00E10EE6" w:rsidRPr="00E10EE6" w:rsidRDefault="00E10EE6" w:rsidP="00E76565">
            <w:pPr>
              <w:spacing w:line="360" w:lineRule="auto"/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  <w:t>Policy Framework for Increasing Diffusion of Evidence-Based Physical Activity Interventions</w:t>
            </w:r>
          </w:p>
        </w:tc>
        <w:tc>
          <w:tcPr>
            <w:tcW w:w="833" w:type="pct"/>
            <w:hideMark/>
          </w:tcPr>
          <w:p w:rsidR="00E10EE6" w:rsidRPr="00E10EE6" w:rsidRDefault="00E10EE6" w:rsidP="00E765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begin">
                <w:fldData xml:space="preserve">PEVuZE5vdGU+PENpdGU+PEF1dGhvcj5Pd2VuPC9BdXRob3I+PFllYXI+MjAwNjwvWWVhcj48UmVj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</w:fldData>
              </w:fldChar>
            </w:r>
            <w:r w:rsidRPr="00E10EE6">
              <w:rPr>
                <w:rFonts w:ascii="Arial" w:hAnsi="Arial" w:cs="Arial"/>
                <w:sz w:val="20"/>
                <w:lang w:eastAsia="en-GB"/>
              </w:rPr>
              <w:instrText xml:space="preserve"> ADDIN EN.CITE </w:instrTex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begin">
                <w:fldData xml:space="preserve">PEVuZE5vdGU+PENpdGU+PEF1dGhvcj5Pd2VuPC9BdXRob3I+PFllYXI+MjAwNjwvWWVhcj48UmVj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</w:fldData>
              </w:fldChar>
            </w:r>
            <w:r w:rsidRPr="00E10EE6">
              <w:rPr>
                <w:rFonts w:ascii="Arial" w:hAnsi="Arial" w:cs="Arial"/>
                <w:sz w:val="20"/>
                <w:lang w:eastAsia="en-GB"/>
              </w:rPr>
              <w:instrText xml:space="preserve"> ADDIN EN.CITE.DATA </w:instrText>
            </w:r>
            <w:r w:rsidRPr="00E10EE6">
              <w:rPr>
                <w:rFonts w:ascii="Arial" w:hAnsi="Arial" w:cs="Arial"/>
                <w:sz w:val="20"/>
                <w:lang w:eastAsia="en-GB"/>
              </w:rPr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end"/>
            </w:r>
            <w:r w:rsidRPr="00E10EE6">
              <w:rPr>
                <w:rFonts w:ascii="Arial" w:hAnsi="Arial" w:cs="Arial"/>
                <w:sz w:val="20"/>
                <w:lang w:eastAsia="en-GB"/>
              </w:rPr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separate"/>
            </w:r>
            <w:r w:rsidRPr="00E10EE6">
              <w:rPr>
                <w:rFonts w:ascii="Arial" w:hAnsi="Arial" w:cs="Arial"/>
                <w:noProof/>
                <w:sz w:val="20"/>
                <w:lang w:eastAsia="en-GB"/>
              </w:rPr>
              <w:t>(Owen, Glanz et al. 2006)</w: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end"/>
            </w:r>
          </w:p>
        </w:tc>
        <w:tc>
          <w:tcPr>
            <w:tcW w:w="2271" w:type="pct"/>
            <w:hideMark/>
          </w:tcPr>
          <w:p w:rsidR="00E10EE6" w:rsidRPr="00E10EE6" w:rsidRDefault="00E10EE6" w:rsidP="00E76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t>Dissemination (rather than implementation) is sole or joint focus</w:t>
            </w:r>
          </w:p>
        </w:tc>
      </w:tr>
      <w:tr w:rsidR="00E10EE6" w:rsidRPr="00E10EE6" w:rsidTr="00E765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6" w:type="pct"/>
            <w:hideMark/>
          </w:tcPr>
          <w:p w:rsidR="00E10EE6" w:rsidRPr="00E10EE6" w:rsidRDefault="00E10EE6" w:rsidP="00E76565">
            <w:pPr>
              <w:spacing w:line="360" w:lineRule="auto"/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  <w:t>Practical, Robust Implementation and Sustainability Model (PRISM)</w:t>
            </w:r>
          </w:p>
        </w:tc>
        <w:tc>
          <w:tcPr>
            <w:tcW w:w="833" w:type="pct"/>
            <w:hideMark/>
          </w:tcPr>
          <w:p w:rsidR="00E10EE6" w:rsidRPr="00E10EE6" w:rsidRDefault="00E10EE6" w:rsidP="00E765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begin">
                <w:fldData xml:space="preserve">PEVuZE5vdGU+PENpdGU+PEF1dGhvcj5GZWxkc3RlaW48L0F1dGhvcj48WWVhcj4yMDA4PC9ZZWFy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</w:fldData>
              </w:fldChar>
            </w:r>
            <w:r w:rsidRPr="00E10EE6">
              <w:rPr>
                <w:rFonts w:ascii="Arial" w:hAnsi="Arial" w:cs="Arial"/>
                <w:sz w:val="20"/>
                <w:lang w:eastAsia="en-GB"/>
              </w:rPr>
              <w:instrText xml:space="preserve"> ADDIN EN.CITE </w:instrTex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begin">
                <w:fldData xml:space="preserve">PEVuZE5vdGU+PENpdGU+PEF1dGhvcj5GZWxkc3RlaW48L0F1dGhvcj48WWVhcj4yMDA4PC9ZZWFy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</w:fldData>
              </w:fldChar>
            </w:r>
            <w:r w:rsidRPr="00E10EE6">
              <w:rPr>
                <w:rFonts w:ascii="Arial" w:hAnsi="Arial" w:cs="Arial"/>
                <w:sz w:val="20"/>
                <w:lang w:eastAsia="en-GB"/>
              </w:rPr>
              <w:instrText xml:space="preserve"> ADDIN EN.CITE.DATA </w:instrText>
            </w:r>
            <w:r w:rsidRPr="00E10EE6">
              <w:rPr>
                <w:rFonts w:ascii="Arial" w:hAnsi="Arial" w:cs="Arial"/>
                <w:sz w:val="20"/>
                <w:lang w:eastAsia="en-GB"/>
              </w:rPr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end"/>
            </w:r>
            <w:r w:rsidRPr="00E10EE6">
              <w:rPr>
                <w:rFonts w:ascii="Arial" w:hAnsi="Arial" w:cs="Arial"/>
                <w:sz w:val="20"/>
                <w:lang w:eastAsia="en-GB"/>
              </w:rPr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separate"/>
            </w:r>
            <w:r w:rsidRPr="00E10EE6">
              <w:rPr>
                <w:rFonts w:ascii="Arial" w:hAnsi="Arial" w:cs="Arial"/>
                <w:noProof/>
                <w:sz w:val="20"/>
                <w:lang w:eastAsia="en-GB"/>
              </w:rPr>
              <w:t>(Feldstein and Glasgow 2008)</w: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end"/>
            </w:r>
          </w:p>
        </w:tc>
        <w:tc>
          <w:tcPr>
            <w:tcW w:w="2271" w:type="pct"/>
            <w:hideMark/>
          </w:tcPr>
          <w:p w:rsidR="00E10EE6" w:rsidRPr="00E10EE6" w:rsidRDefault="00E10EE6" w:rsidP="00E76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t>Dissemination (rather than implementation) is sole or joint focus</w:t>
            </w:r>
          </w:p>
        </w:tc>
      </w:tr>
      <w:tr w:rsidR="00E10EE6" w:rsidRPr="00E10EE6" w:rsidTr="00E765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6" w:type="pct"/>
            <w:hideMark/>
          </w:tcPr>
          <w:p w:rsidR="00E10EE6" w:rsidRPr="00E10EE6" w:rsidRDefault="00E10EE6" w:rsidP="00E76565">
            <w:pPr>
              <w:spacing w:line="360" w:lineRule="auto"/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  <w:t>Promoting Action on Research Implementation in Health Services (PARIHS)</w:t>
            </w:r>
          </w:p>
        </w:tc>
        <w:tc>
          <w:tcPr>
            <w:tcW w:w="833" w:type="pct"/>
            <w:hideMark/>
          </w:tcPr>
          <w:p w:rsidR="00E10EE6" w:rsidRPr="00E10EE6" w:rsidRDefault="00E10EE6" w:rsidP="00E765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begin"/>
            </w:r>
            <w:r w:rsidRPr="00E10EE6">
              <w:rPr>
                <w:rFonts w:ascii="Arial" w:hAnsi="Arial" w:cs="Arial"/>
                <w:sz w:val="20"/>
                <w:lang w:eastAsia="en-GB"/>
              </w:rPr>
              <w:instrText xml:space="preserve"> ADDIN EN.CITE &lt;EndNote&gt;&lt;Cite&gt;&lt;Author&gt;Rycroft-Malone&lt;/Author&gt;&lt;Year&gt;2004&lt;/Year&gt;&lt;RecNum&gt;1824&lt;/RecNum&gt;&lt;DisplayText&gt;(Rycroft-Malone 2004)&lt;/DisplayText&gt;&lt;record&gt;&lt;rec-number&gt;1824&lt;/rec-number&gt;&lt;foreign-keys&gt;&lt;key app="EN" db-id="vdxdpw2ztfzp2oea0ecvstzhazeve9a50ftx" timestamp="1383587296"&gt;1824&lt;/key&gt;&lt;key app="ENWeb" db-id=""&gt;0&lt;/key&gt;&lt;/foreign-keys&gt;&lt;ref-type name="Journal Article"&gt;17&lt;/ref-type&gt;&lt;contributors&gt;&lt;authors&gt;&lt;author&gt;Rycroft-Malone, J.&lt;/author&gt;&lt;/authors&gt;&lt;/contributors&gt;&lt;titles&gt;&lt;title&gt;The PARIHS Framework—A Framework for Guiding the Implementation of Evidence-based Practice&lt;/title&gt;&lt;secondary-title&gt;J Nurs Care Qual&lt;/secondary-title&gt;&lt;/titles&gt;&lt;periodical&gt;&lt;full-title&gt;J Nurs Care Qual&lt;/full-title&gt;&lt;abbr-1&gt;Journal of nursing care quality&lt;/abbr-1&gt;&lt;/periodical&gt;&lt;pages&gt;297-304&lt;/pages&gt;&lt;volume&gt;19&lt;/volume&gt;&lt;number&gt;4&lt;/number&gt;&lt;dates&gt;&lt;year&gt;2004&lt;/year&gt;&lt;/dates&gt;&lt;urls&gt;&lt;/urls&gt;&lt;/record&gt;&lt;/Cite&gt;&lt;/EndNote&gt;</w:instrTex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separate"/>
            </w:r>
            <w:r w:rsidRPr="00E10EE6">
              <w:rPr>
                <w:rFonts w:ascii="Arial" w:hAnsi="Arial" w:cs="Arial"/>
                <w:noProof/>
                <w:sz w:val="20"/>
                <w:lang w:eastAsia="en-GB"/>
              </w:rPr>
              <w:t>(Rycroft-Malone 2004)</w: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end"/>
            </w:r>
          </w:p>
        </w:tc>
        <w:tc>
          <w:tcPr>
            <w:tcW w:w="2271" w:type="pct"/>
            <w:hideMark/>
          </w:tcPr>
          <w:p w:rsidR="00E10EE6" w:rsidRPr="00E10EE6" w:rsidRDefault="00E10EE6" w:rsidP="00E765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t>Doesn’t apply at system or policy level and hadn’t been applied to implementation planning</w:t>
            </w:r>
          </w:p>
        </w:tc>
      </w:tr>
      <w:tr w:rsidR="00E10EE6" w:rsidRPr="00E10EE6" w:rsidTr="00E765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6" w:type="pct"/>
            <w:hideMark/>
          </w:tcPr>
          <w:p w:rsidR="00E10EE6" w:rsidRPr="00E10EE6" w:rsidRDefault="00E10EE6" w:rsidP="00E76565">
            <w:pPr>
              <w:spacing w:line="360" w:lineRule="auto"/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</w:pPr>
            <w:proofErr w:type="spellStart"/>
            <w:r w:rsidRPr="00E10EE6"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  <w:t>Pronovost's</w:t>
            </w:r>
            <w:proofErr w:type="spellEnd"/>
            <w:r w:rsidRPr="00E10EE6"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  <w:t xml:space="preserve"> 4E's Process Theory</w:t>
            </w:r>
          </w:p>
        </w:tc>
        <w:tc>
          <w:tcPr>
            <w:tcW w:w="833" w:type="pct"/>
            <w:hideMark/>
          </w:tcPr>
          <w:p w:rsidR="00E10EE6" w:rsidRPr="00E10EE6" w:rsidRDefault="00E10EE6" w:rsidP="00E765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begin"/>
            </w:r>
            <w:r w:rsidRPr="00E10EE6">
              <w:rPr>
                <w:rFonts w:ascii="Arial" w:hAnsi="Arial" w:cs="Arial"/>
                <w:sz w:val="20"/>
                <w:lang w:eastAsia="en-GB"/>
              </w:rPr>
              <w:instrText xml:space="preserve"> ADDIN EN.CITE &lt;EndNote&gt;&lt;Cite&gt;&lt;Author&gt;Pronovost&lt;/Author&gt;&lt;Year&gt;2008&lt;/Year&gt;&lt;RecNum&gt;2834&lt;/RecNum&gt;&lt;DisplayText&gt;(Pronovost, Berenholtz et al. 2008)&lt;/DisplayText&gt;&lt;record&gt;&lt;rec-number&gt;2834&lt;/rec-number&gt;&lt;foreign-keys&gt;&lt;key app="EN" db-id="vdxdpw2ztfzp2oea0ecvstzhazeve9a50ftx" timestamp="1462791749"&gt;2834&lt;/key&gt;&lt;/foreign-keys&gt;&lt;ref-type name="Journal Article"&gt;17&lt;/ref-type&gt;&lt;contributors&gt;&lt;authors&gt;&lt;author&gt;Pronovost, Peter J.&lt;/author&gt;&lt;author&gt;Berenholtz, Sean M.&lt;/author&gt;&lt;author&gt;Needham, Dale M.&lt;/author&gt;&lt;/authors&gt;&lt;/contributors&gt;&lt;titles&gt;&lt;title&gt;Translating evidence into practice: a model for large scale knowledge translation&lt;/title&gt;&lt;secondary-title&gt;BMJ&lt;/secondary-title&gt;&lt;/titles&gt;&lt;periodical&gt;&lt;full-title&gt;BMJ&lt;/full-title&gt;&lt;abbr-1&gt;BMJ (Clinical research ed.)&lt;/abbr-1&gt;&lt;/periodical&gt;&lt;volume&gt;337&lt;/volume&gt;&lt;dates&gt;&lt;year&gt;2008&lt;/year&gt;&lt;/dates&gt;&lt;work-type&gt;10.1136/bmj.a1714&lt;/work-type&gt;&lt;urls&gt;&lt;related-urls&gt;&lt;url&gt;http://www.bmj.com/content/337/bmj.a1714.abstract&lt;/url&gt;&lt;/related-urls&gt;&lt;/urls&gt;&lt;/record&gt;&lt;/Cite&gt;&lt;/EndNote&gt;</w:instrTex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separate"/>
            </w:r>
            <w:r w:rsidRPr="00E10EE6">
              <w:rPr>
                <w:rFonts w:ascii="Arial" w:hAnsi="Arial" w:cs="Arial"/>
                <w:noProof/>
                <w:sz w:val="20"/>
                <w:lang w:eastAsia="en-GB"/>
              </w:rPr>
              <w:t>(Pronovost, Berenholtz et al. 2008)</w: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end"/>
            </w:r>
          </w:p>
        </w:tc>
        <w:tc>
          <w:tcPr>
            <w:tcW w:w="2271" w:type="pct"/>
            <w:hideMark/>
          </w:tcPr>
          <w:p w:rsidR="00E10EE6" w:rsidRPr="00E10EE6" w:rsidRDefault="00E10EE6" w:rsidP="00E765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t>Doesn’t apply at system or policy level of implementation</w:t>
            </w:r>
          </w:p>
        </w:tc>
      </w:tr>
      <w:tr w:rsidR="00E10EE6" w:rsidRPr="00E10EE6" w:rsidTr="00E765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6" w:type="pct"/>
            <w:hideMark/>
          </w:tcPr>
          <w:p w:rsidR="00E10EE6" w:rsidRPr="00E10EE6" w:rsidRDefault="00E10EE6" w:rsidP="00E76565">
            <w:pPr>
              <w:spacing w:line="360" w:lineRule="auto"/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  <w:t>Push–Pull Capacity Model</w:t>
            </w:r>
          </w:p>
        </w:tc>
        <w:tc>
          <w:tcPr>
            <w:tcW w:w="833" w:type="pct"/>
            <w:hideMark/>
          </w:tcPr>
          <w:p w:rsidR="00E10EE6" w:rsidRPr="00E10EE6" w:rsidRDefault="00E10EE6" w:rsidP="00E765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begin">
                <w:fldData xml:space="preserve">PEVuZE5vdGU+PENpdGU+PEF1dGhvcj5HcmVlbjwvQXV0aG9yPjxZZWFyPjIwMDY8L1llYXI+PFJl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</w:fldData>
              </w:fldChar>
            </w:r>
            <w:r w:rsidRPr="00E10EE6">
              <w:rPr>
                <w:rFonts w:ascii="Arial" w:hAnsi="Arial" w:cs="Arial"/>
                <w:sz w:val="20"/>
                <w:lang w:eastAsia="en-GB"/>
              </w:rPr>
              <w:instrText xml:space="preserve"> ADDIN EN.CITE </w:instrTex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begin">
                <w:fldData xml:space="preserve">PEVuZE5vdGU+PENpdGU+PEF1dGhvcj5HcmVlbjwvQXV0aG9yPjxZZWFyPjIwMDY8L1llYXI+PFJl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</w:fldData>
              </w:fldChar>
            </w:r>
            <w:r w:rsidRPr="00E10EE6">
              <w:rPr>
                <w:rFonts w:ascii="Arial" w:hAnsi="Arial" w:cs="Arial"/>
                <w:sz w:val="20"/>
                <w:lang w:eastAsia="en-GB"/>
              </w:rPr>
              <w:instrText xml:space="preserve"> ADDIN EN.CITE.DATA </w:instrText>
            </w:r>
            <w:r w:rsidRPr="00E10EE6">
              <w:rPr>
                <w:rFonts w:ascii="Arial" w:hAnsi="Arial" w:cs="Arial"/>
                <w:sz w:val="20"/>
                <w:lang w:eastAsia="en-GB"/>
              </w:rPr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end"/>
            </w:r>
            <w:r w:rsidRPr="00E10EE6">
              <w:rPr>
                <w:rFonts w:ascii="Arial" w:hAnsi="Arial" w:cs="Arial"/>
                <w:sz w:val="20"/>
                <w:lang w:eastAsia="en-GB"/>
              </w:rPr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separate"/>
            </w:r>
            <w:r w:rsidRPr="00E10EE6">
              <w:rPr>
                <w:rFonts w:ascii="Arial" w:hAnsi="Arial" w:cs="Arial"/>
                <w:noProof/>
                <w:sz w:val="20"/>
                <w:lang w:eastAsia="en-GB"/>
              </w:rPr>
              <w:t>(Green, Orleans et al. 2006)</w: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end"/>
            </w:r>
          </w:p>
        </w:tc>
        <w:tc>
          <w:tcPr>
            <w:tcW w:w="2271" w:type="pct"/>
            <w:hideMark/>
          </w:tcPr>
          <w:p w:rsidR="00E10EE6" w:rsidRPr="00E10EE6" w:rsidRDefault="00E10EE6" w:rsidP="00E76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t>Dissemination (rather than implementation) is sole or joint focus</w:t>
            </w:r>
          </w:p>
        </w:tc>
      </w:tr>
      <w:tr w:rsidR="00E10EE6" w:rsidRPr="00E10EE6" w:rsidTr="00E765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6" w:type="pct"/>
            <w:hideMark/>
          </w:tcPr>
          <w:p w:rsidR="00E10EE6" w:rsidRPr="00E10EE6" w:rsidRDefault="00E10EE6" w:rsidP="00E76565">
            <w:pPr>
              <w:spacing w:line="360" w:lineRule="auto"/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  <w:t>RAND Model of Persuasive Communication and Diffusion of Medical Innovation</w:t>
            </w:r>
          </w:p>
        </w:tc>
        <w:tc>
          <w:tcPr>
            <w:tcW w:w="833" w:type="pct"/>
            <w:hideMark/>
          </w:tcPr>
          <w:p w:rsidR="00E10EE6" w:rsidRPr="00E10EE6" w:rsidRDefault="00E10EE6" w:rsidP="00E765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begin"/>
            </w:r>
            <w:r w:rsidRPr="00E10EE6">
              <w:rPr>
                <w:rFonts w:ascii="Arial" w:hAnsi="Arial" w:cs="Arial"/>
                <w:sz w:val="20"/>
                <w:lang w:eastAsia="en-GB"/>
              </w:rPr>
              <w:instrText xml:space="preserve"> ADDIN EN.CITE &lt;EndNote&gt;&lt;Cite&gt;&lt;Author&gt;Winkler&lt;/Author&gt;&lt;Year&gt;1985&lt;/Year&gt;&lt;RecNum&gt;2646&lt;/RecNum&gt;&lt;DisplayText&gt;(Winkler, Lohr et al. 1985)&lt;/DisplayText&gt;&lt;record&gt;&lt;rec-number&gt;2646&lt;/rec-number&gt;&lt;foreign-keys&gt;&lt;key app="EN" db-id="vdxdpw2ztfzp2oea0ecvstzhazeve9a50ftx" timestamp="1461767434"&gt;2646&lt;/key&gt;&lt;/foreign-keys&gt;&lt;ref-type name="Journal Article"&gt;17&lt;/ref-type&gt;&lt;contributors&gt;&lt;authors&gt;&lt;author&gt;Winkler, J. D.&lt;/author&gt;&lt;author&gt;Lohr, K. N.&lt;/author&gt;&lt;author&gt;Brook, R. H.&lt;/author&gt;&lt;/authors&gt;&lt;/contributors&gt;&lt;titles&gt;&lt;title&gt;Persuasive communication and medical technology assessment&lt;/title&gt;&lt;secondary-title&gt;Arch Intern Med&lt;/secondary-title&gt;&lt;alt-title&gt;Archives of internal medicine&lt;/alt-title&gt;&lt;/titles&gt;&lt;periodical&gt;&lt;full-title&gt;Arch Intern Med&lt;/full-title&gt;&lt;abbr-1&gt;Archives of internal medicine&lt;/abbr-1&gt;&lt;/periodical&gt;&lt;alt-periodical&gt;&lt;full-title&gt;Arch Intern Med&lt;/full-title&gt;&lt;abbr-1&gt;Archives of internal medicine&lt;/abbr-1&gt;&lt;/alt-periodical&gt;&lt;pages&gt;314-7&lt;/pages&gt;&lt;volume&gt;145&lt;/volume&gt;&lt;number&gt;2&lt;/number&gt;&lt;edition&gt;1985/02/01&lt;/edition&gt;&lt;keywords&gt;&lt;keyword&gt;Humans&lt;/keyword&gt;&lt;keyword&gt;Information Services&lt;/keyword&gt;&lt;keyword&gt;*Medical Laboratory Science&lt;/keyword&gt;&lt;keyword&gt;*Persuasive Communication&lt;/keyword&gt;&lt;keyword&gt;Physicians&lt;/keyword&gt;&lt;/keywords&gt;&lt;dates&gt;&lt;year&gt;1985&lt;/year&gt;&lt;pub-dates&gt;&lt;date&gt;Feb&lt;/date&gt;&lt;/pub-dates&gt;&lt;/dates&gt;&lt;isbn&gt;0003-9926 (Print)&amp;#xD;0003-9926&lt;/isbn&gt;&lt;accession-num&gt;3977492&lt;/accession-num&gt;&lt;urls&gt;&lt;/urls&gt;&lt;remote-database-provider&gt;Nlm&lt;/remote-database-provider&gt;&lt;language&gt;eng&lt;/language&gt;&lt;/record&gt;&lt;/Cite&gt;&lt;/EndNote&gt;</w:instrTex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separate"/>
            </w:r>
            <w:r w:rsidRPr="00E10EE6">
              <w:rPr>
                <w:rFonts w:ascii="Arial" w:hAnsi="Arial" w:cs="Arial"/>
                <w:noProof/>
                <w:sz w:val="20"/>
                <w:lang w:eastAsia="en-GB"/>
              </w:rPr>
              <w:t>(Winkler, Lohr et al. 1985)</w: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end"/>
            </w:r>
          </w:p>
        </w:tc>
        <w:tc>
          <w:tcPr>
            <w:tcW w:w="2271" w:type="pct"/>
            <w:hideMark/>
          </w:tcPr>
          <w:p w:rsidR="00E10EE6" w:rsidRPr="00E10EE6" w:rsidRDefault="00E10EE6" w:rsidP="00E76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t>Dissemination (rather than implementation) is sole or joint focus</w:t>
            </w:r>
          </w:p>
        </w:tc>
      </w:tr>
      <w:tr w:rsidR="00E10EE6" w:rsidRPr="00E10EE6" w:rsidTr="00E765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6" w:type="pct"/>
            <w:hideMark/>
          </w:tcPr>
          <w:p w:rsidR="00E10EE6" w:rsidRPr="00E10EE6" w:rsidRDefault="00E10EE6" w:rsidP="00E76565">
            <w:pPr>
              <w:spacing w:line="360" w:lineRule="auto"/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  <w:t>Real-World Dissemination</w:t>
            </w:r>
          </w:p>
        </w:tc>
        <w:tc>
          <w:tcPr>
            <w:tcW w:w="833" w:type="pct"/>
            <w:hideMark/>
          </w:tcPr>
          <w:p w:rsidR="00E10EE6" w:rsidRPr="00E10EE6" w:rsidRDefault="00E10EE6" w:rsidP="00E765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begin"/>
            </w:r>
            <w:r w:rsidRPr="00E10EE6">
              <w:rPr>
                <w:rFonts w:ascii="Arial" w:hAnsi="Arial" w:cs="Arial"/>
                <w:sz w:val="20"/>
                <w:lang w:eastAsia="en-GB"/>
              </w:rPr>
              <w:instrText xml:space="preserve"> ADDIN EN.CITE &lt;EndNote&gt;&lt;Cite&gt;&lt;Author&gt;Allen&lt;/Author&gt;&lt;Year&gt;2011&lt;/Year&gt;&lt;RecNum&gt;2720&lt;/RecNum&gt;&lt;DisplayText&gt;(Allen and Currie 2011)&lt;/DisplayText&gt;&lt;record&gt;&lt;rec-number&gt;2720&lt;/rec-number&gt;&lt;foreign-keys&gt;&lt;key app="EN" db-id="vdxdpw2ztfzp2oea0ecvstzhazeve9a50ftx" timestamp="1462789766"&gt;2720&lt;/key&gt;&lt;/foreign-keys&gt;&lt;ref-type name="Journal Article"&gt;17&lt;/ref-type&gt;&lt;contributors&gt;&lt;authors&gt;&lt;author&gt;Allen, Barbara&lt;/author&gt;&lt;author&gt;Currie, Graeme&lt;/author&gt;&lt;/authors&gt;&lt;/contributors&gt;&lt;titles&gt;&lt;title&gt;Shaping strategic change: making change in large organizations&lt;/title&gt;&lt;secondary-title&gt;Journal of health services research &amp;amp; policy&lt;/secondary-title&gt;&lt;/titles&gt;&lt;periodical&gt;&lt;full-title&gt;J Health Serv Res Policy&lt;/full-title&gt;&lt;abbr-1&gt;Journal of health services research &amp;amp; policy&lt;/abbr-1&gt;&lt;/periodical&gt;&lt;pages&gt;184-186&lt;/pages&gt;&lt;volume&gt;16&lt;/volume&gt;&lt;number&gt;3&lt;/number&gt;&lt;dates&gt;&lt;year&gt;2011&lt;/year&gt;&lt;/dates&gt;&lt;isbn&gt;1355-8196&lt;/isbn&gt;&lt;urls&gt;&lt;/urls&gt;&lt;/record&gt;&lt;/Cite&gt;&lt;/EndNote&gt;</w:instrTex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separate"/>
            </w:r>
            <w:r w:rsidRPr="00E10EE6">
              <w:rPr>
                <w:rFonts w:ascii="Arial" w:hAnsi="Arial" w:cs="Arial"/>
                <w:noProof/>
                <w:sz w:val="20"/>
                <w:lang w:eastAsia="en-GB"/>
              </w:rPr>
              <w:t>(Allen and Currie 2011)</w: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end"/>
            </w:r>
          </w:p>
        </w:tc>
        <w:tc>
          <w:tcPr>
            <w:tcW w:w="2271" w:type="pct"/>
            <w:hideMark/>
          </w:tcPr>
          <w:p w:rsidR="00E10EE6" w:rsidRPr="00E10EE6" w:rsidRDefault="00E10EE6" w:rsidP="00E76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t>Dissemination (rather than implementation) is sole or joint focus</w:t>
            </w:r>
          </w:p>
        </w:tc>
      </w:tr>
      <w:tr w:rsidR="00E10EE6" w:rsidRPr="00E10EE6" w:rsidTr="00E765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6" w:type="pct"/>
            <w:hideMark/>
          </w:tcPr>
          <w:p w:rsidR="00E10EE6" w:rsidRPr="00E10EE6" w:rsidRDefault="00E10EE6" w:rsidP="00E76565">
            <w:pPr>
              <w:spacing w:line="360" w:lineRule="auto"/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  <w:t>Replicating Effective Programs Plus Framework</w:t>
            </w:r>
          </w:p>
        </w:tc>
        <w:tc>
          <w:tcPr>
            <w:tcW w:w="833" w:type="pct"/>
            <w:hideMark/>
          </w:tcPr>
          <w:p w:rsidR="00E10EE6" w:rsidRPr="00E10EE6" w:rsidRDefault="00E10EE6" w:rsidP="00E765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begin"/>
            </w:r>
            <w:r w:rsidRPr="00E10EE6">
              <w:rPr>
                <w:rFonts w:ascii="Arial" w:hAnsi="Arial" w:cs="Arial"/>
                <w:sz w:val="20"/>
                <w:lang w:eastAsia="en-GB"/>
              </w:rPr>
              <w:instrText xml:space="preserve"> ADDIN EN.CITE &lt;EndNote&gt;&lt;Cite&gt;&lt;Author&gt;Kilbourne&lt;/Author&gt;&lt;Year&gt;2007&lt;/Year&gt;&lt;RecNum&gt;1710&lt;/RecNum&gt;&lt;DisplayText&gt;(Kilbourne, Neumann et al. 2007)&lt;/DisplayText&gt;&lt;record&gt;&lt;rec-number&gt;1710&lt;/rec-number&gt;&lt;foreign-keys&gt;&lt;key app="EN" db-id="vdxdpw2ztfzp2oea0ecvstzhazeve9a50ftx" timestamp="1383063557"&gt;1710&lt;/key&gt;&lt;/foreign-keys&gt;&lt;ref-type name="Journal Article"&gt;17&lt;/ref-type&gt;&lt;contributors&gt;&lt;authors&gt;&lt;author&gt;Kilbourne, A. M.&lt;/author&gt;&lt;author&gt;Neumann, M. S.&lt;/author&gt;&lt;author&gt;Pincus, H. A.&lt;/author&gt;&lt;author&gt;Bauer, M. S.&lt;/author&gt;&lt;author&gt;Stall, R.&lt;/author&gt;&lt;/authors&gt;&lt;/contributors&gt;&lt;auth-address&gt;VA Ann Arbor National Serious Mental Illness Treatment Research and Evaluation Center; Ann Arbor, MI, USA. Amy.Kilbourne@va.gov&lt;/auth-address&gt;&lt;titles&gt;&lt;title&gt;Implementing evidence-based interventions in health care: application of the replicating effective programs framework&lt;/title&gt;&lt;secondary-title&gt;Implement Sci&lt;/secondary-title&gt;&lt;alt-title&gt;Implementation science : IS&lt;/alt-title&gt;&lt;/titles&gt;&lt;periodical&gt;&lt;full-title&gt;Implement Sci&lt;/full-title&gt;&lt;abbr-1&gt;Implementation science : IS&lt;/abbr-1&gt;&lt;/periodical&gt;&lt;alt-periodical&gt;&lt;full-title&gt;Implement Sci&lt;/full-title&gt;&lt;abbr-1&gt;Implementation science : IS&lt;/abbr-1&gt;&lt;/alt-periodical&gt;&lt;pages&gt;42&lt;/pages&gt;&lt;volume&gt;2&lt;/volume&gt;&lt;edition&gt;2007/12/11&lt;/edition&gt;&lt;dates&gt;&lt;year&gt;2007&lt;/year&gt;&lt;/dates&gt;&lt;isbn&gt;1748-5908 (Electronic)&amp;#xD;1748-5908 (Linking)&lt;/isbn&gt;&lt;accession-num&gt;18067681&lt;/accession-num&gt;&lt;urls&gt;&lt;related-urls&gt;&lt;url&gt;http://www.ncbi.nlm.nih.gov/pubmed/18067681&lt;/url&gt;&lt;url&gt;http://www.implementationscience.com/content/pdf/1748-5908-2-42.pdf&lt;/url&gt;&lt;/related-urls&gt;&lt;/urls&gt;&lt;custom2&gt;2248206&lt;/custom2&gt;&lt;electronic-resource-num&gt;10.1186/1748-5908-2-42&lt;/electronic-resource-num&gt;&lt;language&gt;eng&lt;/language&gt;&lt;/record&gt;&lt;/Cite&gt;&lt;/EndNote&gt;</w:instrTex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separate"/>
            </w:r>
            <w:r w:rsidRPr="00E10EE6">
              <w:rPr>
                <w:rFonts w:ascii="Arial" w:hAnsi="Arial" w:cs="Arial"/>
                <w:noProof/>
                <w:sz w:val="20"/>
                <w:lang w:eastAsia="en-GB"/>
              </w:rPr>
              <w:t>(Kilbourne, Neumann et al. 2007)</w: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end"/>
            </w:r>
          </w:p>
        </w:tc>
        <w:tc>
          <w:tcPr>
            <w:tcW w:w="2271" w:type="pct"/>
            <w:hideMark/>
          </w:tcPr>
          <w:p w:rsidR="00E10EE6" w:rsidRPr="00E10EE6" w:rsidRDefault="00E10EE6" w:rsidP="00E765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t>Doesn’t apply at system, individual or policy level of implementation</w:t>
            </w:r>
          </w:p>
        </w:tc>
      </w:tr>
      <w:tr w:rsidR="00E10EE6" w:rsidRPr="00E10EE6" w:rsidTr="00E765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6" w:type="pct"/>
            <w:hideMark/>
          </w:tcPr>
          <w:p w:rsidR="00E10EE6" w:rsidRPr="00E10EE6" w:rsidRDefault="00E10EE6" w:rsidP="00E76565">
            <w:pPr>
              <w:spacing w:line="360" w:lineRule="auto"/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  <w:t>Research Development Dissemination and Utilization Framework</w:t>
            </w:r>
          </w:p>
        </w:tc>
        <w:tc>
          <w:tcPr>
            <w:tcW w:w="833" w:type="pct"/>
            <w:hideMark/>
          </w:tcPr>
          <w:p w:rsidR="00E10EE6" w:rsidRPr="00E10EE6" w:rsidRDefault="00E10EE6" w:rsidP="00E765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begin"/>
            </w:r>
            <w:r w:rsidRPr="00E10EE6">
              <w:rPr>
                <w:rFonts w:ascii="Arial" w:hAnsi="Arial" w:cs="Arial"/>
                <w:sz w:val="20"/>
                <w:lang w:eastAsia="en-GB"/>
              </w:rPr>
              <w:instrText xml:space="preserve"> ADDIN EN.CITE &lt;EndNote&gt;&lt;Cite&gt;&lt;Author&gt;Havelock&lt;/Author&gt;&lt;Year&gt;1971&lt;/Year&gt;&lt;RecNum&gt;2725&lt;/RecNum&gt;&lt;DisplayText&gt;(Havelock, Guskin et al. 1971)&lt;/DisplayText&gt;&lt;record&gt;&lt;rec-number&gt;2725&lt;/rec-number&gt;&lt;foreign-keys&gt;&lt;key app="EN" db-id="vdxdpw2ztfzp2oea0ecvstzhazeve9a50ftx" timestamp="1462790128"&gt;2725&lt;/key&gt;&lt;/foreign-keys&gt;&lt;ref-type name="Report"&gt;27&lt;/ref-type&gt;&lt;contributors&gt;&lt;authors&gt;&lt;author&gt;Havelock, Ronald G&lt;/author&gt;&lt;author&gt;Guskin, Alan&lt;/author&gt;&lt;author&gt;Frohman, Mark&lt;/author&gt;&lt;author&gt;Havelock, Mary&lt;/author&gt;&lt;author&gt;Hill, Marjorie&lt;/author&gt;&lt;author&gt;Huber, Janet&lt;/author&gt;&lt;/authors&gt;&lt;/contributors&gt;&lt;titles&gt;&lt;title&gt;Planning for innovation: through dissemination and utilization of knowledge&lt;/title&gt;&lt;/titles&gt;&lt;dates&gt;&lt;year&gt;1971&lt;/year&gt;&lt;/dates&gt;&lt;publisher&gt;Center for Research on Utilization of Scientific Knowledge, Michigan (EUA).&lt;/publisher&gt;&lt;urls&gt;&lt;/urls&gt;&lt;/record&gt;&lt;/Cite&gt;&lt;/EndNote&gt;</w:instrTex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separate"/>
            </w:r>
            <w:r w:rsidRPr="00E10EE6">
              <w:rPr>
                <w:rFonts w:ascii="Arial" w:hAnsi="Arial" w:cs="Arial"/>
                <w:noProof/>
                <w:sz w:val="20"/>
                <w:lang w:eastAsia="en-GB"/>
              </w:rPr>
              <w:t>(Havelock, Guskin et al. 1971)</w: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end"/>
            </w:r>
          </w:p>
        </w:tc>
        <w:tc>
          <w:tcPr>
            <w:tcW w:w="2271" w:type="pct"/>
            <w:hideMark/>
          </w:tcPr>
          <w:p w:rsidR="00E10EE6" w:rsidRPr="00E10EE6" w:rsidRDefault="00E10EE6" w:rsidP="00E76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t>Dissemination (rather than implementation) is sole or joint focus</w:t>
            </w:r>
          </w:p>
        </w:tc>
      </w:tr>
      <w:tr w:rsidR="00E10EE6" w:rsidRPr="00E10EE6" w:rsidTr="00E765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6" w:type="pct"/>
            <w:hideMark/>
          </w:tcPr>
          <w:p w:rsidR="00E10EE6" w:rsidRPr="00E10EE6" w:rsidRDefault="00E10EE6" w:rsidP="00E76565">
            <w:pPr>
              <w:spacing w:line="360" w:lineRule="auto"/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  <w:lastRenderedPageBreak/>
              <w:t>Research Knowledge Infrastructure</w:t>
            </w:r>
          </w:p>
        </w:tc>
        <w:tc>
          <w:tcPr>
            <w:tcW w:w="833" w:type="pct"/>
            <w:hideMark/>
          </w:tcPr>
          <w:p w:rsidR="00E10EE6" w:rsidRPr="00E10EE6" w:rsidRDefault="00E10EE6" w:rsidP="00E765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begin"/>
            </w:r>
            <w:r w:rsidRPr="00E10EE6">
              <w:rPr>
                <w:rFonts w:ascii="Arial" w:hAnsi="Arial" w:cs="Arial"/>
                <w:sz w:val="20"/>
                <w:lang w:eastAsia="en-GB"/>
              </w:rPr>
              <w:instrText xml:space="preserve"> ADDIN EN.CITE &lt;EndNote&gt;&lt;Cite&gt;&lt;Author&gt;Ellen&lt;/Author&gt;&lt;Year&gt;2011&lt;/Year&gt;&lt;RecNum&gt;2668&lt;/RecNum&gt;&lt;DisplayText&gt;(Ellen, Lavis et al. 2011)&lt;/DisplayText&gt;&lt;record&gt;&lt;rec-number&gt;2668&lt;/rec-number&gt;&lt;foreign-keys&gt;&lt;key app="EN" db-id="vdxdpw2ztfzp2oea0ecvstzhazeve9a50ftx" timestamp="1461769092"&gt;2668&lt;/key&gt;&lt;/foreign-keys&gt;&lt;ref-type name="Journal Article"&gt;17&lt;/ref-type&gt;&lt;contributors&gt;&lt;authors&gt;&lt;author&gt;Ellen, Moriah E.&lt;/author&gt;&lt;author&gt;Lavis, John N.&lt;/author&gt;&lt;author&gt;Ouimet, Mathieu&lt;/author&gt;&lt;author&gt;Grimshaw, Jeremy&lt;/author&gt;&lt;author&gt;Bédard, Pierre-Olivier&lt;/author&gt;&lt;/authors&gt;&lt;/contributors&gt;&lt;titles&gt;&lt;title&gt;Determining research knowledge infrastructure for healthcare systems: a qualitative study&lt;/title&gt;&lt;secondary-title&gt;Implementation Science&lt;/secondary-title&gt;&lt;/titles&gt;&lt;periodical&gt;&lt;full-title&gt;Implementation Science&lt;/full-title&gt;&lt;/periodical&gt;&lt;pages&gt;1-5&lt;/pages&gt;&lt;volume&gt;6&lt;/volume&gt;&lt;number&gt;1&lt;/number&gt;&lt;dates&gt;&lt;year&gt;2011&lt;/year&gt;&lt;/dates&gt;&lt;isbn&gt;1748-5908&lt;/isbn&gt;&lt;label&gt;Ellen2011&lt;/label&gt;&lt;work-type&gt;journal article&lt;/work-type&gt;&lt;urls&gt;&lt;related-urls&gt;&lt;url&gt;http://dx.doi.org/10.1186/1748-5908-6-60&lt;/url&gt;&lt;/related-urls&gt;&lt;/urls&gt;&lt;electronic-resource-num&gt;10.1186/1748-5908-6-60&lt;/electronic-resource-num&gt;&lt;/record&gt;&lt;/Cite&gt;&lt;/EndNote&gt;</w:instrTex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separate"/>
            </w:r>
            <w:r w:rsidRPr="00E10EE6">
              <w:rPr>
                <w:rFonts w:ascii="Arial" w:hAnsi="Arial" w:cs="Arial"/>
                <w:noProof/>
                <w:sz w:val="20"/>
                <w:lang w:eastAsia="en-GB"/>
              </w:rPr>
              <w:t>(Ellen, Lavis et al. 2011)</w: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end"/>
            </w:r>
          </w:p>
        </w:tc>
        <w:tc>
          <w:tcPr>
            <w:tcW w:w="2271" w:type="pct"/>
            <w:hideMark/>
          </w:tcPr>
          <w:p w:rsidR="00E10EE6" w:rsidRPr="00E10EE6" w:rsidRDefault="00E10EE6" w:rsidP="00E76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t>Dissemination (rather than implementation) is sole or joint focus</w:t>
            </w:r>
          </w:p>
        </w:tc>
      </w:tr>
      <w:tr w:rsidR="00E10EE6" w:rsidRPr="00E10EE6" w:rsidTr="00E765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6" w:type="pct"/>
            <w:hideMark/>
          </w:tcPr>
          <w:p w:rsidR="00E10EE6" w:rsidRPr="00E10EE6" w:rsidRDefault="00E10EE6" w:rsidP="00E76565">
            <w:pPr>
              <w:spacing w:line="360" w:lineRule="auto"/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  <w:t>Sticky Knowledge</w:t>
            </w:r>
          </w:p>
        </w:tc>
        <w:tc>
          <w:tcPr>
            <w:tcW w:w="833" w:type="pct"/>
            <w:hideMark/>
          </w:tcPr>
          <w:p w:rsidR="00E10EE6" w:rsidRPr="00E10EE6" w:rsidRDefault="00E10EE6" w:rsidP="00E765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begin"/>
            </w:r>
            <w:r w:rsidRPr="00E10EE6">
              <w:rPr>
                <w:rFonts w:ascii="Arial" w:hAnsi="Arial" w:cs="Arial"/>
                <w:sz w:val="20"/>
                <w:lang w:eastAsia="en-GB"/>
              </w:rPr>
              <w:instrText xml:space="preserve"> ADDIN EN.CITE &lt;EndNote&gt;&lt;Cite&gt;&lt;Author&gt;Elwyn&lt;/Author&gt;&lt;Year&gt;2007&lt;/Year&gt;&lt;RecNum&gt;2864&lt;/RecNum&gt;&lt;DisplayText&gt;(Elwyn, Taubert et al. 2007)&lt;/DisplayText&gt;&lt;record&gt;&lt;rec-number&gt;2864&lt;/rec-number&gt;&lt;foreign-keys&gt;&lt;key app="EN" db-id="vdxdpw2ztfzp2oea0ecvstzhazeve9a50ftx" timestamp="1462791842"&gt;2864&lt;/key&gt;&lt;/foreign-keys&gt;&lt;ref-type name="Journal Article"&gt;17&lt;/ref-type&gt;&lt;contributors&gt;&lt;authors&gt;&lt;author&gt;Elwyn, Glyn&lt;/author&gt;&lt;author&gt;Taubert, Mark&lt;/author&gt;&lt;author&gt;Kowalczuk, Jenny&lt;/author&gt;&lt;/authors&gt;&lt;/contributors&gt;&lt;titles&gt;&lt;title&gt;Sticky knowledge: A possible model for investigating implementation in healthcare contexts&lt;/title&gt;&lt;secondary-title&gt;Implementation Science&lt;/secondary-title&gt;&lt;/titles&gt;&lt;periodical&gt;&lt;full-title&gt;Implementation Science&lt;/full-title&gt;&lt;/periodical&gt;&lt;pages&gt;1-8&lt;/pages&gt;&lt;volume&gt;2&lt;/volume&gt;&lt;number&gt;1&lt;/number&gt;&lt;dates&gt;&lt;year&gt;2007&lt;/year&gt;&lt;/dates&gt;&lt;isbn&gt;1748-5908&lt;/isbn&gt;&lt;label&gt;Elwyn2007&lt;/label&gt;&lt;work-type&gt;journal article&lt;/work-type&gt;&lt;urls&gt;&lt;related-urls&gt;&lt;url&gt;http://dx.doi.org/10.1186/1748-5908-2-44&lt;/url&gt;&lt;/related-urls&gt;&lt;/urls&gt;&lt;electronic-resource-num&gt;10.1186/1748-5908-2-44&lt;/electronic-resource-num&gt;&lt;/record&gt;&lt;/Cite&gt;&lt;/EndNote&gt;</w:instrTex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separate"/>
            </w:r>
            <w:r w:rsidRPr="00E10EE6">
              <w:rPr>
                <w:rFonts w:ascii="Arial" w:hAnsi="Arial" w:cs="Arial"/>
                <w:noProof/>
                <w:sz w:val="20"/>
                <w:lang w:eastAsia="en-GB"/>
              </w:rPr>
              <w:t>(Elwyn, Taubert et al. 2007)</w: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end"/>
            </w:r>
          </w:p>
        </w:tc>
        <w:tc>
          <w:tcPr>
            <w:tcW w:w="2271" w:type="pct"/>
            <w:hideMark/>
          </w:tcPr>
          <w:p w:rsidR="00E10EE6" w:rsidRPr="00E10EE6" w:rsidRDefault="00E10EE6" w:rsidP="00E765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t>Doesn’t apply at system or policy level of implementation</w:t>
            </w:r>
          </w:p>
        </w:tc>
      </w:tr>
      <w:tr w:rsidR="00E10EE6" w:rsidRPr="00E10EE6" w:rsidTr="00E765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6" w:type="pct"/>
            <w:hideMark/>
          </w:tcPr>
          <w:p w:rsidR="00E10EE6" w:rsidRPr="00E10EE6" w:rsidRDefault="00E10EE6" w:rsidP="00E76565">
            <w:pPr>
              <w:spacing w:line="360" w:lineRule="auto"/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  <w:t>Streams of Policy Process</w:t>
            </w:r>
          </w:p>
        </w:tc>
        <w:tc>
          <w:tcPr>
            <w:tcW w:w="833" w:type="pct"/>
            <w:hideMark/>
          </w:tcPr>
          <w:p w:rsidR="00E10EE6" w:rsidRPr="00E10EE6" w:rsidRDefault="00E10EE6" w:rsidP="00E765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begin"/>
            </w:r>
            <w:r w:rsidRPr="00E10EE6">
              <w:rPr>
                <w:rFonts w:ascii="Arial" w:hAnsi="Arial" w:cs="Arial"/>
                <w:sz w:val="20"/>
                <w:lang w:eastAsia="en-GB"/>
              </w:rPr>
              <w:instrText xml:space="preserve"> ADDIN EN.CITE &lt;EndNote&gt;&lt;Cite&gt;&lt;Author&gt;Kingdon&lt;/Author&gt;&lt;Year&gt;1984&lt;/Year&gt;&lt;RecNum&gt;2649&lt;/RecNum&gt;&lt;DisplayText&gt;(Kingdon 1984)&lt;/DisplayText&gt;&lt;record&gt;&lt;rec-number&gt;2649&lt;/rec-number&gt;&lt;foreign-keys&gt;&lt;key app="EN" db-id="vdxdpw2ztfzp2oea0ecvstzhazeve9a50ftx" timestamp="1461767674"&gt;2649&lt;/key&gt;&lt;/foreign-keys&gt;&lt;ref-type name="Journal Article"&gt;17&lt;/ref-type&gt;&lt;contributors&gt;&lt;authors&gt;&lt;author&gt;Kingdon, JW&lt;/author&gt;&lt;/authors&gt;&lt;/contributors&gt;&lt;titles&gt;&lt;title&gt;Agendas, alternatives, and public policies&lt;/title&gt;&lt;/titles&gt;&lt;dates&gt;&lt;year&gt;1984&lt;/year&gt;&lt;/dates&gt;&lt;isbn&gt;0673394557&lt;/isbn&gt;&lt;urls&gt;&lt;/urls&gt;&lt;/record&gt;&lt;/Cite&gt;&lt;/EndNote&gt;</w:instrTex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separate"/>
            </w:r>
            <w:r w:rsidRPr="00E10EE6">
              <w:rPr>
                <w:rFonts w:ascii="Arial" w:hAnsi="Arial" w:cs="Arial"/>
                <w:noProof/>
                <w:sz w:val="20"/>
                <w:lang w:eastAsia="en-GB"/>
              </w:rPr>
              <w:t>(Kingdon 1984)</w: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end"/>
            </w:r>
          </w:p>
        </w:tc>
        <w:tc>
          <w:tcPr>
            <w:tcW w:w="2271" w:type="pct"/>
            <w:hideMark/>
          </w:tcPr>
          <w:p w:rsidR="00E10EE6" w:rsidRPr="00E10EE6" w:rsidRDefault="00E10EE6" w:rsidP="00E76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t>Dissemination (rather than implementation) is sole or joint focus</w:t>
            </w:r>
          </w:p>
        </w:tc>
      </w:tr>
      <w:tr w:rsidR="00E10EE6" w:rsidRPr="00E10EE6" w:rsidTr="00E765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6" w:type="pct"/>
            <w:hideMark/>
          </w:tcPr>
          <w:p w:rsidR="00E10EE6" w:rsidRPr="00E10EE6" w:rsidRDefault="00E10EE6" w:rsidP="00E76565">
            <w:pPr>
              <w:spacing w:line="360" w:lineRule="auto"/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  <w:t>The Precede–Proceed Model</w:t>
            </w:r>
          </w:p>
        </w:tc>
        <w:tc>
          <w:tcPr>
            <w:tcW w:w="833" w:type="pct"/>
            <w:hideMark/>
          </w:tcPr>
          <w:p w:rsidR="00E10EE6" w:rsidRPr="00E10EE6" w:rsidRDefault="00E10EE6" w:rsidP="00E765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begin"/>
            </w:r>
            <w:r w:rsidRPr="00E10EE6">
              <w:rPr>
                <w:rFonts w:ascii="Arial" w:hAnsi="Arial" w:cs="Arial"/>
                <w:sz w:val="20"/>
                <w:lang w:eastAsia="en-GB"/>
              </w:rPr>
              <w:instrText xml:space="preserve"> ADDIN EN.CITE &lt;EndNote&gt;&lt;Cite&gt;&lt;Author&gt;Green&lt;/Author&gt;&lt;Year&gt;2005&lt;/Year&gt;&lt;RecNum&gt;2330&lt;/RecNum&gt;&lt;DisplayText&gt;(Green and Kreuter 2005)&lt;/DisplayText&gt;&lt;record&gt;&lt;rec-number&gt;2330&lt;/rec-number&gt;&lt;foreign-keys&gt;&lt;key app="EN" db-id="vdxdpw2ztfzp2oea0ecvstzhazeve9a50ftx" timestamp="1446561125"&gt;2330&lt;/key&gt;&lt;/foreign-keys&gt;&lt;ref-type name="Book"&gt;6&lt;/ref-type&gt;&lt;contributors&gt;&lt;authors&gt;&lt;author&gt;Green, Lawrence W&lt;/author&gt;&lt;author&gt;Kreuter, Marshall W&lt;/author&gt;&lt;/authors&gt;&lt;/contributors&gt;&lt;titles&gt;&lt;title&gt;Health program planning: An educational and ecological approach&lt;/title&gt;&lt;/titles&gt;&lt;dates&gt;&lt;year&gt;2005&lt;/year&gt;&lt;/dates&gt;&lt;publisher&gt;McGraw-Hill New York&lt;/publisher&gt;&lt;isbn&gt;0072556838&lt;/isbn&gt;&lt;urls&gt;&lt;/urls&gt;&lt;/record&gt;&lt;/Cite&gt;&lt;/EndNote&gt;</w:instrTex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separate"/>
            </w:r>
            <w:r w:rsidRPr="00E10EE6">
              <w:rPr>
                <w:rFonts w:ascii="Arial" w:hAnsi="Arial" w:cs="Arial"/>
                <w:noProof/>
                <w:sz w:val="20"/>
                <w:lang w:eastAsia="en-GB"/>
              </w:rPr>
              <w:t>(Green and Kreuter 2005)</w: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end"/>
            </w:r>
          </w:p>
        </w:tc>
        <w:tc>
          <w:tcPr>
            <w:tcW w:w="2271" w:type="pct"/>
            <w:hideMark/>
          </w:tcPr>
          <w:p w:rsidR="00E10EE6" w:rsidRPr="00E10EE6" w:rsidRDefault="00E10EE6" w:rsidP="00E76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t>Dissemination (rather than implementation) is sole or joint focus</w:t>
            </w:r>
          </w:p>
        </w:tc>
      </w:tr>
      <w:tr w:rsidR="00E10EE6" w:rsidRPr="00E10EE6" w:rsidTr="00E765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6" w:type="pct"/>
            <w:hideMark/>
          </w:tcPr>
          <w:p w:rsidR="00E10EE6" w:rsidRPr="00E10EE6" w:rsidRDefault="00E10EE6" w:rsidP="00E76565">
            <w:pPr>
              <w:spacing w:line="360" w:lineRule="auto"/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  <w:t>The RE-AIM Framework</w:t>
            </w:r>
          </w:p>
        </w:tc>
        <w:tc>
          <w:tcPr>
            <w:tcW w:w="833" w:type="pct"/>
            <w:hideMark/>
          </w:tcPr>
          <w:p w:rsidR="00E10EE6" w:rsidRPr="00E10EE6" w:rsidRDefault="00E10EE6" w:rsidP="00E765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begin"/>
            </w:r>
            <w:r w:rsidRPr="00E10EE6">
              <w:rPr>
                <w:rFonts w:ascii="Arial" w:hAnsi="Arial" w:cs="Arial"/>
                <w:sz w:val="20"/>
                <w:lang w:eastAsia="en-GB"/>
              </w:rPr>
              <w:instrText xml:space="preserve"> ADDIN EN.CITE &lt;EndNote&gt;&lt;Cite&gt;&lt;Author&gt;Green&lt;/Author&gt;&lt;Year&gt;2005&lt;/Year&gt;&lt;RecNum&gt;2330&lt;/RecNum&gt;&lt;DisplayText&gt;(Green and Kreuter 2005)&lt;/DisplayText&gt;&lt;record&gt;&lt;rec-number&gt;2330&lt;/rec-number&gt;&lt;foreign-keys&gt;&lt;key app="EN" db-id="vdxdpw2ztfzp2oea0ecvstzhazeve9a50ftx" timestamp="1446561125"&gt;2330&lt;/key&gt;&lt;/foreign-keys&gt;&lt;ref-type name="Book"&gt;6&lt;/ref-type&gt;&lt;contributors&gt;&lt;authors&gt;&lt;author&gt;Green, Lawrence W&lt;/author&gt;&lt;author&gt;Kreuter, Marshall W&lt;/author&gt;&lt;/authors&gt;&lt;/contributors&gt;&lt;titles&gt;&lt;title&gt;Health program planning: An educational and ecological approach&lt;/title&gt;&lt;/titles&gt;&lt;dates&gt;&lt;year&gt;2005&lt;/year&gt;&lt;/dates&gt;&lt;publisher&gt;McGraw-Hill New York&lt;/publisher&gt;&lt;isbn&gt;0072556838&lt;/isbn&gt;&lt;urls&gt;&lt;/urls&gt;&lt;/record&gt;&lt;/Cite&gt;&lt;/EndNote&gt;</w:instrTex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separate"/>
            </w:r>
            <w:r w:rsidRPr="00E10EE6">
              <w:rPr>
                <w:rFonts w:ascii="Arial" w:hAnsi="Arial" w:cs="Arial"/>
                <w:noProof/>
                <w:sz w:val="20"/>
                <w:lang w:eastAsia="en-GB"/>
              </w:rPr>
              <w:t>(Green and Kreuter 2005)</w: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end"/>
            </w:r>
          </w:p>
        </w:tc>
        <w:tc>
          <w:tcPr>
            <w:tcW w:w="2271" w:type="pct"/>
            <w:hideMark/>
          </w:tcPr>
          <w:p w:rsidR="00E10EE6" w:rsidRPr="00E10EE6" w:rsidRDefault="00E10EE6" w:rsidP="00E76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t>Dissemination (rather than implementation) is sole or joint focus</w:t>
            </w:r>
          </w:p>
        </w:tc>
      </w:tr>
      <w:tr w:rsidR="00E10EE6" w:rsidRPr="00E10EE6" w:rsidTr="00E765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6" w:type="pct"/>
            <w:hideMark/>
          </w:tcPr>
          <w:p w:rsidR="00E10EE6" w:rsidRPr="00E10EE6" w:rsidRDefault="00E10EE6" w:rsidP="00E76565">
            <w:pPr>
              <w:spacing w:line="360" w:lineRule="auto"/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b w:val="0"/>
                <w:bCs w:val="0"/>
                <w:sz w:val="20"/>
                <w:lang w:eastAsia="en-GB"/>
              </w:rPr>
              <w:t>Utilization-Focused Surveillance Framework</w:t>
            </w:r>
          </w:p>
        </w:tc>
        <w:tc>
          <w:tcPr>
            <w:tcW w:w="833" w:type="pct"/>
            <w:hideMark/>
          </w:tcPr>
          <w:p w:rsidR="00E10EE6" w:rsidRPr="00E10EE6" w:rsidRDefault="00E10EE6" w:rsidP="00E765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GB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begin"/>
            </w:r>
            <w:r w:rsidRPr="00E10EE6">
              <w:rPr>
                <w:rFonts w:ascii="Arial" w:hAnsi="Arial" w:cs="Arial"/>
                <w:sz w:val="20"/>
                <w:lang w:eastAsia="en-GB"/>
              </w:rPr>
              <w:instrText xml:space="preserve"> ADDIN EN.CITE &lt;EndNote&gt;&lt;Cite&gt;&lt;Author&gt;Green&lt;/Author&gt;&lt;Year&gt;2009&lt;/Year&gt;&lt;RecNum&gt;2726&lt;/RecNum&gt;&lt;DisplayText&gt;(Green, Ottoson et al. 2009)&lt;/DisplayText&gt;&lt;record&gt;&lt;rec-number&gt;2726&lt;/rec-number&gt;&lt;foreign-keys&gt;&lt;key app="EN" db-id="vdxdpw2ztfzp2oea0ecvstzhazeve9a50ftx" timestamp="1462790171"&gt;2726&lt;/key&gt;&lt;/foreign-keys&gt;&lt;ref-type name="Journal Article"&gt;17&lt;/ref-type&gt;&lt;contributors&gt;&lt;authors&gt;&lt;author&gt;Green, L. W.&lt;/author&gt;&lt;author&gt;Ottoson, J. M.&lt;/author&gt;&lt;author&gt;Garcia, C.&lt;/author&gt;&lt;author&gt;Hiatt, R. A.&lt;/author&gt;&lt;/authors&gt;&lt;/contributors&gt;&lt;auth-address&gt;Helen Diller Comprehensive Cancer Center, and Department of Epidemiology and Biostatistics, School of Medicine University of California, San Francisco, California 94143-0981, USA. lwgreen@comcast.net&lt;/auth-address&gt;&lt;titles&gt;&lt;title&gt;Diffusion theory and knowledge dissemination, utilization, and integration in public health&lt;/title&gt;&lt;secondary-title&gt;Annu Rev Public Health&lt;/secondary-title&gt;&lt;alt-title&gt;Annual review of public health&lt;/alt-title&gt;&lt;/titles&gt;&lt;periodical&gt;&lt;full-title&gt;Annu Rev Public Health&lt;/full-title&gt;&lt;/periodical&gt;&lt;alt-periodical&gt;&lt;full-title&gt;Annual review of public health&lt;/full-title&gt;&lt;/alt-periodical&gt;&lt;pages&gt;151-74&lt;/pages&gt;&lt;volume&gt;30&lt;/volume&gt;&lt;edition&gt;2009/08/26&lt;/edition&gt;&lt;keywords&gt;&lt;keyword&gt;Community Health Services/utilization&lt;/keyword&gt;&lt;keyword&gt;*Diffusion of Innovation&lt;/keyword&gt;&lt;keyword&gt;Evidence-Based Practice&lt;/keyword&gt;&lt;keyword&gt;Health Policy&lt;/keyword&gt;&lt;keyword&gt;Humans&lt;/keyword&gt;&lt;keyword&gt;*Information Dissemination&lt;/keyword&gt;&lt;keyword&gt;Interinstitutional Relations&lt;/keyword&gt;&lt;keyword&gt;Knowledge&lt;/keyword&gt;&lt;keyword&gt;*Public Health Practice&lt;/keyword&gt;&lt;keyword&gt;Social Support&lt;/keyword&gt;&lt;keyword&gt;United States&lt;/keyword&gt;&lt;/keywords&gt;&lt;dates&gt;&lt;year&gt;2009&lt;/year&gt;&lt;/dates&gt;&lt;isbn&gt;0163-7525&lt;/isbn&gt;&lt;accession-num&gt;19705558&lt;/accession-num&gt;&lt;urls&gt;&lt;/urls&gt;&lt;electronic-resource-num&gt;10.1146/annurev.publhealth.031308.100049&lt;/electronic-resource-num&gt;&lt;remote-database-provider&gt;Nlm&lt;/remote-database-provider&gt;&lt;language&gt;eng&lt;/language&gt;&lt;/record&gt;&lt;/Cite&gt;&lt;/EndNote&gt;</w:instrTex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separate"/>
            </w:r>
            <w:r w:rsidRPr="00E10EE6">
              <w:rPr>
                <w:rFonts w:ascii="Arial" w:hAnsi="Arial" w:cs="Arial"/>
                <w:noProof/>
                <w:sz w:val="20"/>
                <w:lang w:eastAsia="en-GB"/>
              </w:rPr>
              <w:t>(Green, Ottoson et al. 2009)</w:t>
            </w:r>
            <w:r w:rsidRPr="00E10EE6">
              <w:rPr>
                <w:rFonts w:ascii="Arial" w:hAnsi="Arial" w:cs="Arial"/>
                <w:sz w:val="20"/>
                <w:lang w:eastAsia="en-GB"/>
              </w:rPr>
              <w:fldChar w:fldCharType="end"/>
            </w:r>
          </w:p>
        </w:tc>
        <w:tc>
          <w:tcPr>
            <w:tcW w:w="2271" w:type="pct"/>
            <w:hideMark/>
          </w:tcPr>
          <w:p w:rsidR="00E10EE6" w:rsidRPr="00E10EE6" w:rsidRDefault="00E10EE6" w:rsidP="00E76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E10EE6">
              <w:rPr>
                <w:rFonts w:ascii="Arial" w:hAnsi="Arial" w:cs="Arial"/>
                <w:sz w:val="20"/>
                <w:lang w:eastAsia="en-GB"/>
              </w:rPr>
              <w:t>Dissemination (rather than implementation) is sole or joint focus</w:t>
            </w:r>
          </w:p>
        </w:tc>
      </w:tr>
    </w:tbl>
    <w:p w:rsidR="00E10EE6" w:rsidRPr="00E10EE6" w:rsidRDefault="00E10EE6">
      <w:pPr>
        <w:rPr>
          <w:rFonts w:ascii="Arial" w:hAnsi="Arial" w:cs="Arial"/>
          <w:sz w:val="20"/>
        </w:rPr>
      </w:pPr>
    </w:p>
    <w:p w:rsidR="005F2949" w:rsidRPr="00E10EE6" w:rsidRDefault="00E10EE6">
      <w:pPr>
        <w:rPr>
          <w:rFonts w:ascii="Arial" w:hAnsi="Arial" w:cs="Arial"/>
          <w:b/>
          <w:sz w:val="20"/>
          <w:u w:val="single"/>
        </w:rPr>
      </w:pPr>
      <w:r w:rsidRPr="00E10EE6">
        <w:rPr>
          <w:rFonts w:ascii="Arial" w:hAnsi="Arial" w:cs="Arial"/>
          <w:b/>
          <w:sz w:val="20"/>
          <w:u w:val="single"/>
        </w:rPr>
        <w:t>References</w:t>
      </w:r>
    </w:p>
    <w:p w:rsidR="00E10EE6" w:rsidRPr="00E10EE6" w:rsidRDefault="00E10EE6">
      <w:pPr>
        <w:rPr>
          <w:rFonts w:ascii="Arial" w:hAnsi="Arial" w:cs="Arial"/>
          <w:sz w:val="20"/>
        </w:rPr>
      </w:pPr>
    </w:p>
    <w:p w:rsidR="00E10EE6" w:rsidRPr="00E10EE6" w:rsidRDefault="005F2949" w:rsidP="00E10EE6">
      <w:pPr>
        <w:pStyle w:val="EndNoteBibliography"/>
        <w:rPr>
          <w:rFonts w:ascii="Arial" w:hAnsi="Arial" w:cs="Arial"/>
          <w:sz w:val="20"/>
        </w:rPr>
      </w:pPr>
      <w:r w:rsidRPr="00E10EE6">
        <w:rPr>
          <w:rFonts w:ascii="Arial" w:hAnsi="Arial" w:cs="Arial"/>
          <w:sz w:val="20"/>
        </w:rPr>
        <w:fldChar w:fldCharType="begin"/>
      </w:r>
      <w:r w:rsidRPr="00E10EE6">
        <w:rPr>
          <w:rFonts w:ascii="Arial" w:hAnsi="Arial" w:cs="Arial"/>
          <w:sz w:val="20"/>
        </w:rPr>
        <w:instrText xml:space="preserve"> ADDIN EN.REFLIST </w:instrText>
      </w:r>
      <w:r w:rsidRPr="00E10EE6">
        <w:rPr>
          <w:rFonts w:ascii="Arial" w:hAnsi="Arial" w:cs="Arial"/>
          <w:sz w:val="20"/>
        </w:rPr>
        <w:fldChar w:fldCharType="separate"/>
      </w:r>
      <w:r w:rsidR="00E10EE6" w:rsidRPr="00E10EE6">
        <w:rPr>
          <w:rFonts w:ascii="Arial" w:hAnsi="Arial" w:cs="Arial"/>
          <w:sz w:val="20"/>
        </w:rPr>
        <w:t xml:space="preserve">Aarons, G. A., et al. (2011). "Advancing a conceptual model of evidence-based practice implementation in public service sectors." </w:t>
      </w:r>
      <w:r w:rsidR="00E10EE6" w:rsidRPr="00E10EE6">
        <w:rPr>
          <w:rFonts w:ascii="Arial" w:hAnsi="Arial" w:cs="Arial"/>
          <w:sz w:val="20"/>
          <w:u w:val="single"/>
        </w:rPr>
        <w:t>Adm Policy Ment Health</w:t>
      </w:r>
      <w:r w:rsidR="00E10EE6" w:rsidRPr="00E10EE6">
        <w:rPr>
          <w:rFonts w:ascii="Arial" w:hAnsi="Arial" w:cs="Arial"/>
          <w:sz w:val="20"/>
        </w:rPr>
        <w:t xml:space="preserve"> </w:t>
      </w:r>
      <w:r w:rsidR="00E10EE6" w:rsidRPr="00E10EE6">
        <w:rPr>
          <w:rFonts w:ascii="Arial" w:hAnsi="Arial" w:cs="Arial"/>
          <w:b/>
          <w:sz w:val="20"/>
        </w:rPr>
        <w:t>38</w:t>
      </w:r>
      <w:r w:rsidR="00E10EE6" w:rsidRPr="00E10EE6">
        <w:rPr>
          <w:rFonts w:ascii="Arial" w:hAnsi="Arial" w:cs="Arial"/>
          <w:sz w:val="20"/>
        </w:rPr>
        <w:t>(1): 4-23.</w:t>
      </w:r>
      <w:bookmarkStart w:id="0" w:name="_GoBack"/>
      <w:bookmarkEnd w:id="0"/>
    </w:p>
    <w:p w:rsidR="00E10EE6" w:rsidRPr="00E10EE6" w:rsidRDefault="00E10EE6" w:rsidP="00E10EE6">
      <w:pPr>
        <w:pStyle w:val="EndNoteBibliography"/>
        <w:ind w:left="720" w:hanging="720"/>
        <w:rPr>
          <w:rFonts w:ascii="Arial" w:hAnsi="Arial" w:cs="Arial"/>
          <w:sz w:val="20"/>
        </w:rPr>
      </w:pPr>
      <w:r w:rsidRPr="00E10EE6">
        <w:rPr>
          <w:rFonts w:ascii="Arial" w:hAnsi="Arial" w:cs="Arial"/>
          <w:sz w:val="20"/>
        </w:rPr>
        <w:tab/>
      </w:r>
    </w:p>
    <w:p w:rsidR="00E10EE6" w:rsidRPr="00E10EE6" w:rsidRDefault="00E10EE6" w:rsidP="00E10EE6">
      <w:pPr>
        <w:pStyle w:val="EndNoteBibliography"/>
        <w:rPr>
          <w:rFonts w:ascii="Arial" w:hAnsi="Arial" w:cs="Arial"/>
          <w:sz w:val="20"/>
        </w:rPr>
      </w:pPr>
      <w:r w:rsidRPr="00E10EE6">
        <w:rPr>
          <w:rFonts w:ascii="Arial" w:hAnsi="Arial" w:cs="Arial"/>
          <w:sz w:val="20"/>
        </w:rPr>
        <w:t xml:space="preserve">Allen, B. and G. Currie (2011). "Shaping strategic change: making change in large organizations." </w:t>
      </w:r>
      <w:r w:rsidRPr="00E10EE6">
        <w:rPr>
          <w:rFonts w:ascii="Arial" w:hAnsi="Arial" w:cs="Arial"/>
          <w:sz w:val="20"/>
          <w:u w:val="single"/>
        </w:rPr>
        <w:t>J Health Serv Res Policy</w:t>
      </w:r>
      <w:r w:rsidRPr="00E10EE6">
        <w:rPr>
          <w:rFonts w:ascii="Arial" w:hAnsi="Arial" w:cs="Arial"/>
          <w:sz w:val="20"/>
        </w:rPr>
        <w:t xml:space="preserve"> </w:t>
      </w:r>
      <w:r w:rsidRPr="00E10EE6">
        <w:rPr>
          <w:rFonts w:ascii="Arial" w:hAnsi="Arial" w:cs="Arial"/>
          <w:b/>
          <w:sz w:val="20"/>
        </w:rPr>
        <w:t>16</w:t>
      </w:r>
      <w:r w:rsidRPr="00E10EE6">
        <w:rPr>
          <w:rFonts w:ascii="Arial" w:hAnsi="Arial" w:cs="Arial"/>
          <w:sz w:val="20"/>
        </w:rPr>
        <w:t>(3): 184-186.</w:t>
      </w:r>
    </w:p>
    <w:p w:rsidR="00E10EE6" w:rsidRPr="00E10EE6" w:rsidRDefault="00E10EE6" w:rsidP="00E10EE6">
      <w:pPr>
        <w:pStyle w:val="EndNoteBibliography"/>
        <w:ind w:left="720" w:hanging="720"/>
        <w:rPr>
          <w:rFonts w:ascii="Arial" w:hAnsi="Arial" w:cs="Arial"/>
          <w:sz w:val="20"/>
        </w:rPr>
      </w:pPr>
      <w:r w:rsidRPr="00E10EE6">
        <w:rPr>
          <w:rFonts w:ascii="Arial" w:hAnsi="Arial" w:cs="Arial"/>
          <w:sz w:val="20"/>
        </w:rPr>
        <w:tab/>
      </w:r>
    </w:p>
    <w:p w:rsidR="00E10EE6" w:rsidRPr="00E10EE6" w:rsidRDefault="00E10EE6" w:rsidP="00E10EE6">
      <w:pPr>
        <w:pStyle w:val="EndNoteBibliography"/>
        <w:rPr>
          <w:rFonts w:ascii="Arial" w:hAnsi="Arial" w:cs="Arial"/>
          <w:sz w:val="20"/>
        </w:rPr>
      </w:pPr>
      <w:r w:rsidRPr="00E10EE6">
        <w:rPr>
          <w:rFonts w:ascii="Arial" w:hAnsi="Arial" w:cs="Arial"/>
          <w:sz w:val="20"/>
        </w:rPr>
        <w:t xml:space="preserve">Anderson, M., et al. (1999). "The use of research in local health service agencies." </w:t>
      </w:r>
      <w:r w:rsidRPr="00E10EE6">
        <w:rPr>
          <w:rFonts w:ascii="Arial" w:hAnsi="Arial" w:cs="Arial"/>
          <w:sz w:val="20"/>
          <w:u w:val="single"/>
        </w:rPr>
        <w:t>Soc Sci Med</w:t>
      </w:r>
      <w:r w:rsidRPr="00E10EE6">
        <w:rPr>
          <w:rFonts w:ascii="Arial" w:hAnsi="Arial" w:cs="Arial"/>
          <w:sz w:val="20"/>
        </w:rPr>
        <w:t xml:space="preserve"> </w:t>
      </w:r>
      <w:r w:rsidRPr="00E10EE6">
        <w:rPr>
          <w:rFonts w:ascii="Arial" w:hAnsi="Arial" w:cs="Arial"/>
          <w:b/>
          <w:sz w:val="20"/>
        </w:rPr>
        <w:t>49</w:t>
      </w:r>
      <w:r w:rsidRPr="00E10EE6">
        <w:rPr>
          <w:rFonts w:ascii="Arial" w:hAnsi="Arial" w:cs="Arial"/>
          <w:sz w:val="20"/>
        </w:rPr>
        <w:t>(8): 1007-1019.</w:t>
      </w:r>
    </w:p>
    <w:p w:rsidR="00E10EE6" w:rsidRPr="00E10EE6" w:rsidRDefault="00E10EE6" w:rsidP="00E10EE6">
      <w:pPr>
        <w:pStyle w:val="EndNoteBibliography"/>
        <w:ind w:left="720" w:hanging="720"/>
        <w:rPr>
          <w:rFonts w:ascii="Arial" w:hAnsi="Arial" w:cs="Arial"/>
          <w:sz w:val="20"/>
        </w:rPr>
      </w:pPr>
      <w:r w:rsidRPr="00E10EE6">
        <w:rPr>
          <w:rFonts w:ascii="Arial" w:hAnsi="Arial" w:cs="Arial"/>
          <w:sz w:val="20"/>
        </w:rPr>
        <w:tab/>
      </w:r>
    </w:p>
    <w:p w:rsidR="00E10EE6" w:rsidRPr="00E10EE6" w:rsidRDefault="00E10EE6" w:rsidP="00E10EE6">
      <w:pPr>
        <w:pStyle w:val="EndNoteBibliography"/>
        <w:rPr>
          <w:rFonts w:ascii="Arial" w:hAnsi="Arial" w:cs="Arial"/>
          <w:sz w:val="20"/>
        </w:rPr>
      </w:pPr>
      <w:r w:rsidRPr="00E10EE6">
        <w:rPr>
          <w:rFonts w:ascii="Arial" w:hAnsi="Arial" w:cs="Arial"/>
          <w:sz w:val="20"/>
        </w:rPr>
        <w:t xml:space="preserve">Atun, R., et al. (2010). "Integration of targeted health interventions into health systems: a conceptual framework for analysis." </w:t>
      </w:r>
      <w:r w:rsidRPr="00E10EE6">
        <w:rPr>
          <w:rFonts w:ascii="Arial" w:hAnsi="Arial" w:cs="Arial"/>
          <w:sz w:val="20"/>
          <w:u w:val="single"/>
        </w:rPr>
        <w:t>Health Policy Plan</w:t>
      </w:r>
      <w:r w:rsidRPr="00E10EE6">
        <w:rPr>
          <w:rFonts w:ascii="Arial" w:hAnsi="Arial" w:cs="Arial"/>
          <w:sz w:val="20"/>
        </w:rPr>
        <w:t xml:space="preserve"> </w:t>
      </w:r>
      <w:r w:rsidRPr="00E10EE6">
        <w:rPr>
          <w:rFonts w:ascii="Arial" w:hAnsi="Arial" w:cs="Arial"/>
          <w:b/>
          <w:sz w:val="20"/>
        </w:rPr>
        <w:t>25</w:t>
      </w:r>
      <w:r w:rsidRPr="00E10EE6">
        <w:rPr>
          <w:rFonts w:ascii="Arial" w:hAnsi="Arial" w:cs="Arial"/>
          <w:sz w:val="20"/>
        </w:rPr>
        <w:t>(2): 104-111.</w:t>
      </w:r>
    </w:p>
    <w:p w:rsidR="00E10EE6" w:rsidRPr="00E10EE6" w:rsidRDefault="00E10EE6" w:rsidP="00E10EE6">
      <w:pPr>
        <w:pStyle w:val="EndNoteBibliography"/>
        <w:ind w:left="720" w:hanging="720"/>
        <w:rPr>
          <w:rFonts w:ascii="Arial" w:hAnsi="Arial" w:cs="Arial"/>
          <w:sz w:val="20"/>
        </w:rPr>
      </w:pPr>
      <w:r w:rsidRPr="00E10EE6">
        <w:rPr>
          <w:rFonts w:ascii="Arial" w:hAnsi="Arial" w:cs="Arial"/>
          <w:sz w:val="20"/>
        </w:rPr>
        <w:tab/>
      </w:r>
    </w:p>
    <w:p w:rsidR="00E10EE6" w:rsidRPr="00E10EE6" w:rsidRDefault="00E10EE6" w:rsidP="00E10EE6">
      <w:pPr>
        <w:pStyle w:val="EndNoteBibliography"/>
        <w:rPr>
          <w:rFonts w:ascii="Arial" w:hAnsi="Arial" w:cs="Arial"/>
          <w:sz w:val="20"/>
        </w:rPr>
      </w:pPr>
      <w:r w:rsidRPr="00E10EE6">
        <w:rPr>
          <w:rFonts w:ascii="Arial" w:hAnsi="Arial" w:cs="Arial"/>
          <w:sz w:val="20"/>
        </w:rPr>
        <w:t xml:space="preserve">Bauman, A. E., et al. (2006). "Dissemination of physical activity evidence, programs, policies, and surveillance in the international public health arena." </w:t>
      </w:r>
      <w:r w:rsidRPr="00E10EE6">
        <w:rPr>
          <w:rFonts w:ascii="Arial" w:hAnsi="Arial" w:cs="Arial"/>
          <w:sz w:val="20"/>
          <w:u w:val="single"/>
        </w:rPr>
        <w:t>Am J Prev Med</w:t>
      </w:r>
      <w:r w:rsidRPr="00E10EE6">
        <w:rPr>
          <w:rFonts w:ascii="Arial" w:hAnsi="Arial" w:cs="Arial"/>
          <w:sz w:val="20"/>
        </w:rPr>
        <w:t xml:space="preserve"> </w:t>
      </w:r>
      <w:r w:rsidRPr="00E10EE6">
        <w:rPr>
          <w:rFonts w:ascii="Arial" w:hAnsi="Arial" w:cs="Arial"/>
          <w:b/>
          <w:sz w:val="20"/>
        </w:rPr>
        <w:t>31</w:t>
      </w:r>
      <w:r w:rsidRPr="00E10EE6">
        <w:rPr>
          <w:rFonts w:ascii="Arial" w:hAnsi="Arial" w:cs="Arial"/>
          <w:sz w:val="20"/>
        </w:rPr>
        <w:t>(4 Suppl): S57-65.</w:t>
      </w:r>
    </w:p>
    <w:p w:rsidR="00E10EE6" w:rsidRPr="00E10EE6" w:rsidRDefault="00E10EE6" w:rsidP="00E10EE6">
      <w:pPr>
        <w:pStyle w:val="EndNoteBibliography"/>
        <w:ind w:left="720" w:hanging="720"/>
        <w:rPr>
          <w:rFonts w:ascii="Arial" w:hAnsi="Arial" w:cs="Arial"/>
          <w:sz w:val="20"/>
        </w:rPr>
      </w:pPr>
      <w:r w:rsidRPr="00E10EE6">
        <w:rPr>
          <w:rFonts w:ascii="Arial" w:hAnsi="Arial" w:cs="Arial"/>
          <w:sz w:val="20"/>
        </w:rPr>
        <w:tab/>
      </w:r>
    </w:p>
    <w:p w:rsidR="00E10EE6" w:rsidRPr="00E10EE6" w:rsidRDefault="00E10EE6" w:rsidP="00E10EE6">
      <w:pPr>
        <w:pStyle w:val="EndNoteBibliography"/>
        <w:rPr>
          <w:rFonts w:ascii="Arial" w:hAnsi="Arial" w:cs="Arial"/>
          <w:sz w:val="20"/>
        </w:rPr>
      </w:pPr>
      <w:r w:rsidRPr="00E10EE6">
        <w:rPr>
          <w:rFonts w:ascii="Arial" w:hAnsi="Arial" w:cs="Arial"/>
          <w:sz w:val="20"/>
        </w:rPr>
        <w:t xml:space="preserve">Baumbusch, J. L., et al. (2008). "Pursuing common agendas: a collaborative model for knowledge translation between research and practice in clinical settings." </w:t>
      </w:r>
      <w:r w:rsidRPr="00E10EE6">
        <w:rPr>
          <w:rFonts w:ascii="Arial" w:hAnsi="Arial" w:cs="Arial"/>
          <w:sz w:val="20"/>
          <w:u w:val="single"/>
        </w:rPr>
        <w:t>Res Nurs Health</w:t>
      </w:r>
      <w:r w:rsidRPr="00E10EE6">
        <w:rPr>
          <w:rFonts w:ascii="Arial" w:hAnsi="Arial" w:cs="Arial"/>
          <w:sz w:val="20"/>
        </w:rPr>
        <w:t xml:space="preserve"> </w:t>
      </w:r>
      <w:r w:rsidRPr="00E10EE6">
        <w:rPr>
          <w:rFonts w:ascii="Arial" w:hAnsi="Arial" w:cs="Arial"/>
          <w:b/>
          <w:sz w:val="20"/>
        </w:rPr>
        <w:t>31</w:t>
      </w:r>
      <w:r w:rsidRPr="00E10EE6">
        <w:rPr>
          <w:rFonts w:ascii="Arial" w:hAnsi="Arial" w:cs="Arial"/>
          <w:sz w:val="20"/>
        </w:rPr>
        <w:t>(2): 130-140.</w:t>
      </w:r>
    </w:p>
    <w:p w:rsidR="00E10EE6" w:rsidRPr="00E10EE6" w:rsidRDefault="00E10EE6" w:rsidP="00E10EE6">
      <w:pPr>
        <w:pStyle w:val="EndNoteBibliography"/>
        <w:ind w:left="720" w:hanging="720"/>
        <w:rPr>
          <w:rFonts w:ascii="Arial" w:hAnsi="Arial" w:cs="Arial"/>
          <w:sz w:val="20"/>
        </w:rPr>
      </w:pPr>
      <w:r w:rsidRPr="00E10EE6">
        <w:rPr>
          <w:rFonts w:ascii="Arial" w:hAnsi="Arial" w:cs="Arial"/>
          <w:sz w:val="20"/>
        </w:rPr>
        <w:tab/>
      </w:r>
    </w:p>
    <w:p w:rsidR="00E10EE6" w:rsidRPr="00E10EE6" w:rsidRDefault="00E10EE6" w:rsidP="00E10EE6">
      <w:pPr>
        <w:pStyle w:val="EndNoteBibliography"/>
        <w:rPr>
          <w:rFonts w:ascii="Arial" w:hAnsi="Arial" w:cs="Arial"/>
          <w:sz w:val="20"/>
        </w:rPr>
      </w:pPr>
      <w:r w:rsidRPr="00E10EE6">
        <w:rPr>
          <w:rFonts w:ascii="Arial" w:hAnsi="Arial" w:cs="Arial"/>
          <w:sz w:val="20"/>
        </w:rPr>
        <w:t xml:space="preserve">Bowen, S. and A. B. Zwi (2005). "Pathways to “Evidence-Informed” Policy and Practice: A Framework for Action." </w:t>
      </w:r>
      <w:r w:rsidRPr="00E10EE6">
        <w:rPr>
          <w:rFonts w:ascii="Arial" w:hAnsi="Arial" w:cs="Arial"/>
          <w:sz w:val="20"/>
          <w:u w:val="single"/>
        </w:rPr>
        <w:t>PLoS Med</w:t>
      </w:r>
      <w:r w:rsidRPr="00E10EE6">
        <w:rPr>
          <w:rFonts w:ascii="Arial" w:hAnsi="Arial" w:cs="Arial"/>
          <w:sz w:val="20"/>
        </w:rPr>
        <w:t xml:space="preserve"> </w:t>
      </w:r>
      <w:r w:rsidRPr="00E10EE6">
        <w:rPr>
          <w:rFonts w:ascii="Arial" w:hAnsi="Arial" w:cs="Arial"/>
          <w:b/>
          <w:sz w:val="20"/>
        </w:rPr>
        <w:t>2</w:t>
      </w:r>
      <w:r w:rsidRPr="00E10EE6">
        <w:rPr>
          <w:rFonts w:ascii="Arial" w:hAnsi="Arial" w:cs="Arial"/>
          <w:sz w:val="20"/>
        </w:rPr>
        <w:t>(7): e166.</w:t>
      </w:r>
    </w:p>
    <w:p w:rsidR="00E10EE6" w:rsidRPr="00E10EE6" w:rsidRDefault="00E10EE6" w:rsidP="00E10EE6">
      <w:pPr>
        <w:pStyle w:val="EndNoteBibliography"/>
        <w:ind w:left="720" w:hanging="720"/>
        <w:rPr>
          <w:rFonts w:ascii="Arial" w:hAnsi="Arial" w:cs="Arial"/>
          <w:sz w:val="20"/>
        </w:rPr>
      </w:pPr>
      <w:r w:rsidRPr="00E10EE6">
        <w:rPr>
          <w:rFonts w:ascii="Arial" w:hAnsi="Arial" w:cs="Arial"/>
          <w:sz w:val="20"/>
        </w:rPr>
        <w:tab/>
      </w:r>
    </w:p>
    <w:p w:rsidR="00E10EE6" w:rsidRPr="00E10EE6" w:rsidRDefault="00E10EE6" w:rsidP="00E10EE6">
      <w:pPr>
        <w:pStyle w:val="EndNoteBibliography"/>
        <w:rPr>
          <w:rFonts w:ascii="Arial" w:hAnsi="Arial" w:cs="Arial"/>
          <w:sz w:val="20"/>
        </w:rPr>
      </w:pPr>
      <w:r w:rsidRPr="00E10EE6">
        <w:rPr>
          <w:rFonts w:ascii="Arial" w:hAnsi="Arial" w:cs="Arial"/>
          <w:sz w:val="20"/>
        </w:rPr>
        <w:t xml:space="preserve">Collins, C., et al. (2006). "The diffusion of effective behavioral interventions project: development, implementation, and lessons learned." </w:t>
      </w:r>
      <w:r w:rsidRPr="00E10EE6">
        <w:rPr>
          <w:rFonts w:ascii="Arial" w:hAnsi="Arial" w:cs="Arial"/>
          <w:sz w:val="20"/>
          <w:u w:val="single"/>
        </w:rPr>
        <w:t>AIDS Educ Prev</w:t>
      </w:r>
      <w:r w:rsidRPr="00E10EE6">
        <w:rPr>
          <w:rFonts w:ascii="Arial" w:hAnsi="Arial" w:cs="Arial"/>
          <w:sz w:val="20"/>
        </w:rPr>
        <w:t xml:space="preserve"> </w:t>
      </w:r>
      <w:r w:rsidRPr="00E10EE6">
        <w:rPr>
          <w:rFonts w:ascii="Arial" w:hAnsi="Arial" w:cs="Arial"/>
          <w:b/>
          <w:sz w:val="20"/>
        </w:rPr>
        <w:t>18</w:t>
      </w:r>
      <w:r w:rsidRPr="00E10EE6">
        <w:rPr>
          <w:rFonts w:ascii="Arial" w:hAnsi="Arial" w:cs="Arial"/>
          <w:sz w:val="20"/>
        </w:rPr>
        <w:t>(4 Suppl A): 5-20.</w:t>
      </w:r>
    </w:p>
    <w:p w:rsidR="00E10EE6" w:rsidRPr="00E10EE6" w:rsidRDefault="00E10EE6" w:rsidP="00E10EE6">
      <w:pPr>
        <w:pStyle w:val="EndNoteBibliography"/>
        <w:ind w:left="720" w:hanging="720"/>
        <w:rPr>
          <w:rFonts w:ascii="Arial" w:hAnsi="Arial" w:cs="Arial"/>
          <w:sz w:val="20"/>
        </w:rPr>
      </w:pPr>
      <w:r w:rsidRPr="00E10EE6">
        <w:rPr>
          <w:rFonts w:ascii="Arial" w:hAnsi="Arial" w:cs="Arial"/>
          <w:sz w:val="20"/>
        </w:rPr>
        <w:tab/>
      </w:r>
    </w:p>
    <w:p w:rsidR="00E10EE6" w:rsidRPr="00E10EE6" w:rsidRDefault="00E10EE6" w:rsidP="00E10EE6">
      <w:pPr>
        <w:pStyle w:val="EndNoteBibliography"/>
        <w:rPr>
          <w:rFonts w:ascii="Arial" w:hAnsi="Arial" w:cs="Arial"/>
          <w:sz w:val="20"/>
        </w:rPr>
      </w:pPr>
      <w:r w:rsidRPr="00E10EE6">
        <w:rPr>
          <w:rFonts w:ascii="Arial" w:hAnsi="Arial" w:cs="Arial"/>
          <w:sz w:val="20"/>
        </w:rPr>
        <w:t xml:space="preserve">Damschroder, L. J., et al. (2009). "Fostering implementation of health services research findings into practice: a consolidated framework for advancing implementation science." </w:t>
      </w:r>
      <w:r w:rsidRPr="00E10EE6">
        <w:rPr>
          <w:rFonts w:ascii="Arial" w:hAnsi="Arial" w:cs="Arial"/>
          <w:sz w:val="20"/>
          <w:u w:val="single"/>
        </w:rPr>
        <w:t>Implement Sci</w:t>
      </w:r>
      <w:r w:rsidRPr="00E10EE6">
        <w:rPr>
          <w:rFonts w:ascii="Arial" w:hAnsi="Arial" w:cs="Arial"/>
          <w:sz w:val="20"/>
        </w:rPr>
        <w:t xml:space="preserve"> </w:t>
      </w:r>
      <w:r w:rsidRPr="00E10EE6">
        <w:rPr>
          <w:rFonts w:ascii="Arial" w:hAnsi="Arial" w:cs="Arial"/>
          <w:b/>
          <w:sz w:val="20"/>
        </w:rPr>
        <w:t>4</w:t>
      </w:r>
      <w:r w:rsidRPr="00E10EE6">
        <w:rPr>
          <w:rFonts w:ascii="Arial" w:hAnsi="Arial" w:cs="Arial"/>
          <w:sz w:val="20"/>
        </w:rPr>
        <w:t>: 50.</w:t>
      </w:r>
    </w:p>
    <w:p w:rsidR="00E10EE6" w:rsidRPr="00E10EE6" w:rsidRDefault="00E10EE6" w:rsidP="00E10EE6">
      <w:pPr>
        <w:pStyle w:val="EndNoteBibliography"/>
        <w:ind w:left="720" w:hanging="720"/>
        <w:rPr>
          <w:rFonts w:ascii="Arial" w:hAnsi="Arial" w:cs="Arial"/>
          <w:sz w:val="20"/>
        </w:rPr>
      </w:pPr>
      <w:r w:rsidRPr="00E10EE6">
        <w:rPr>
          <w:rFonts w:ascii="Arial" w:hAnsi="Arial" w:cs="Arial"/>
          <w:sz w:val="20"/>
        </w:rPr>
        <w:tab/>
      </w:r>
    </w:p>
    <w:p w:rsidR="00E10EE6" w:rsidRPr="00E10EE6" w:rsidRDefault="00E10EE6" w:rsidP="00E10EE6">
      <w:pPr>
        <w:pStyle w:val="EndNoteBibliography"/>
        <w:rPr>
          <w:rFonts w:ascii="Arial" w:hAnsi="Arial" w:cs="Arial"/>
          <w:sz w:val="20"/>
        </w:rPr>
      </w:pPr>
      <w:r w:rsidRPr="00E10EE6">
        <w:rPr>
          <w:rFonts w:ascii="Arial" w:hAnsi="Arial" w:cs="Arial"/>
          <w:sz w:val="20"/>
        </w:rPr>
        <w:t xml:space="preserve">Damush, T., et al. (2008). "Facilitation of Best Practices (FAB) Framework." </w:t>
      </w:r>
      <w:r w:rsidRPr="00E10EE6">
        <w:rPr>
          <w:rFonts w:ascii="Arial" w:hAnsi="Arial" w:cs="Arial"/>
          <w:sz w:val="20"/>
          <w:u w:val="single"/>
        </w:rPr>
        <w:t>Stroke QUERI Center annual report</w:t>
      </w:r>
      <w:r w:rsidRPr="00E10EE6">
        <w:rPr>
          <w:rFonts w:ascii="Arial" w:hAnsi="Arial" w:cs="Arial"/>
          <w:sz w:val="20"/>
        </w:rPr>
        <w:t>.</w:t>
      </w:r>
    </w:p>
    <w:p w:rsidR="00E10EE6" w:rsidRPr="00E10EE6" w:rsidRDefault="00E10EE6" w:rsidP="00E10EE6">
      <w:pPr>
        <w:pStyle w:val="EndNoteBibliography"/>
        <w:ind w:left="720" w:hanging="720"/>
        <w:rPr>
          <w:rFonts w:ascii="Arial" w:hAnsi="Arial" w:cs="Arial"/>
          <w:sz w:val="20"/>
        </w:rPr>
      </w:pPr>
      <w:r w:rsidRPr="00E10EE6">
        <w:rPr>
          <w:rFonts w:ascii="Arial" w:hAnsi="Arial" w:cs="Arial"/>
          <w:sz w:val="20"/>
        </w:rPr>
        <w:tab/>
      </w:r>
    </w:p>
    <w:p w:rsidR="00E10EE6" w:rsidRPr="00E10EE6" w:rsidRDefault="00E10EE6" w:rsidP="00E10EE6">
      <w:pPr>
        <w:pStyle w:val="EndNoteBibliography"/>
        <w:rPr>
          <w:rFonts w:ascii="Arial" w:hAnsi="Arial" w:cs="Arial"/>
          <w:sz w:val="20"/>
        </w:rPr>
      </w:pPr>
      <w:r w:rsidRPr="00E10EE6">
        <w:rPr>
          <w:rFonts w:ascii="Arial" w:hAnsi="Arial" w:cs="Arial"/>
          <w:sz w:val="20"/>
        </w:rPr>
        <w:t xml:space="preserve">Dearing, J. W., et al. (2006). "A convergent diffusion and social marketing approach for disseminating proven approaches to physical activity promotion." </w:t>
      </w:r>
      <w:r w:rsidRPr="00E10EE6">
        <w:rPr>
          <w:rFonts w:ascii="Arial" w:hAnsi="Arial" w:cs="Arial"/>
          <w:sz w:val="20"/>
          <w:u w:val="single"/>
        </w:rPr>
        <w:t>Am J Prev Med</w:t>
      </w:r>
      <w:r w:rsidRPr="00E10EE6">
        <w:rPr>
          <w:rFonts w:ascii="Arial" w:hAnsi="Arial" w:cs="Arial"/>
          <w:sz w:val="20"/>
        </w:rPr>
        <w:t xml:space="preserve"> </w:t>
      </w:r>
      <w:r w:rsidRPr="00E10EE6">
        <w:rPr>
          <w:rFonts w:ascii="Arial" w:hAnsi="Arial" w:cs="Arial"/>
          <w:b/>
          <w:sz w:val="20"/>
        </w:rPr>
        <w:t>31</w:t>
      </w:r>
      <w:r w:rsidRPr="00E10EE6">
        <w:rPr>
          <w:rFonts w:ascii="Arial" w:hAnsi="Arial" w:cs="Arial"/>
          <w:sz w:val="20"/>
        </w:rPr>
        <w:t>(4 Suppl): S11-23.</w:t>
      </w:r>
    </w:p>
    <w:p w:rsidR="00E10EE6" w:rsidRPr="00E10EE6" w:rsidRDefault="00E10EE6" w:rsidP="00E10EE6">
      <w:pPr>
        <w:pStyle w:val="EndNoteBibliography"/>
        <w:ind w:left="720" w:hanging="720"/>
        <w:rPr>
          <w:rFonts w:ascii="Arial" w:hAnsi="Arial" w:cs="Arial"/>
          <w:sz w:val="20"/>
        </w:rPr>
      </w:pPr>
      <w:r w:rsidRPr="00E10EE6">
        <w:rPr>
          <w:rFonts w:ascii="Arial" w:hAnsi="Arial" w:cs="Arial"/>
          <w:sz w:val="20"/>
        </w:rPr>
        <w:tab/>
      </w:r>
    </w:p>
    <w:p w:rsidR="00E10EE6" w:rsidRPr="00E10EE6" w:rsidRDefault="00E10EE6" w:rsidP="00E10EE6">
      <w:pPr>
        <w:pStyle w:val="EndNoteBibliography"/>
        <w:rPr>
          <w:rFonts w:ascii="Arial" w:hAnsi="Arial" w:cs="Arial"/>
          <w:sz w:val="20"/>
        </w:rPr>
      </w:pPr>
      <w:r w:rsidRPr="00E10EE6">
        <w:rPr>
          <w:rFonts w:ascii="Arial" w:hAnsi="Arial" w:cs="Arial"/>
          <w:sz w:val="20"/>
        </w:rPr>
        <w:t xml:space="preserve">Dobbins, M., et al. (2002). "A Framework for the Dissemination and Utilization of Research for Health-Care Policy and Practice." </w:t>
      </w:r>
      <w:r w:rsidRPr="00E10EE6">
        <w:rPr>
          <w:rFonts w:ascii="Arial" w:hAnsi="Arial" w:cs="Arial"/>
          <w:sz w:val="20"/>
          <w:u w:val="single"/>
        </w:rPr>
        <w:t>Worldviews on Evidence-based Nursing presents the archives of Online Journal of Knowledge Synthesis for Nursing</w:t>
      </w:r>
      <w:r w:rsidRPr="00E10EE6">
        <w:rPr>
          <w:rFonts w:ascii="Arial" w:hAnsi="Arial" w:cs="Arial"/>
          <w:sz w:val="20"/>
        </w:rPr>
        <w:t xml:space="preserve"> </w:t>
      </w:r>
      <w:r w:rsidRPr="00E10EE6">
        <w:rPr>
          <w:rFonts w:ascii="Arial" w:hAnsi="Arial" w:cs="Arial"/>
          <w:b/>
          <w:sz w:val="20"/>
        </w:rPr>
        <w:t>E9</w:t>
      </w:r>
      <w:r w:rsidRPr="00E10EE6">
        <w:rPr>
          <w:rFonts w:ascii="Arial" w:hAnsi="Arial" w:cs="Arial"/>
          <w:sz w:val="20"/>
        </w:rPr>
        <w:t>(1): 149-160.</w:t>
      </w:r>
    </w:p>
    <w:p w:rsidR="00E10EE6" w:rsidRPr="00E10EE6" w:rsidRDefault="00E10EE6" w:rsidP="00E10EE6">
      <w:pPr>
        <w:pStyle w:val="EndNoteBibliography"/>
        <w:ind w:left="720" w:hanging="720"/>
        <w:rPr>
          <w:rFonts w:ascii="Arial" w:hAnsi="Arial" w:cs="Arial"/>
          <w:sz w:val="20"/>
        </w:rPr>
      </w:pPr>
      <w:r w:rsidRPr="00E10EE6">
        <w:rPr>
          <w:rFonts w:ascii="Arial" w:hAnsi="Arial" w:cs="Arial"/>
          <w:sz w:val="20"/>
        </w:rPr>
        <w:lastRenderedPageBreak/>
        <w:tab/>
      </w:r>
    </w:p>
    <w:p w:rsidR="00E10EE6" w:rsidRPr="00E10EE6" w:rsidRDefault="00E10EE6" w:rsidP="00E10EE6">
      <w:pPr>
        <w:pStyle w:val="EndNoteBibliography"/>
        <w:rPr>
          <w:rFonts w:ascii="Arial" w:hAnsi="Arial" w:cs="Arial"/>
          <w:sz w:val="20"/>
        </w:rPr>
      </w:pPr>
      <w:r w:rsidRPr="00E10EE6">
        <w:rPr>
          <w:rFonts w:ascii="Arial" w:hAnsi="Arial" w:cs="Arial"/>
          <w:sz w:val="20"/>
        </w:rPr>
        <w:t xml:space="preserve">Dodson, E., et al. (2012). Policy Dissemination Research. </w:t>
      </w:r>
      <w:r w:rsidRPr="00E10EE6">
        <w:rPr>
          <w:rFonts w:ascii="Arial" w:hAnsi="Arial" w:cs="Arial"/>
          <w:sz w:val="20"/>
          <w:u w:val="single"/>
        </w:rPr>
        <w:t>Brownson, Ross C., Graham A. Colditz, and Enola K. Proctor. Dissemination and implementation research in health: translating science to practice</w:t>
      </w:r>
      <w:r w:rsidRPr="00E10EE6">
        <w:rPr>
          <w:rFonts w:ascii="Arial" w:hAnsi="Arial" w:cs="Arial"/>
          <w:sz w:val="20"/>
        </w:rPr>
        <w:t>. Oxford University Press.</w:t>
      </w:r>
    </w:p>
    <w:p w:rsidR="00E10EE6" w:rsidRPr="00E10EE6" w:rsidRDefault="00E10EE6" w:rsidP="00E10EE6">
      <w:pPr>
        <w:pStyle w:val="EndNoteBibliography"/>
        <w:ind w:left="720" w:hanging="720"/>
        <w:rPr>
          <w:rFonts w:ascii="Arial" w:hAnsi="Arial" w:cs="Arial"/>
          <w:sz w:val="20"/>
        </w:rPr>
      </w:pPr>
      <w:r w:rsidRPr="00E10EE6">
        <w:rPr>
          <w:rFonts w:ascii="Arial" w:hAnsi="Arial" w:cs="Arial"/>
          <w:sz w:val="20"/>
        </w:rPr>
        <w:tab/>
      </w:r>
    </w:p>
    <w:p w:rsidR="00E10EE6" w:rsidRPr="00E10EE6" w:rsidRDefault="00E10EE6" w:rsidP="00E10EE6">
      <w:pPr>
        <w:pStyle w:val="EndNoteBibliography"/>
        <w:rPr>
          <w:rFonts w:ascii="Arial" w:hAnsi="Arial" w:cs="Arial"/>
          <w:sz w:val="20"/>
        </w:rPr>
      </w:pPr>
      <w:r w:rsidRPr="00E10EE6">
        <w:rPr>
          <w:rFonts w:ascii="Arial" w:hAnsi="Arial" w:cs="Arial"/>
          <w:sz w:val="20"/>
        </w:rPr>
        <w:t xml:space="preserve">Dreisinger, M. L., et al. (2012). "Contextual factors influencing readiness for dissemination of obesity prevention programs and policies." </w:t>
      </w:r>
      <w:r w:rsidRPr="00E10EE6">
        <w:rPr>
          <w:rFonts w:ascii="Arial" w:hAnsi="Arial" w:cs="Arial"/>
          <w:sz w:val="20"/>
          <w:u w:val="single"/>
        </w:rPr>
        <w:t>Health Educ Res</w:t>
      </w:r>
      <w:r w:rsidRPr="00E10EE6">
        <w:rPr>
          <w:rFonts w:ascii="Arial" w:hAnsi="Arial" w:cs="Arial"/>
          <w:sz w:val="20"/>
        </w:rPr>
        <w:t xml:space="preserve"> </w:t>
      </w:r>
      <w:r w:rsidRPr="00E10EE6">
        <w:rPr>
          <w:rFonts w:ascii="Arial" w:hAnsi="Arial" w:cs="Arial"/>
          <w:b/>
          <w:sz w:val="20"/>
        </w:rPr>
        <w:t>27</w:t>
      </w:r>
      <w:r w:rsidRPr="00E10EE6">
        <w:rPr>
          <w:rFonts w:ascii="Arial" w:hAnsi="Arial" w:cs="Arial"/>
          <w:sz w:val="20"/>
        </w:rPr>
        <w:t>(2): 292-306.</w:t>
      </w:r>
    </w:p>
    <w:p w:rsidR="00E10EE6" w:rsidRPr="00E10EE6" w:rsidRDefault="00E10EE6" w:rsidP="00E10EE6">
      <w:pPr>
        <w:pStyle w:val="EndNoteBibliography"/>
        <w:ind w:left="720" w:hanging="720"/>
        <w:rPr>
          <w:rFonts w:ascii="Arial" w:hAnsi="Arial" w:cs="Arial"/>
          <w:sz w:val="20"/>
        </w:rPr>
      </w:pPr>
      <w:r w:rsidRPr="00E10EE6">
        <w:rPr>
          <w:rFonts w:ascii="Arial" w:hAnsi="Arial" w:cs="Arial"/>
          <w:sz w:val="20"/>
        </w:rPr>
        <w:tab/>
      </w:r>
    </w:p>
    <w:p w:rsidR="00E10EE6" w:rsidRPr="00E10EE6" w:rsidRDefault="00E10EE6" w:rsidP="00E10EE6">
      <w:pPr>
        <w:pStyle w:val="EndNoteBibliography"/>
        <w:rPr>
          <w:rFonts w:ascii="Arial" w:hAnsi="Arial" w:cs="Arial"/>
          <w:sz w:val="20"/>
        </w:rPr>
      </w:pPr>
      <w:r w:rsidRPr="00E10EE6">
        <w:rPr>
          <w:rFonts w:ascii="Arial" w:hAnsi="Arial" w:cs="Arial"/>
          <w:sz w:val="20"/>
        </w:rPr>
        <w:t xml:space="preserve">Ellen, M. E., et al. (2011). "Determining research knowledge infrastructure for healthcare systems: a qualitative study." </w:t>
      </w:r>
      <w:r w:rsidRPr="00E10EE6">
        <w:rPr>
          <w:rFonts w:ascii="Arial" w:hAnsi="Arial" w:cs="Arial"/>
          <w:sz w:val="20"/>
          <w:u w:val="single"/>
        </w:rPr>
        <w:t>Implementation Science</w:t>
      </w:r>
      <w:r w:rsidRPr="00E10EE6">
        <w:rPr>
          <w:rFonts w:ascii="Arial" w:hAnsi="Arial" w:cs="Arial"/>
          <w:sz w:val="20"/>
        </w:rPr>
        <w:t xml:space="preserve"> </w:t>
      </w:r>
      <w:r w:rsidRPr="00E10EE6">
        <w:rPr>
          <w:rFonts w:ascii="Arial" w:hAnsi="Arial" w:cs="Arial"/>
          <w:b/>
          <w:sz w:val="20"/>
        </w:rPr>
        <w:t>6</w:t>
      </w:r>
      <w:r w:rsidRPr="00E10EE6">
        <w:rPr>
          <w:rFonts w:ascii="Arial" w:hAnsi="Arial" w:cs="Arial"/>
          <w:sz w:val="20"/>
        </w:rPr>
        <w:t>(1): 1-5.</w:t>
      </w:r>
    </w:p>
    <w:p w:rsidR="00E10EE6" w:rsidRPr="00E10EE6" w:rsidRDefault="00E10EE6" w:rsidP="00E10EE6">
      <w:pPr>
        <w:pStyle w:val="EndNoteBibliography"/>
        <w:ind w:left="720" w:hanging="720"/>
        <w:rPr>
          <w:rFonts w:ascii="Arial" w:hAnsi="Arial" w:cs="Arial"/>
          <w:sz w:val="20"/>
        </w:rPr>
      </w:pPr>
      <w:r w:rsidRPr="00E10EE6">
        <w:rPr>
          <w:rFonts w:ascii="Arial" w:hAnsi="Arial" w:cs="Arial"/>
          <w:sz w:val="20"/>
        </w:rPr>
        <w:tab/>
      </w:r>
    </w:p>
    <w:p w:rsidR="00E10EE6" w:rsidRPr="00E10EE6" w:rsidRDefault="00E10EE6" w:rsidP="00E10EE6">
      <w:pPr>
        <w:pStyle w:val="EndNoteBibliography"/>
        <w:rPr>
          <w:rFonts w:ascii="Arial" w:hAnsi="Arial" w:cs="Arial"/>
          <w:sz w:val="20"/>
        </w:rPr>
      </w:pPr>
      <w:r w:rsidRPr="00E10EE6">
        <w:rPr>
          <w:rFonts w:ascii="Arial" w:hAnsi="Arial" w:cs="Arial"/>
          <w:sz w:val="20"/>
        </w:rPr>
        <w:t xml:space="preserve">Elwyn, G., et al. (2007). "Sticky knowledge: A possible model for investigating implementation in healthcare contexts." </w:t>
      </w:r>
      <w:r w:rsidRPr="00E10EE6">
        <w:rPr>
          <w:rFonts w:ascii="Arial" w:hAnsi="Arial" w:cs="Arial"/>
          <w:sz w:val="20"/>
          <w:u w:val="single"/>
        </w:rPr>
        <w:t>Implementation Science</w:t>
      </w:r>
      <w:r w:rsidRPr="00E10EE6">
        <w:rPr>
          <w:rFonts w:ascii="Arial" w:hAnsi="Arial" w:cs="Arial"/>
          <w:sz w:val="20"/>
        </w:rPr>
        <w:t xml:space="preserve"> </w:t>
      </w:r>
      <w:r w:rsidRPr="00E10EE6">
        <w:rPr>
          <w:rFonts w:ascii="Arial" w:hAnsi="Arial" w:cs="Arial"/>
          <w:b/>
          <w:sz w:val="20"/>
        </w:rPr>
        <w:t>2</w:t>
      </w:r>
      <w:r w:rsidRPr="00E10EE6">
        <w:rPr>
          <w:rFonts w:ascii="Arial" w:hAnsi="Arial" w:cs="Arial"/>
          <w:sz w:val="20"/>
        </w:rPr>
        <w:t>(1): 1-8.</w:t>
      </w:r>
    </w:p>
    <w:p w:rsidR="00E10EE6" w:rsidRPr="00E10EE6" w:rsidRDefault="00E10EE6" w:rsidP="00E10EE6">
      <w:pPr>
        <w:pStyle w:val="EndNoteBibliography"/>
        <w:ind w:left="720" w:hanging="720"/>
        <w:rPr>
          <w:rFonts w:ascii="Arial" w:hAnsi="Arial" w:cs="Arial"/>
          <w:sz w:val="20"/>
        </w:rPr>
      </w:pPr>
      <w:r w:rsidRPr="00E10EE6">
        <w:rPr>
          <w:rFonts w:ascii="Arial" w:hAnsi="Arial" w:cs="Arial"/>
          <w:sz w:val="20"/>
        </w:rPr>
        <w:tab/>
      </w:r>
    </w:p>
    <w:p w:rsidR="00E10EE6" w:rsidRPr="00E10EE6" w:rsidRDefault="00E10EE6" w:rsidP="00E10EE6">
      <w:pPr>
        <w:pStyle w:val="EndNoteBibliography"/>
        <w:rPr>
          <w:rFonts w:ascii="Arial" w:hAnsi="Arial" w:cs="Arial"/>
          <w:sz w:val="20"/>
        </w:rPr>
      </w:pPr>
      <w:r w:rsidRPr="00E10EE6">
        <w:rPr>
          <w:rFonts w:ascii="Arial" w:hAnsi="Arial" w:cs="Arial"/>
          <w:sz w:val="20"/>
        </w:rPr>
        <w:t xml:space="preserve">Farkas, M. and W. A. Anthony (2007). "Bridging science to service: using Rehabilitation Research and Training Center program to ensure that research-based knowledge makes a difference." </w:t>
      </w:r>
      <w:r w:rsidRPr="00E10EE6">
        <w:rPr>
          <w:rFonts w:ascii="Arial" w:hAnsi="Arial" w:cs="Arial"/>
          <w:sz w:val="20"/>
          <w:u w:val="single"/>
        </w:rPr>
        <w:t>J Rehabil Res Dev</w:t>
      </w:r>
      <w:r w:rsidRPr="00E10EE6">
        <w:rPr>
          <w:rFonts w:ascii="Arial" w:hAnsi="Arial" w:cs="Arial"/>
          <w:sz w:val="20"/>
        </w:rPr>
        <w:t xml:space="preserve"> </w:t>
      </w:r>
      <w:r w:rsidRPr="00E10EE6">
        <w:rPr>
          <w:rFonts w:ascii="Arial" w:hAnsi="Arial" w:cs="Arial"/>
          <w:b/>
          <w:sz w:val="20"/>
        </w:rPr>
        <w:t>44</w:t>
      </w:r>
      <w:r w:rsidRPr="00E10EE6">
        <w:rPr>
          <w:rFonts w:ascii="Arial" w:hAnsi="Arial" w:cs="Arial"/>
          <w:sz w:val="20"/>
        </w:rPr>
        <w:t>(6): 879-892.</w:t>
      </w:r>
    </w:p>
    <w:p w:rsidR="00E10EE6" w:rsidRPr="00E10EE6" w:rsidRDefault="00E10EE6" w:rsidP="00E10EE6">
      <w:pPr>
        <w:pStyle w:val="EndNoteBibliography"/>
        <w:ind w:left="720" w:hanging="720"/>
        <w:rPr>
          <w:rFonts w:ascii="Arial" w:hAnsi="Arial" w:cs="Arial"/>
          <w:sz w:val="20"/>
        </w:rPr>
      </w:pPr>
      <w:r w:rsidRPr="00E10EE6">
        <w:rPr>
          <w:rFonts w:ascii="Arial" w:hAnsi="Arial" w:cs="Arial"/>
          <w:sz w:val="20"/>
        </w:rPr>
        <w:tab/>
      </w:r>
    </w:p>
    <w:p w:rsidR="00E10EE6" w:rsidRPr="00E10EE6" w:rsidRDefault="00E10EE6" w:rsidP="00E10EE6">
      <w:pPr>
        <w:pStyle w:val="EndNoteBibliography"/>
        <w:rPr>
          <w:rFonts w:ascii="Arial" w:hAnsi="Arial" w:cs="Arial"/>
          <w:sz w:val="20"/>
        </w:rPr>
      </w:pPr>
      <w:r w:rsidRPr="00E10EE6">
        <w:rPr>
          <w:rFonts w:ascii="Arial" w:hAnsi="Arial" w:cs="Arial"/>
          <w:sz w:val="20"/>
        </w:rPr>
        <w:t xml:space="preserve">Feldstein, A. C. and R. E. Glasgow (2008). "A practical, robust implementation and sustainability model (PRISM) for integrating research findings into practice." </w:t>
      </w:r>
      <w:r w:rsidRPr="00E10EE6">
        <w:rPr>
          <w:rFonts w:ascii="Arial" w:hAnsi="Arial" w:cs="Arial"/>
          <w:sz w:val="20"/>
          <w:u w:val="single"/>
        </w:rPr>
        <w:t>Jt Comm J Qual Patient Saf</w:t>
      </w:r>
      <w:r w:rsidRPr="00E10EE6">
        <w:rPr>
          <w:rFonts w:ascii="Arial" w:hAnsi="Arial" w:cs="Arial"/>
          <w:sz w:val="20"/>
        </w:rPr>
        <w:t xml:space="preserve"> </w:t>
      </w:r>
      <w:r w:rsidRPr="00E10EE6">
        <w:rPr>
          <w:rFonts w:ascii="Arial" w:hAnsi="Arial" w:cs="Arial"/>
          <w:b/>
          <w:sz w:val="20"/>
        </w:rPr>
        <w:t>34</w:t>
      </w:r>
      <w:r w:rsidRPr="00E10EE6">
        <w:rPr>
          <w:rFonts w:ascii="Arial" w:hAnsi="Arial" w:cs="Arial"/>
          <w:sz w:val="20"/>
        </w:rPr>
        <w:t>(4): 228-243.</w:t>
      </w:r>
    </w:p>
    <w:p w:rsidR="00E10EE6" w:rsidRPr="00E10EE6" w:rsidRDefault="00E10EE6" w:rsidP="00E10EE6">
      <w:pPr>
        <w:pStyle w:val="EndNoteBibliography"/>
        <w:ind w:left="720" w:hanging="720"/>
        <w:rPr>
          <w:rFonts w:ascii="Arial" w:hAnsi="Arial" w:cs="Arial"/>
          <w:sz w:val="20"/>
        </w:rPr>
      </w:pPr>
      <w:r w:rsidRPr="00E10EE6">
        <w:rPr>
          <w:rFonts w:ascii="Arial" w:hAnsi="Arial" w:cs="Arial"/>
          <w:sz w:val="20"/>
        </w:rPr>
        <w:tab/>
      </w:r>
    </w:p>
    <w:p w:rsidR="00E10EE6" w:rsidRPr="00E10EE6" w:rsidRDefault="00E10EE6" w:rsidP="00E10EE6">
      <w:pPr>
        <w:pStyle w:val="EndNoteBibliography"/>
        <w:rPr>
          <w:rFonts w:ascii="Arial" w:hAnsi="Arial" w:cs="Arial"/>
          <w:sz w:val="20"/>
        </w:rPr>
      </w:pPr>
      <w:r w:rsidRPr="00E10EE6">
        <w:rPr>
          <w:rFonts w:ascii="Arial" w:hAnsi="Arial" w:cs="Arial"/>
          <w:sz w:val="20"/>
        </w:rPr>
        <w:t xml:space="preserve">Fixsen, D. L., et al. (2005). Implementation Research: A Synthesis of the Literature. Tampa, FL, University of South Florida, Louis de la Parte Florida Mental Health Institute, The National Implementation Research Network </w:t>
      </w:r>
      <w:r w:rsidRPr="00E10EE6">
        <w:rPr>
          <w:rFonts w:ascii="Arial" w:hAnsi="Arial" w:cs="Arial"/>
          <w:b/>
          <w:sz w:val="20"/>
        </w:rPr>
        <w:t>(FMHI Publication #231).</w:t>
      </w:r>
    </w:p>
    <w:p w:rsidR="00E10EE6" w:rsidRPr="00E10EE6" w:rsidRDefault="00E10EE6" w:rsidP="00E10EE6">
      <w:pPr>
        <w:pStyle w:val="EndNoteBibliography"/>
        <w:ind w:left="720" w:hanging="720"/>
        <w:rPr>
          <w:rFonts w:ascii="Arial" w:hAnsi="Arial" w:cs="Arial"/>
          <w:sz w:val="20"/>
        </w:rPr>
      </w:pPr>
      <w:r w:rsidRPr="00E10EE6">
        <w:rPr>
          <w:rFonts w:ascii="Arial" w:hAnsi="Arial" w:cs="Arial"/>
          <w:sz w:val="20"/>
        </w:rPr>
        <w:tab/>
      </w:r>
    </w:p>
    <w:p w:rsidR="00E10EE6" w:rsidRPr="00E10EE6" w:rsidRDefault="00E10EE6" w:rsidP="00E10EE6">
      <w:pPr>
        <w:pStyle w:val="EndNoteBibliography"/>
        <w:rPr>
          <w:rFonts w:ascii="Arial" w:hAnsi="Arial" w:cs="Arial"/>
          <w:sz w:val="20"/>
        </w:rPr>
      </w:pPr>
      <w:r w:rsidRPr="00E10EE6">
        <w:rPr>
          <w:rFonts w:ascii="Arial" w:hAnsi="Arial" w:cs="Arial"/>
          <w:sz w:val="20"/>
        </w:rPr>
        <w:t xml:space="preserve">Frambach, R. T. and N. Schillewaert (2002). "Organizational innovation adoption: a multi-level framework of determinants and opportunities for future research." </w:t>
      </w:r>
      <w:r w:rsidRPr="00E10EE6">
        <w:rPr>
          <w:rFonts w:ascii="Arial" w:hAnsi="Arial" w:cs="Arial"/>
          <w:sz w:val="20"/>
          <w:u w:val="single"/>
        </w:rPr>
        <w:t>Journal of Business Research</w:t>
      </w:r>
      <w:r w:rsidRPr="00E10EE6">
        <w:rPr>
          <w:rFonts w:ascii="Arial" w:hAnsi="Arial" w:cs="Arial"/>
          <w:sz w:val="20"/>
        </w:rPr>
        <w:t xml:space="preserve"> </w:t>
      </w:r>
      <w:r w:rsidRPr="00E10EE6">
        <w:rPr>
          <w:rFonts w:ascii="Arial" w:hAnsi="Arial" w:cs="Arial"/>
          <w:b/>
          <w:sz w:val="20"/>
        </w:rPr>
        <w:t>55</w:t>
      </w:r>
      <w:r w:rsidRPr="00E10EE6">
        <w:rPr>
          <w:rFonts w:ascii="Arial" w:hAnsi="Arial" w:cs="Arial"/>
          <w:sz w:val="20"/>
        </w:rPr>
        <w:t>(2): 163-176.</w:t>
      </w:r>
    </w:p>
    <w:p w:rsidR="00E10EE6" w:rsidRPr="00E10EE6" w:rsidRDefault="00E10EE6" w:rsidP="00E10EE6">
      <w:pPr>
        <w:pStyle w:val="EndNoteBibliography"/>
        <w:ind w:left="720" w:hanging="720"/>
        <w:rPr>
          <w:rFonts w:ascii="Arial" w:hAnsi="Arial" w:cs="Arial"/>
          <w:sz w:val="20"/>
        </w:rPr>
      </w:pPr>
      <w:r w:rsidRPr="00E10EE6">
        <w:rPr>
          <w:rFonts w:ascii="Arial" w:hAnsi="Arial" w:cs="Arial"/>
          <w:sz w:val="20"/>
        </w:rPr>
        <w:tab/>
      </w:r>
    </w:p>
    <w:p w:rsidR="00E10EE6" w:rsidRPr="00E10EE6" w:rsidRDefault="00E10EE6" w:rsidP="00E10EE6">
      <w:pPr>
        <w:pStyle w:val="EndNoteBibliography"/>
        <w:rPr>
          <w:rFonts w:ascii="Arial" w:hAnsi="Arial" w:cs="Arial"/>
          <w:sz w:val="20"/>
        </w:rPr>
      </w:pPr>
      <w:r w:rsidRPr="00E10EE6">
        <w:rPr>
          <w:rFonts w:ascii="Arial" w:hAnsi="Arial" w:cs="Arial"/>
          <w:sz w:val="20"/>
        </w:rPr>
        <w:t xml:space="preserve">Funk, S. G., et al. (1989). "A model for improving the dissemination of nursing research." </w:t>
      </w:r>
      <w:r w:rsidRPr="00E10EE6">
        <w:rPr>
          <w:rFonts w:ascii="Arial" w:hAnsi="Arial" w:cs="Arial"/>
          <w:sz w:val="20"/>
          <w:u w:val="single"/>
        </w:rPr>
        <w:t>West J Nurs Res</w:t>
      </w:r>
      <w:r w:rsidRPr="00E10EE6">
        <w:rPr>
          <w:rFonts w:ascii="Arial" w:hAnsi="Arial" w:cs="Arial"/>
          <w:sz w:val="20"/>
        </w:rPr>
        <w:t xml:space="preserve"> </w:t>
      </w:r>
      <w:r w:rsidRPr="00E10EE6">
        <w:rPr>
          <w:rFonts w:ascii="Arial" w:hAnsi="Arial" w:cs="Arial"/>
          <w:b/>
          <w:sz w:val="20"/>
        </w:rPr>
        <w:t>11</w:t>
      </w:r>
      <w:r w:rsidRPr="00E10EE6">
        <w:rPr>
          <w:rFonts w:ascii="Arial" w:hAnsi="Arial" w:cs="Arial"/>
          <w:sz w:val="20"/>
        </w:rPr>
        <w:t>(3): 361-372.</w:t>
      </w:r>
    </w:p>
    <w:p w:rsidR="00E10EE6" w:rsidRPr="00E10EE6" w:rsidRDefault="00E10EE6" w:rsidP="00E10EE6">
      <w:pPr>
        <w:pStyle w:val="EndNoteBibliography"/>
        <w:ind w:left="720" w:hanging="720"/>
        <w:rPr>
          <w:rFonts w:ascii="Arial" w:hAnsi="Arial" w:cs="Arial"/>
          <w:sz w:val="20"/>
        </w:rPr>
      </w:pPr>
      <w:r w:rsidRPr="00E10EE6">
        <w:rPr>
          <w:rFonts w:ascii="Arial" w:hAnsi="Arial" w:cs="Arial"/>
          <w:sz w:val="20"/>
        </w:rPr>
        <w:tab/>
      </w:r>
    </w:p>
    <w:p w:rsidR="00E10EE6" w:rsidRPr="00E10EE6" w:rsidRDefault="00E10EE6" w:rsidP="00E10EE6">
      <w:pPr>
        <w:pStyle w:val="EndNoteBibliography"/>
        <w:rPr>
          <w:rFonts w:ascii="Arial" w:hAnsi="Arial" w:cs="Arial"/>
          <w:sz w:val="20"/>
        </w:rPr>
      </w:pPr>
      <w:r w:rsidRPr="00E10EE6">
        <w:rPr>
          <w:rFonts w:ascii="Arial" w:hAnsi="Arial" w:cs="Arial"/>
          <w:sz w:val="20"/>
        </w:rPr>
        <w:t xml:space="preserve">Glasgow, R. E., et al. (1999). "Evaluating the public health impact of health promotion interventions: the RE-AIM framework." </w:t>
      </w:r>
      <w:r w:rsidRPr="00E10EE6">
        <w:rPr>
          <w:rFonts w:ascii="Arial" w:hAnsi="Arial" w:cs="Arial"/>
          <w:sz w:val="20"/>
          <w:u w:val="single"/>
        </w:rPr>
        <w:t>Am J Public Health</w:t>
      </w:r>
      <w:r w:rsidRPr="00E10EE6">
        <w:rPr>
          <w:rFonts w:ascii="Arial" w:hAnsi="Arial" w:cs="Arial"/>
          <w:sz w:val="20"/>
        </w:rPr>
        <w:t xml:space="preserve"> </w:t>
      </w:r>
      <w:r w:rsidRPr="00E10EE6">
        <w:rPr>
          <w:rFonts w:ascii="Arial" w:hAnsi="Arial" w:cs="Arial"/>
          <w:b/>
          <w:sz w:val="20"/>
        </w:rPr>
        <w:t>89</w:t>
      </w:r>
      <w:r w:rsidRPr="00E10EE6">
        <w:rPr>
          <w:rFonts w:ascii="Arial" w:hAnsi="Arial" w:cs="Arial"/>
          <w:sz w:val="20"/>
        </w:rPr>
        <w:t>(9): 1322-1327.</w:t>
      </w:r>
    </w:p>
    <w:p w:rsidR="00E10EE6" w:rsidRPr="00E10EE6" w:rsidRDefault="00E10EE6" w:rsidP="00E10EE6">
      <w:pPr>
        <w:pStyle w:val="EndNoteBibliography"/>
        <w:ind w:left="720" w:hanging="720"/>
        <w:rPr>
          <w:rFonts w:ascii="Arial" w:hAnsi="Arial" w:cs="Arial"/>
          <w:sz w:val="20"/>
        </w:rPr>
      </w:pPr>
      <w:r w:rsidRPr="00E10EE6">
        <w:rPr>
          <w:rFonts w:ascii="Arial" w:hAnsi="Arial" w:cs="Arial"/>
          <w:sz w:val="20"/>
        </w:rPr>
        <w:tab/>
      </w:r>
    </w:p>
    <w:p w:rsidR="00E10EE6" w:rsidRPr="00E10EE6" w:rsidRDefault="00E10EE6" w:rsidP="00E10EE6">
      <w:pPr>
        <w:pStyle w:val="EndNoteBibliography"/>
        <w:rPr>
          <w:rFonts w:ascii="Arial" w:hAnsi="Arial" w:cs="Arial"/>
          <w:sz w:val="20"/>
        </w:rPr>
      </w:pPr>
      <w:r w:rsidRPr="00E10EE6">
        <w:rPr>
          <w:rFonts w:ascii="Arial" w:hAnsi="Arial" w:cs="Arial"/>
          <w:sz w:val="20"/>
        </w:rPr>
        <w:t xml:space="preserve">Glisson, C. and S. K. Schoenwald (2005). "The ARC organizational and community intervention strategy for implementing evidence-based children's mental health treatments." </w:t>
      </w:r>
      <w:r w:rsidRPr="00E10EE6">
        <w:rPr>
          <w:rFonts w:ascii="Arial" w:hAnsi="Arial" w:cs="Arial"/>
          <w:sz w:val="20"/>
          <w:u w:val="single"/>
        </w:rPr>
        <w:t>Ment Health Serv Res</w:t>
      </w:r>
      <w:r w:rsidRPr="00E10EE6">
        <w:rPr>
          <w:rFonts w:ascii="Arial" w:hAnsi="Arial" w:cs="Arial"/>
          <w:sz w:val="20"/>
        </w:rPr>
        <w:t xml:space="preserve"> </w:t>
      </w:r>
      <w:r w:rsidRPr="00E10EE6">
        <w:rPr>
          <w:rFonts w:ascii="Arial" w:hAnsi="Arial" w:cs="Arial"/>
          <w:b/>
          <w:sz w:val="20"/>
        </w:rPr>
        <w:t>7</w:t>
      </w:r>
      <w:r w:rsidRPr="00E10EE6">
        <w:rPr>
          <w:rFonts w:ascii="Arial" w:hAnsi="Arial" w:cs="Arial"/>
          <w:sz w:val="20"/>
        </w:rPr>
        <w:t>(4): 243-259.</w:t>
      </w:r>
    </w:p>
    <w:p w:rsidR="00E10EE6" w:rsidRPr="00E10EE6" w:rsidRDefault="00E10EE6" w:rsidP="00E10EE6">
      <w:pPr>
        <w:pStyle w:val="EndNoteBibliography"/>
        <w:ind w:left="720" w:hanging="720"/>
        <w:rPr>
          <w:rFonts w:ascii="Arial" w:hAnsi="Arial" w:cs="Arial"/>
          <w:sz w:val="20"/>
        </w:rPr>
      </w:pPr>
      <w:r w:rsidRPr="00E10EE6">
        <w:rPr>
          <w:rFonts w:ascii="Arial" w:hAnsi="Arial" w:cs="Arial"/>
          <w:sz w:val="20"/>
        </w:rPr>
        <w:tab/>
      </w:r>
    </w:p>
    <w:p w:rsidR="00E10EE6" w:rsidRPr="00E10EE6" w:rsidRDefault="00E10EE6" w:rsidP="00E10EE6">
      <w:pPr>
        <w:pStyle w:val="EndNoteBibliography"/>
        <w:rPr>
          <w:rFonts w:ascii="Arial" w:hAnsi="Arial" w:cs="Arial"/>
          <w:sz w:val="20"/>
        </w:rPr>
      </w:pPr>
      <w:r w:rsidRPr="00E10EE6">
        <w:rPr>
          <w:rFonts w:ascii="Arial" w:hAnsi="Arial" w:cs="Arial"/>
          <w:sz w:val="20"/>
        </w:rPr>
        <w:t xml:space="preserve">Green, L. W. and M. W. Kreuter (2005). </w:t>
      </w:r>
      <w:r w:rsidRPr="00E10EE6">
        <w:rPr>
          <w:rFonts w:ascii="Arial" w:hAnsi="Arial" w:cs="Arial"/>
          <w:sz w:val="20"/>
          <w:u w:val="single"/>
        </w:rPr>
        <w:t>Health program planning: An educational and ecological approach</w:t>
      </w:r>
      <w:r w:rsidRPr="00E10EE6">
        <w:rPr>
          <w:rFonts w:ascii="Arial" w:hAnsi="Arial" w:cs="Arial"/>
          <w:sz w:val="20"/>
        </w:rPr>
        <w:t>, McGraw-Hill New York.</w:t>
      </w:r>
    </w:p>
    <w:p w:rsidR="00E10EE6" w:rsidRPr="00E10EE6" w:rsidRDefault="00E10EE6" w:rsidP="00E10EE6">
      <w:pPr>
        <w:pStyle w:val="EndNoteBibliography"/>
        <w:ind w:left="720" w:hanging="720"/>
        <w:rPr>
          <w:rFonts w:ascii="Arial" w:hAnsi="Arial" w:cs="Arial"/>
          <w:sz w:val="20"/>
        </w:rPr>
      </w:pPr>
      <w:r w:rsidRPr="00E10EE6">
        <w:rPr>
          <w:rFonts w:ascii="Arial" w:hAnsi="Arial" w:cs="Arial"/>
          <w:sz w:val="20"/>
        </w:rPr>
        <w:tab/>
      </w:r>
    </w:p>
    <w:p w:rsidR="00E10EE6" w:rsidRPr="00E10EE6" w:rsidRDefault="00E10EE6" w:rsidP="00E10EE6">
      <w:pPr>
        <w:pStyle w:val="EndNoteBibliography"/>
        <w:rPr>
          <w:rFonts w:ascii="Arial" w:hAnsi="Arial" w:cs="Arial"/>
          <w:sz w:val="20"/>
        </w:rPr>
      </w:pPr>
      <w:r w:rsidRPr="00E10EE6">
        <w:rPr>
          <w:rFonts w:ascii="Arial" w:hAnsi="Arial" w:cs="Arial"/>
          <w:sz w:val="20"/>
        </w:rPr>
        <w:t xml:space="preserve">Green, L. W., et al. (2006). "Inferring strategies for disseminating physical activity policies, programs, and practices from the successes of tobacco control." </w:t>
      </w:r>
      <w:r w:rsidRPr="00E10EE6">
        <w:rPr>
          <w:rFonts w:ascii="Arial" w:hAnsi="Arial" w:cs="Arial"/>
          <w:sz w:val="20"/>
          <w:u w:val="single"/>
        </w:rPr>
        <w:t>Am J Prev Med</w:t>
      </w:r>
      <w:r w:rsidRPr="00E10EE6">
        <w:rPr>
          <w:rFonts w:ascii="Arial" w:hAnsi="Arial" w:cs="Arial"/>
          <w:sz w:val="20"/>
        </w:rPr>
        <w:t xml:space="preserve"> </w:t>
      </w:r>
      <w:r w:rsidRPr="00E10EE6">
        <w:rPr>
          <w:rFonts w:ascii="Arial" w:hAnsi="Arial" w:cs="Arial"/>
          <w:b/>
          <w:sz w:val="20"/>
        </w:rPr>
        <w:t>31</w:t>
      </w:r>
      <w:r w:rsidRPr="00E10EE6">
        <w:rPr>
          <w:rFonts w:ascii="Arial" w:hAnsi="Arial" w:cs="Arial"/>
          <w:sz w:val="20"/>
        </w:rPr>
        <w:t>(4 Suppl): S66-81.</w:t>
      </w:r>
    </w:p>
    <w:p w:rsidR="00E10EE6" w:rsidRPr="00E10EE6" w:rsidRDefault="00E10EE6" w:rsidP="00E10EE6">
      <w:pPr>
        <w:pStyle w:val="EndNoteBibliography"/>
        <w:ind w:left="720" w:hanging="720"/>
        <w:rPr>
          <w:rFonts w:ascii="Arial" w:hAnsi="Arial" w:cs="Arial"/>
          <w:sz w:val="20"/>
        </w:rPr>
      </w:pPr>
      <w:r w:rsidRPr="00E10EE6">
        <w:rPr>
          <w:rFonts w:ascii="Arial" w:hAnsi="Arial" w:cs="Arial"/>
          <w:sz w:val="20"/>
        </w:rPr>
        <w:tab/>
      </w:r>
    </w:p>
    <w:p w:rsidR="00E10EE6" w:rsidRPr="00E10EE6" w:rsidRDefault="00E10EE6" w:rsidP="00E10EE6">
      <w:pPr>
        <w:pStyle w:val="EndNoteBibliography"/>
        <w:rPr>
          <w:rFonts w:ascii="Arial" w:hAnsi="Arial" w:cs="Arial"/>
          <w:sz w:val="20"/>
        </w:rPr>
      </w:pPr>
      <w:r w:rsidRPr="00E10EE6">
        <w:rPr>
          <w:rFonts w:ascii="Arial" w:hAnsi="Arial" w:cs="Arial"/>
          <w:sz w:val="20"/>
        </w:rPr>
        <w:t xml:space="preserve">Green, L. W., et al. (2009). "Diffusion theory and knowledge dissemination, utilization, and integration in public health." </w:t>
      </w:r>
      <w:r w:rsidRPr="00E10EE6">
        <w:rPr>
          <w:rFonts w:ascii="Arial" w:hAnsi="Arial" w:cs="Arial"/>
          <w:sz w:val="20"/>
          <w:u w:val="single"/>
        </w:rPr>
        <w:t>Annu Rev Public Health</w:t>
      </w:r>
      <w:r w:rsidRPr="00E10EE6">
        <w:rPr>
          <w:rFonts w:ascii="Arial" w:hAnsi="Arial" w:cs="Arial"/>
          <w:sz w:val="20"/>
        </w:rPr>
        <w:t xml:space="preserve"> </w:t>
      </w:r>
      <w:r w:rsidRPr="00E10EE6">
        <w:rPr>
          <w:rFonts w:ascii="Arial" w:hAnsi="Arial" w:cs="Arial"/>
          <w:b/>
          <w:sz w:val="20"/>
        </w:rPr>
        <w:t>30</w:t>
      </w:r>
      <w:r w:rsidRPr="00E10EE6">
        <w:rPr>
          <w:rFonts w:ascii="Arial" w:hAnsi="Arial" w:cs="Arial"/>
          <w:sz w:val="20"/>
        </w:rPr>
        <w:t>: 151-174.</w:t>
      </w:r>
    </w:p>
    <w:p w:rsidR="00E10EE6" w:rsidRPr="00E10EE6" w:rsidRDefault="00E10EE6" w:rsidP="00E10EE6">
      <w:pPr>
        <w:pStyle w:val="EndNoteBibliography"/>
        <w:ind w:left="720" w:hanging="720"/>
        <w:rPr>
          <w:rFonts w:ascii="Arial" w:hAnsi="Arial" w:cs="Arial"/>
          <w:sz w:val="20"/>
        </w:rPr>
      </w:pPr>
      <w:r w:rsidRPr="00E10EE6">
        <w:rPr>
          <w:rFonts w:ascii="Arial" w:hAnsi="Arial" w:cs="Arial"/>
          <w:sz w:val="20"/>
        </w:rPr>
        <w:tab/>
      </w:r>
    </w:p>
    <w:p w:rsidR="00E10EE6" w:rsidRPr="00E10EE6" w:rsidRDefault="00E10EE6" w:rsidP="00E10EE6">
      <w:pPr>
        <w:pStyle w:val="EndNoteBibliography"/>
        <w:rPr>
          <w:rFonts w:ascii="Arial" w:hAnsi="Arial" w:cs="Arial"/>
          <w:sz w:val="20"/>
        </w:rPr>
      </w:pPr>
      <w:r w:rsidRPr="00E10EE6">
        <w:rPr>
          <w:rFonts w:ascii="Arial" w:hAnsi="Arial" w:cs="Arial"/>
          <w:sz w:val="20"/>
        </w:rPr>
        <w:t xml:space="preserve">Greenhalgh, T., et al. (2004). "Diffusion of Innovations in Service Organizations: Systematic Review and Recommendations." </w:t>
      </w:r>
      <w:r w:rsidRPr="00E10EE6">
        <w:rPr>
          <w:rFonts w:ascii="Arial" w:hAnsi="Arial" w:cs="Arial"/>
          <w:sz w:val="20"/>
          <w:u w:val="single"/>
        </w:rPr>
        <w:t>Milbank Q</w:t>
      </w:r>
      <w:r w:rsidRPr="00E10EE6">
        <w:rPr>
          <w:rFonts w:ascii="Arial" w:hAnsi="Arial" w:cs="Arial"/>
          <w:sz w:val="20"/>
        </w:rPr>
        <w:t xml:space="preserve"> </w:t>
      </w:r>
      <w:r w:rsidRPr="00E10EE6">
        <w:rPr>
          <w:rFonts w:ascii="Arial" w:hAnsi="Arial" w:cs="Arial"/>
          <w:b/>
          <w:sz w:val="20"/>
        </w:rPr>
        <w:t>82</w:t>
      </w:r>
      <w:r w:rsidRPr="00E10EE6">
        <w:rPr>
          <w:rFonts w:ascii="Arial" w:hAnsi="Arial" w:cs="Arial"/>
          <w:sz w:val="20"/>
        </w:rPr>
        <w:t>(4): 581-629.</w:t>
      </w:r>
    </w:p>
    <w:p w:rsidR="00E10EE6" w:rsidRPr="00E10EE6" w:rsidRDefault="00E10EE6" w:rsidP="00E10EE6">
      <w:pPr>
        <w:pStyle w:val="EndNoteBibliography"/>
        <w:ind w:left="720" w:hanging="720"/>
        <w:rPr>
          <w:rFonts w:ascii="Arial" w:hAnsi="Arial" w:cs="Arial"/>
          <w:sz w:val="20"/>
        </w:rPr>
      </w:pPr>
      <w:r w:rsidRPr="00E10EE6">
        <w:rPr>
          <w:rFonts w:ascii="Arial" w:hAnsi="Arial" w:cs="Arial"/>
          <w:sz w:val="20"/>
        </w:rPr>
        <w:tab/>
      </w:r>
    </w:p>
    <w:p w:rsidR="00E10EE6" w:rsidRPr="00E10EE6" w:rsidRDefault="00E10EE6" w:rsidP="00E10EE6">
      <w:pPr>
        <w:pStyle w:val="EndNoteBibliography"/>
        <w:rPr>
          <w:rFonts w:ascii="Arial" w:hAnsi="Arial" w:cs="Arial"/>
          <w:sz w:val="20"/>
        </w:rPr>
      </w:pPr>
      <w:r w:rsidRPr="00E10EE6">
        <w:rPr>
          <w:rFonts w:ascii="Arial" w:hAnsi="Arial" w:cs="Arial"/>
          <w:sz w:val="20"/>
        </w:rPr>
        <w:t xml:space="preserve">Harris, J. R. (2012). "A framework for disseminating evidence-based health promotion practices." </w:t>
      </w:r>
      <w:r w:rsidRPr="00E10EE6">
        <w:rPr>
          <w:rFonts w:ascii="Arial" w:hAnsi="Arial" w:cs="Arial"/>
          <w:sz w:val="20"/>
          <w:u w:val="single"/>
        </w:rPr>
        <w:t>Prev Chronic Dis</w:t>
      </w:r>
      <w:r w:rsidRPr="00E10EE6">
        <w:rPr>
          <w:rFonts w:ascii="Arial" w:hAnsi="Arial" w:cs="Arial"/>
          <w:sz w:val="20"/>
        </w:rPr>
        <w:t xml:space="preserve"> </w:t>
      </w:r>
      <w:r w:rsidRPr="00E10EE6">
        <w:rPr>
          <w:rFonts w:ascii="Arial" w:hAnsi="Arial" w:cs="Arial"/>
          <w:b/>
          <w:sz w:val="20"/>
        </w:rPr>
        <w:t>9</w:t>
      </w:r>
      <w:r w:rsidRPr="00E10EE6">
        <w:rPr>
          <w:rFonts w:ascii="Arial" w:hAnsi="Arial" w:cs="Arial"/>
          <w:sz w:val="20"/>
        </w:rPr>
        <w:t>.</w:t>
      </w:r>
    </w:p>
    <w:p w:rsidR="00E10EE6" w:rsidRPr="00E10EE6" w:rsidRDefault="00E10EE6" w:rsidP="00E10EE6">
      <w:pPr>
        <w:pStyle w:val="EndNoteBibliography"/>
        <w:ind w:left="720" w:hanging="720"/>
        <w:rPr>
          <w:rFonts w:ascii="Arial" w:hAnsi="Arial" w:cs="Arial"/>
          <w:sz w:val="20"/>
        </w:rPr>
      </w:pPr>
      <w:r w:rsidRPr="00E10EE6">
        <w:rPr>
          <w:rFonts w:ascii="Arial" w:hAnsi="Arial" w:cs="Arial"/>
          <w:sz w:val="20"/>
        </w:rPr>
        <w:tab/>
      </w:r>
    </w:p>
    <w:p w:rsidR="00E10EE6" w:rsidRPr="00E10EE6" w:rsidRDefault="00E10EE6" w:rsidP="00E10EE6">
      <w:pPr>
        <w:pStyle w:val="EndNoteBibliography"/>
        <w:rPr>
          <w:rFonts w:ascii="Arial" w:hAnsi="Arial" w:cs="Arial"/>
          <w:sz w:val="20"/>
        </w:rPr>
      </w:pPr>
      <w:r w:rsidRPr="00E10EE6">
        <w:rPr>
          <w:rFonts w:ascii="Arial" w:hAnsi="Arial" w:cs="Arial"/>
          <w:sz w:val="20"/>
        </w:rPr>
        <w:t>Havelock, R. G., et al. (1971). Planning for innovation: through dissemination and utilization of knowledge, Center for Research on Utilization of Scientific Knowledge, Michigan (EUA).</w:t>
      </w:r>
    </w:p>
    <w:p w:rsidR="00E10EE6" w:rsidRPr="00E10EE6" w:rsidRDefault="00E10EE6" w:rsidP="00E10EE6">
      <w:pPr>
        <w:pStyle w:val="EndNoteBibliography"/>
        <w:ind w:left="720" w:hanging="720"/>
        <w:rPr>
          <w:rFonts w:ascii="Arial" w:hAnsi="Arial" w:cs="Arial"/>
          <w:sz w:val="20"/>
        </w:rPr>
      </w:pPr>
      <w:r w:rsidRPr="00E10EE6">
        <w:rPr>
          <w:rFonts w:ascii="Arial" w:hAnsi="Arial" w:cs="Arial"/>
          <w:sz w:val="20"/>
        </w:rPr>
        <w:tab/>
      </w:r>
    </w:p>
    <w:p w:rsidR="00E10EE6" w:rsidRPr="00E10EE6" w:rsidRDefault="00E10EE6" w:rsidP="00E10EE6">
      <w:pPr>
        <w:pStyle w:val="EndNoteBibliography"/>
        <w:rPr>
          <w:rFonts w:ascii="Arial" w:hAnsi="Arial" w:cs="Arial"/>
          <w:sz w:val="20"/>
        </w:rPr>
      </w:pPr>
      <w:r w:rsidRPr="00E10EE6">
        <w:rPr>
          <w:rFonts w:ascii="Arial" w:hAnsi="Arial" w:cs="Arial"/>
          <w:sz w:val="20"/>
        </w:rPr>
        <w:t>Henriksen, K., et al. (2005). "From science to service: a framework for the transfer of patient safety research into practice."</w:t>
      </w:r>
    </w:p>
    <w:p w:rsidR="00E10EE6" w:rsidRPr="00E10EE6" w:rsidRDefault="00E10EE6" w:rsidP="00E10EE6">
      <w:pPr>
        <w:pStyle w:val="EndNoteBibliography"/>
        <w:ind w:left="720" w:hanging="720"/>
        <w:rPr>
          <w:rFonts w:ascii="Arial" w:hAnsi="Arial" w:cs="Arial"/>
          <w:sz w:val="20"/>
        </w:rPr>
      </w:pPr>
      <w:r w:rsidRPr="00E10EE6">
        <w:rPr>
          <w:rFonts w:ascii="Arial" w:hAnsi="Arial" w:cs="Arial"/>
          <w:sz w:val="20"/>
        </w:rPr>
        <w:lastRenderedPageBreak/>
        <w:tab/>
      </w:r>
    </w:p>
    <w:p w:rsidR="00E10EE6" w:rsidRPr="00E10EE6" w:rsidRDefault="00E10EE6" w:rsidP="00E10EE6">
      <w:pPr>
        <w:pStyle w:val="EndNoteBibliography"/>
        <w:rPr>
          <w:rFonts w:ascii="Arial" w:hAnsi="Arial" w:cs="Arial"/>
          <w:sz w:val="20"/>
        </w:rPr>
      </w:pPr>
      <w:r w:rsidRPr="00E10EE6">
        <w:rPr>
          <w:rFonts w:ascii="Arial" w:hAnsi="Arial" w:cs="Arial"/>
          <w:sz w:val="20"/>
        </w:rPr>
        <w:t xml:space="preserve">Jacobson, N., et al. (2003). "Development of a framework for knowledge translation: understanding user context." </w:t>
      </w:r>
      <w:r w:rsidRPr="00E10EE6">
        <w:rPr>
          <w:rFonts w:ascii="Arial" w:hAnsi="Arial" w:cs="Arial"/>
          <w:sz w:val="20"/>
          <w:u w:val="single"/>
        </w:rPr>
        <w:t>J Health Serv Res Policy</w:t>
      </w:r>
      <w:r w:rsidRPr="00E10EE6">
        <w:rPr>
          <w:rFonts w:ascii="Arial" w:hAnsi="Arial" w:cs="Arial"/>
          <w:sz w:val="20"/>
        </w:rPr>
        <w:t xml:space="preserve"> </w:t>
      </w:r>
      <w:r w:rsidRPr="00E10EE6">
        <w:rPr>
          <w:rFonts w:ascii="Arial" w:hAnsi="Arial" w:cs="Arial"/>
          <w:b/>
          <w:sz w:val="20"/>
        </w:rPr>
        <w:t>8</w:t>
      </w:r>
      <w:r w:rsidRPr="00E10EE6">
        <w:rPr>
          <w:rFonts w:ascii="Arial" w:hAnsi="Arial" w:cs="Arial"/>
          <w:sz w:val="20"/>
        </w:rPr>
        <w:t>(2): 94-99.</w:t>
      </w:r>
    </w:p>
    <w:p w:rsidR="00E10EE6" w:rsidRPr="00E10EE6" w:rsidRDefault="00E10EE6" w:rsidP="00E10EE6">
      <w:pPr>
        <w:pStyle w:val="EndNoteBibliography"/>
        <w:ind w:left="720" w:hanging="720"/>
        <w:rPr>
          <w:rFonts w:ascii="Arial" w:hAnsi="Arial" w:cs="Arial"/>
          <w:sz w:val="20"/>
        </w:rPr>
      </w:pPr>
      <w:r w:rsidRPr="00E10EE6">
        <w:rPr>
          <w:rFonts w:ascii="Arial" w:hAnsi="Arial" w:cs="Arial"/>
          <w:sz w:val="20"/>
        </w:rPr>
        <w:tab/>
      </w:r>
    </w:p>
    <w:p w:rsidR="00E10EE6" w:rsidRPr="00E10EE6" w:rsidRDefault="00E10EE6" w:rsidP="00E10EE6">
      <w:pPr>
        <w:pStyle w:val="EndNoteBibliography"/>
        <w:rPr>
          <w:rFonts w:ascii="Arial" w:hAnsi="Arial" w:cs="Arial"/>
          <w:sz w:val="20"/>
        </w:rPr>
      </w:pPr>
      <w:r w:rsidRPr="00E10EE6">
        <w:rPr>
          <w:rFonts w:ascii="Arial" w:hAnsi="Arial" w:cs="Arial"/>
          <w:sz w:val="20"/>
        </w:rPr>
        <w:t xml:space="preserve">Kilbourne, A. M., et al. (2007). "Implementing evidence-based interventions in health care: application of the replicating effective programs framework." </w:t>
      </w:r>
      <w:r w:rsidRPr="00E10EE6">
        <w:rPr>
          <w:rFonts w:ascii="Arial" w:hAnsi="Arial" w:cs="Arial"/>
          <w:sz w:val="20"/>
          <w:u w:val="single"/>
        </w:rPr>
        <w:t>Implement Sci</w:t>
      </w:r>
      <w:r w:rsidRPr="00E10EE6">
        <w:rPr>
          <w:rFonts w:ascii="Arial" w:hAnsi="Arial" w:cs="Arial"/>
          <w:sz w:val="20"/>
        </w:rPr>
        <w:t xml:space="preserve"> </w:t>
      </w:r>
      <w:r w:rsidRPr="00E10EE6">
        <w:rPr>
          <w:rFonts w:ascii="Arial" w:hAnsi="Arial" w:cs="Arial"/>
          <w:b/>
          <w:sz w:val="20"/>
        </w:rPr>
        <w:t>2</w:t>
      </w:r>
      <w:r w:rsidRPr="00E10EE6">
        <w:rPr>
          <w:rFonts w:ascii="Arial" w:hAnsi="Arial" w:cs="Arial"/>
          <w:sz w:val="20"/>
        </w:rPr>
        <w:t>: 42.</w:t>
      </w:r>
    </w:p>
    <w:p w:rsidR="00E10EE6" w:rsidRPr="00E10EE6" w:rsidRDefault="00E10EE6" w:rsidP="00E10EE6">
      <w:pPr>
        <w:pStyle w:val="EndNoteBibliography"/>
        <w:ind w:left="720" w:hanging="720"/>
        <w:rPr>
          <w:rFonts w:ascii="Arial" w:hAnsi="Arial" w:cs="Arial"/>
          <w:sz w:val="20"/>
        </w:rPr>
      </w:pPr>
      <w:r w:rsidRPr="00E10EE6">
        <w:rPr>
          <w:rFonts w:ascii="Arial" w:hAnsi="Arial" w:cs="Arial"/>
          <w:sz w:val="20"/>
        </w:rPr>
        <w:tab/>
      </w:r>
    </w:p>
    <w:p w:rsidR="00E10EE6" w:rsidRPr="00E10EE6" w:rsidRDefault="00E10EE6" w:rsidP="00E10EE6">
      <w:pPr>
        <w:pStyle w:val="EndNoteBibliography"/>
        <w:rPr>
          <w:rFonts w:ascii="Arial" w:hAnsi="Arial" w:cs="Arial"/>
          <w:sz w:val="20"/>
        </w:rPr>
      </w:pPr>
      <w:r w:rsidRPr="00E10EE6">
        <w:rPr>
          <w:rFonts w:ascii="Arial" w:hAnsi="Arial" w:cs="Arial"/>
          <w:sz w:val="20"/>
        </w:rPr>
        <w:t>Kingdon, J. (1984). "Agendas, alternatives, and public policies."</w:t>
      </w:r>
    </w:p>
    <w:p w:rsidR="00E10EE6" w:rsidRPr="00E10EE6" w:rsidRDefault="00E10EE6" w:rsidP="00E10EE6">
      <w:pPr>
        <w:pStyle w:val="EndNoteBibliography"/>
        <w:ind w:left="720" w:hanging="720"/>
        <w:rPr>
          <w:rFonts w:ascii="Arial" w:hAnsi="Arial" w:cs="Arial"/>
          <w:sz w:val="20"/>
        </w:rPr>
      </w:pPr>
      <w:r w:rsidRPr="00E10EE6">
        <w:rPr>
          <w:rFonts w:ascii="Arial" w:hAnsi="Arial" w:cs="Arial"/>
          <w:sz w:val="20"/>
        </w:rPr>
        <w:tab/>
      </w:r>
    </w:p>
    <w:p w:rsidR="00E10EE6" w:rsidRPr="00E10EE6" w:rsidRDefault="00E10EE6" w:rsidP="00E10EE6">
      <w:pPr>
        <w:pStyle w:val="EndNoteBibliography"/>
        <w:rPr>
          <w:rFonts w:ascii="Arial" w:hAnsi="Arial" w:cs="Arial"/>
          <w:sz w:val="20"/>
        </w:rPr>
      </w:pPr>
      <w:r w:rsidRPr="00E10EE6">
        <w:rPr>
          <w:rFonts w:ascii="Arial" w:hAnsi="Arial" w:cs="Arial"/>
          <w:sz w:val="20"/>
        </w:rPr>
        <w:t xml:space="preserve">Klein, K. J., et al. (2001). "Implementing computerized technology: an organizational analysis." </w:t>
      </w:r>
      <w:r w:rsidRPr="00E10EE6">
        <w:rPr>
          <w:rFonts w:ascii="Arial" w:hAnsi="Arial" w:cs="Arial"/>
          <w:sz w:val="20"/>
          <w:u w:val="single"/>
        </w:rPr>
        <w:t>J Appl Psychol</w:t>
      </w:r>
      <w:r w:rsidRPr="00E10EE6">
        <w:rPr>
          <w:rFonts w:ascii="Arial" w:hAnsi="Arial" w:cs="Arial"/>
          <w:sz w:val="20"/>
        </w:rPr>
        <w:t xml:space="preserve"> </w:t>
      </w:r>
      <w:r w:rsidRPr="00E10EE6">
        <w:rPr>
          <w:rFonts w:ascii="Arial" w:hAnsi="Arial" w:cs="Arial"/>
          <w:b/>
          <w:sz w:val="20"/>
        </w:rPr>
        <w:t>86</w:t>
      </w:r>
      <w:r w:rsidRPr="00E10EE6">
        <w:rPr>
          <w:rFonts w:ascii="Arial" w:hAnsi="Arial" w:cs="Arial"/>
          <w:sz w:val="20"/>
        </w:rPr>
        <w:t>(5): 811-824.</w:t>
      </w:r>
    </w:p>
    <w:p w:rsidR="00E10EE6" w:rsidRPr="00E10EE6" w:rsidRDefault="00E10EE6" w:rsidP="00E10EE6">
      <w:pPr>
        <w:pStyle w:val="EndNoteBibliography"/>
        <w:ind w:left="720" w:hanging="720"/>
        <w:rPr>
          <w:rFonts w:ascii="Arial" w:hAnsi="Arial" w:cs="Arial"/>
          <w:sz w:val="20"/>
        </w:rPr>
      </w:pPr>
      <w:r w:rsidRPr="00E10EE6">
        <w:rPr>
          <w:rFonts w:ascii="Arial" w:hAnsi="Arial" w:cs="Arial"/>
          <w:sz w:val="20"/>
        </w:rPr>
        <w:tab/>
      </w:r>
    </w:p>
    <w:p w:rsidR="00E10EE6" w:rsidRPr="00E10EE6" w:rsidRDefault="00E10EE6" w:rsidP="00E10EE6">
      <w:pPr>
        <w:pStyle w:val="EndNoteBibliography"/>
        <w:rPr>
          <w:rFonts w:ascii="Arial" w:hAnsi="Arial" w:cs="Arial"/>
          <w:sz w:val="20"/>
        </w:rPr>
      </w:pPr>
      <w:r w:rsidRPr="00E10EE6">
        <w:rPr>
          <w:rFonts w:ascii="Arial" w:hAnsi="Arial" w:cs="Arial"/>
          <w:sz w:val="20"/>
        </w:rPr>
        <w:t xml:space="preserve">Kontos, P. C. and B. D. Poland (2009). "Mapping new theoretical and methodological terrain for knowledge translation: contributions from critical realism and the arts." </w:t>
      </w:r>
      <w:r w:rsidRPr="00E10EE6">
        <w:rPr>
          <w:rFonts w:ascii="Arial" w:hAnsi="Arial" w:cs="Arial"/>
          <w:sz w:val="20"/>
          <w:u w:val="single"/>
        </w:rPr>
        <w:t>Implementation Science</w:t>
      </w:r>
      <w:r w:rsidRPr="00E10EE6">
        <w:rPr>
          <w:rFonts w:ascii="Arial" w:hAnsi="Arial" w:cs="Arial"/>
          <w:sz w:val="20"/>
        </w:rPr>
        <w:t xml:space="preserve"> </w:t>
      </w:r>
      <w:r w:rsidRPr="00E10EE6">
        <w:rPr>
          <w:rFonts w:ascii="Arial" w:hAnsi="Arial" w:cs="Arial"/>
          <w:b/>
          <w:sz w:val="20"/>
        </w:rPr>
        <w:t>4</w:t>
      </w:r>
      <w:r w:rsidRPr="00E10EE6">
        <w:rPr>
          <w:rFonts w:ascii="Arial" w:hAnsi="Arial" w:cs="Arial"/>
          <w:sz w:val="20"/>
        </w:rPr>
        <w:t>(1): 1-10.</w:t>
      </w:r>
    </w:p>
    <w:p w:rsidR="00E10EE6" w:rsidRPr="00E10EE6" w:rsidRDefault="00E10EE6" w:rsidP="00E10EE6">
      <w:pPr>
        <w:pStyle w:val="EndNoteBibliography"/>
        <w:ind w:left="720" w:hanging="720"/>
        <w:rPr>
          <w:rFonts w:ascii="Arial" w:hAnsi="Arial" w:cs="Arial"/>
          <w:sz w:val="20"/>
        </w:rPr>
      </w:pPr>
      <w:r w:rsidRPr="00E10EE6">
        <w:rPr>
          <w:rFonts w:ascii="Arial" w:hAnsi="Arial" w:cs="Arial"/>
          <w:sz w:val="20"/>
        </w:rPr>
        <w:tab/>
      </w:r>
    </w:p>
    <w:p w:rsidR="00E10EE6" w:rsidRPr="00E10EE6" w:rsidRDefault="00E10EE6" w:rsidP="00E10EE6">
      <w:pPr>
        <w:pStyle w:val="EndNoteBibliography"/>
        <w:rPr>
          <w:rFonts w:ascii="Arial" w:hAnsi="Arial" w:cs="Arial"/>
          <w:sz w:val="20"/>
        </w:rPr>
      </w:pPr>
      <w:r w:rsidRPr="00E10EE6">
        <w:rPr>
          <w:rFonts w:ascii="Arial" w:hAnsi="Arial" w:cs="Arial"/>
          <w:sz w:val="20"/>
        </w:rPr>
        <w:t xml:space="preserve">Kramer, D. M. and D. C. Cole (2003). "Sustained, Intensive Engagement to Promote Health and Safety Knowledge Transfer to and Utilization by Workplaces." </w:t>
      </w:r>
      <w:r w:rsidRPr="00E10EE6">
        <w:rPr>
          <w:rFonts w:ascii="Arial" w:hAnsi="Arial" w:cs="Arial"/>
          <w:sz w:val="20"/>
          <w:u w:val="single"/>
        </w:rPr>
        <w:t>Science Communication</w:t>
      </w:r>
      <w:r w:rsidRPr="00E10EE6">
        <w:rPr>
          <w:rFonts w:ascii="Arial" w:hAnsi="Arial" w:cs="Arial"/>
          <w:sz w:val="20"/>
        </w:rPr>
        <w:t xml:space="preserve"> </w:t>
      </w:r>
      <w:r w:rsidRPr="00E10EE6">
        <w:rPr>
          <w:rFonts w:ascii="Arial" w:hAnsi="Arial" w:cs="Arial"/>
          <w:b/>
          <w:sz w:val="20"/>
        </w:rPr>
        <w:t>25</w:t>
      </w:r>
      <w:r w:rsidRPr="00E10EE6">
        <w:rPr>
          <w:rFonts w:ascii="Arial" w:hAnsi="Arial" w:cs="Arial"/>
          <w:sz w:val="20"/>
        </w:rPr>
        <w:t>(1): 56-82.</w:t>
      </w:r>
    </w:p>
    <w:p w:rsidR="00E10EE6" w:rsidRPr="00E10EE6" w:rsidRDefault="00E10EE6" w:rsidP="00E10EE6">
      <w:pPr>
        <w:pStyle w:val="EndNoteBibliography"/>
        <w:ind w:left="720" w:hanging="720"/>
        <w:rPr>
          <w:rFonts w:ascii="Arial" w:hAnsi="Arial" w:cs="Arial"/>
          <w:sz w:val="20"/>
        </w:rPr>
      </w:pPr>
      <w:r w:rsidRPr="00E10EE6">
        <w:rPr>
          <w:rFonts w:ascii="Arial" w:hAnsi="Arial" w:cs="Arial"/>
          <w:sz w:val="20"/>
        </w:rPr>
        <w:tab/>
      </w:r>
    </w:p>
    <w:p w:rsidR="00E10EE6" w:rsidRPr="00E10EE6" w:rsidRDefault="00E10EE6" w:rsidP="00E10EE6">
      <w:pPr>
        <w:pStyle w:val="EndNoteBibliography"/>
        <w:rPr>
          <w:rFonts w:ascii="Arial" w:hAnsi="Arial" w:cs="Arial"/>
          <w:sz w:val="20"/>
        </w:rPr>
      </w:pPr>
      <w:r w:rsidRPr="00E10EE6">
        <w:rPr>
          <w:rFonts w:ascii="Arial" w:hAnsi="Arial" w:cs="Arial"/>
          <w:sz w:val="20"/>
        </w:rPr>
        <w:t xml:space="preserve">Kreuter, M. W. (2014). "Enhancing Dissemination Through Marketing and Distribution SystemsThree propositions about the current environment and three recommendations for improving dissemination of evidence." </w:t>
      </w:r>
      <w:r w:rsidRPr="00E10EE6">
        <w:rPr>
          <w:rFonts w:ascii="Arial" w:hAnsi="Arial" w:cs="Arial"/>
          <w:sz w:val="20"/>
          <w:u w:val="single"/>
        </w:rPr>
        <w:t>CREd Library</w:t>
      </w:r>
      <w:r w:rsidRPr="00E10EE6">
        <w:rPr>
          <w:rFonts w:ascii="Arial" w:hAnsi="Arial" w:cs="Arial"/>
          <w:sz w:val="20"/>
        </w:rPr>
        <w:t xml:space="preserve"> </w:t>
      </w:r>
      <w:r w:rsidRPr="00E10EE6">
        <w:rPr>
          <w:rFonts w:ascii="Arial" w:hAnsi="Arial" w:cs="Arial"/>
          <w:b/>
          <w:sz w:val="20"/>
        </w:rPr>
        <w:t>4</w:t>
      </w:r>
      <w:r w:rsidRPr="00E10EE6">
        <w:rPr>
          <w:rFonts w:ascii="Arial" w:hAnsi="Arial" w:cs="Arial"/>
          <w:sz w:val="20"/>
        </w:rPr>
        <w:t>(1).</w:t>
      </w:r>
    </w:p>
    <w:p w:rsidR="00E10EE6" w:rsidRPr="00E10EE6" w:rsidRDefault="00E10EE6" w:rsidP="00E10EE6">
      <w:pPr>
        <w:pStyle w:val="EndNoteBibliography"/>
        <w:ind w:left="720" w:hanging="720"/>
        <w:rPr>
          <w:rFonts w:ascii="Arial" w:hAnsi="Arial" w:cs="Arial"/>
          <w:sz w:val="20"/>
        </w:rPr>
      </w:pPr>
      <w:r w:rsidRPr="00E10EE6">
        <w:rPr>
          <w:rFonts w:ascii="Arial" w:hAnsi="Arial" w:cs="Arial"/>
          <w:sz w:val="20"/>
        </w:rPr>
        <w:tab/>
      </w:r>
    </w:p>
    <w:p w:rsidR="00E10EE6" w:rsidRPr="00E10EE6" w:rsidRDefault="00E10EE6" w:rsidP="00E10EE6">
      <w:pPr>
        <w:pStyle w:val="EndNoteBibliography"/>
        <w:rPr>
          <w:rFonts w:ascii="Arial" w:hAnsi="Arial" w:cs="Arial"/>
          <w:sz w:val="20"/>
        </w:rPr>
      </w:pPr>
      <w:r w:rsidRPr="00E10EE6">
        <w:rPr>
          <w:rFonts w:ascii="Arial" w:hAnsi="Arial" w:cs="Arial"/>
          <w:sz w:val="20"/>
        </w:rPr>
        <w:t xml:space="preserve">Langley, G. J., et al. (2009). </w:t>
      </w:r>
      <w:r w:rsidRPr="00E10EE6">
        <w:rPr>
          <w:rFonts w:ascii="Arial" w:hAnsi="Arial" w:cs="Arial"/>
          <w:sz w:val="20"/>
          <w:u w:val="single"/>
        </w:rPr>
        <w:t>The improvement guide: a practical approach to enhancing organizational performance</w:t>
      </w:r>
      <w:r w:rsidRPr="00E10EE6">
        <w:rPr>
          <w:rFonts w:ascii="Arial" w:hAnsi="Arial" w:cs="Arial"/>
          <w:sz w:val="20"/>
        </w:rPr>
        <w:t>, John Wiley &amp; Sons.</w:t>
      </w:r>
    </w:p>
    <w:p w:rsidR="00E10EE6" w:rsidRPr="00E10EE6" w:rsidRDefault="00E10EE6" w:rsidP="00E10EE6">
      <w:pPr>
        <w:pStyle w:val="EndNoteBibliography"/>
        <w:ind w:left="720" w:hanging="720"/>
        <w:rPr>
          <w:rFonts w:ascii="Arial" w:hAnsi="Arial" w:cs="Arial"/>
          <w:sz w:val="20"/>
        </w:rPr>
      </w:pPr>
      <w:r w:rsidRPr="00E10EE6">
        <w:rPr>
          <w:rFonts w:ascii="Arial" w:hAnsi="Arial" w:cs="Arial"/>
          <w:sz w:val="20"/>
        </w:rPr>
        <w:tab/>
      </w:r>
    </w:p>
    <w:p w:rsidR="00E10EE6" w:rsidRPr="00E10EE6" w:rsidRDefault="00E10EE6" w:rsidP="00E10EE6">
      <w:pPr>
        <w:pStyle w:val="EndNoteBibliography"/>
        <w:rPr>
          <w:rFonts w:ascii="Arial" w:hAnsi="Arial" w:cs="Arial"/>
          <w:sz w:val="20"/>
        </w:rPr>
      </w:pPr>
      <w:r w:rsidRPr="00E10EE6">
        <w:rPr>
          <w:rFonts w:ascii="Arial" w:hAnsi="Arial" w:cs="Arial"/>
          <w:sz w:val="20"/>
        </w:rPr>
        <w:t xml:space="preserve">Lester, J. P. (1993). "The utilization of policy analysis by state agency officials." </w:t>
      </w:r>
      <w:r w:rsidRPr="00E10EE6">
        <w:rPr>
          <w:rFonts w:ascii="Arial" w:hAnsi="Arial" w:cs="Arial"/>
          <w:sz w:val="20"/>
          <w:u w:val="single"/>
        </w:rPr>
        <w:t>Science Communication</w:t>
      </w:r>
      <w:r w:rsidRPr="00E10EE6">
        <w:rPr>
          <w:rFonts w:ascii="Arial" w:hAnsi="Arial" w:cs="Arial"/>
          <w:sz w:val="20"/>
        </w:rPr>
        <w:t xml:space="preserve"> </w:t>
      </w:r>
      <w:r w:rsidRPr="00E10EE6">
        <w:rPr>
          <w:rFonts w:ascii="Arial" w:hAnsi="Arial" w:cs="Arial"/>
          <w:b/>
          <w:sz w:val="20"/>
        </w:rPr>
        <w:t>14</w:t>
      </w:r>
      <w:r w:rsidRPr="00E10EE6">
        <w:rPr>
          <w:rFonts w:ascii="Arial" w:hAnsi="Arial" w:cs="Arial"/>
          <w:sz w:val="20"/>
        </w:rPr>
        <w:t>(3): 267-290.</w:t>
      </w:r>
    </w:p>
    <w:p w:rsidR="00E10EE6" w:rsidRPr="00E10EE6" w:rsidRDefault="00E10EE6" w:rsidP="00E10EE6">
      <w:pPr>
        <w:pStyle w:val="EndNoteBibliography"/>
        <w:ind w:left="720" w:hanging="720"/>
        <w:rPr>
          <w:rFonts w:ascii="Arial" w:hAnsi="Arial" w:cs="Arial"/>
          <w:sz w:val="20"/>
        </w:rPr>
      </w:pPr>
      <w:r w:rsidRPr="00E10EE6">
        <w:rPr>
          <w:rFonts w:ascii="Arial" w:hAnsi="Arial" w:cs="Arial"/>
          <w:sz w:val="20"/>
        </w:rPr>
        <w:tab/>
      </w:r>
    </w:p>
    <w:p w:rsidR="00E10EE6" w:rsidRPr="00E10EE6" w:rsidRDefault="00E10EE6" w:rsidP="00E10EE6">
      <w:pPr>
        <w:pStyle w:val="EndNoteBibliography"/>
        <w:rPr>
          <w:rFonts w:ascii="Arial" w:hAnsi="Arial" w:cs="Arial"/>
          <w:sz w:val="20"/>
        </w:rPr>
      </w:pPr>
      <w:r w:rsidRPr="00E10EE6">
        <w:rPr>
          <w:rFonts w:ascii="Arial" w:hAnsi="Arial" w:cs="Arial"/>
          <w:sz w:val="20"/>
        </w:rPr>
        <w:t xml:space="preserve">Lomas, J. (1993). "Retailing research: increasing the role of evidence in clinical services for childbirth." </w:t>
      </w:r>
      <w:r w:rsidRPr="00E10EE6">
        <w:rPr>
          <w:rFonts w:ascii="Arial" w:hAnsi="Arial" w:cs="Arial"/>
          <w:sz w:val="20"/>
          <w:u w:val="single"/>
        </w:rPr>
        <w:t>Milbank Q</w:t>
      </w:r>
      <w:r w:rsidRPr="00E10EE6">
        <w:rPr>
          <w:rFonts w:ascii="Arial" w:hAnsi="Arial" w:cs="Arial"/>
          <w:sz w:val="20"/>
        </w:rPr>
        <w:t xml:space="preserve"> </w:t>
      </w:r>
      <w:r w:rsidRPr="00E10EE6">
        <w:rPr>
          <w:rFonts w:ascii="Arial" w:hAnsi="Arial" w:cs="Arial"/>
          <w:b/>
          <w:sz w:val="20"/>
        </w:rPr>
        <w:t>71</w:t>
      </w:r>
      <w:r w:rsidRPr="00E10EE6">
        <w:rPr>
          <w:rFonts w:ascii="Arial" w:hAnsi="Arial" w:cs="Arial"/>
          <w:sz w:val="20"/>
        </w:rPr>
        <w:t>(3): 439-475.</w:t>
      </w:r>
    </w:p>
    <w:p w:rsidR="00E10EE6" w:rsidRPr="00E10EE6" w:rsidRDefault="00E10EE6" w:rsidP="00E10EE6">
      <w:pPr>
        <w:pStyle w:val="EndNoteBibliography"/>
        <w:ind w:left="720" w:hanging="720"/>
        <w:rPr>
          <w:rFonts w:ascii="Arial" w:hAnsi="Arial" w:cs="Arial"/>
          <w:sz w:val="20"/>
        </w:rPr>
      </w:pPr>
      <w:r w:rsidRPr="00E10EE6">
        <w:rPr>
          <w:rFonts w:ascii="Arial" w:hAnsi="Arial" w:cs="Arial"/>
          <w:sz w:val="20"/>
        </w:rPr>
        <w:tab/>
      </w:r>
    </w:p>
    <w:p w:rsidR="00E10EE6" w:rsidRPr="00E10EE6" w:rsidRDefault="00E10EE6" w:rsidP="00E10EE6">
      <w:pPr>
        <w:pStyle w:val="EndNoteBibliography"/>
        <w:rPr>
          <w:rFonts w:ascii="Arial" w:hAnsi="Arial" w:cs="Arial"/>
          <w:sz w:val="20"/>
        </w:rPr>
      </w:pPr>
      <w:r w:rsidRPr="00E10EE6">
        <w:rPr>
          <w:rFonts w:ascii="Arial" w:hAnsi="Arial" w:cs="Arial"/>
          <w:sz w:val="20"/>
        </w:rPr>
        <w:t xml:space="preserve">Majdzadeh, R., et al. (2008). "Knowledge translation for research utilization: design of a knowledge translation model at Tehran University of Medical Sciences." </w:t>
      </w:r>
      <w:r w:rsidRPr="00E10EE6">
        <w:rPr>
          <w:rFonts w:ascii="Arial" w:hAnsi="Arial" w:cs="Arial"/>
          <w:sz w:val="20"/>
          <w:u w:val="single"/>
        </w:rPr>
        <w:t>J Contin Educ Health Prof</w:t>
      </w:r>
      <w:r w:rsidRPr="00E10EE6">
        <w:rPr>
          <w:rFonts w:ascii="Arial" w:hAnsi="Arial" w:cs="Arial"/>
          <w:sz w:val="20"/>
        </w:rPr>
        <w:t xml:space="preserve"> </w:t>
      </w:r>
      <w:r w:rsidRPr="00E10EE6">
        <w:rPr>
          <w:rFonts w:ascii="Arial" w:hAnsi="Arial" w:cs="Arial"/>
          <w:b/>
          <w:sz w:val="20"/>
        </w:rPr>
        <w:t>28</w:t>
      </w:r>
      <w:r w:rsidRPr="00E10EE6">
        <w:rPr>
          <w:rFonts w:ascii="Arial" w:hAnsi="Arial" w:cs="Arial"/>
          <w:sz w:val="20"/>
        </w:rPr>
        <w:t>(4): 270-277.</w:t>
      </w:r>
    </w:p>
    <w:p w:rsidR="00E10EE6" w:rsidRPr="00E10EE6" w:rsidRDefault="00E10EE6" w:rsidP="00E10EE6">
      <w:pPr>
        <w:pStyle w:val="EndNoteBibliography"/>
        <w:ind w:left="720" w:hanging="720"/>
        <w:rPr>
          <w:rFonts w:ascii="Arial" w:hAnsi="Arial" w:cs="Arial"/>
          <w:sz w:val="20"/>
        </w:rPr>
      </w:pPr>
      <w:r w:rsidRPr="00E10EE6">
        <w:rPr>
          <w:rFonts w:ascii="Arial" w:hAnsi="Arial" w:cs="Arial"/>
          <w:sz w:val="20"/>
        </w:rPr>
        <w:tab/>
      </w:r>
    </w:p>
    <w:p w:rsidR="00E10EE6" w:rsidRPr="00E10EE6" w:rsidRDefault="00E10EE6" w:rsidP="00E10EE6">
      <w:pPr>
        <w:pStyle w:val="EndNoteBibliography"/>
        <w:rPr>
          <w:rFonts w:ascii="Arial" w:hAnsi="Arial" w:cs="Arial"/>
          <w:sz w:val="20"/>
        </w:rPr>
      </w:pPr>
      <w:r w:rsidRPr="00E10EE6">
        <w:rPr>
          <w:rFonts w:ascii="Arial" w:hAnsi="Arial" w:cs="Arial"/>
          <w:sz w:val="20"/>
        </w:rPr>
        <w:t xml:space="preserve">Martin, G. W., et al. (1998). "A social marketing model for disseminating research-based treatments to addictions treatment providers." </w:t>
      </w:r>
      <w:r w:rsidRPr="00E10EE6">
        <w:rPr>
          <w:rFonts w:ascii="Arial" w:hAnsi="Arial" w:cs="Arial"/>
          <w:sz w:val="20"/>
          <w:u w:val="single"/>
        </w:rPr>
        <w:t>Addiction</w:t>
      </w:r>
      <w:r w:rsidRPr="00E10EE6">
        <w:rPr>
          <w:rFonts w:ascii="Arial" w:hAnsi="Arial" w:cs="Arial"/>
          <w:sz w:val="20"/>
        </w:rPr>
        <w:t xml:space="preserve"> </w:t>
      </w:r>
      <w:r w:rsidRPr="00E10EE6">
        <w:rPr>
          <w:rFonts w:ascii="Arial" w:hAnsi="Arial" w:cs="Arial"/>
          <w:b/>
          <w:sz w:val="20"/>
        </w:rPr>
        <w:t>93</w:t>
      </w:r>
      <w:r w:rsidRPr="00E10EE6">
        <w:rPr>
          <w:rFonts w:ascii="Arial" w:hAnsi="Arial" w:cs="Arial"/>
          <w:sz w:val="20"/>
        </w:rPr>
        <w:t>(11): 1703-1715.</w:t>
      </w:r>
    </w:p>
    <w:p w:rsidR="00E10EE6" w:rsidRPr="00E10EE6" w:rsidRDefault="00E10EE6" w:rsidP="00E10EE6">
      <w:pPr>
        <w:pStyle w:val="EndNoteBibliography"/>
        <w:ind w:left="720" w:hanging="720"/>
        <w:rPr>
          <w:rFonts w:ascii="Arial" w:hAnsi="Arial" w:cs="Arial"/>
          <w:sz w:val="20"/>
        </w:rPr>
      </w:pPr>
      <w:r w:rsidRPr="00E10EE6">
        <w:rPr>
          <w:rFonts w:ascii="Arial" w:hAnsi="Arial" w:cs="Arial"/>
          <w:sz w:val="20"/>
        </w:rPr>
        <w:tab/>
      </w:r>
    </w:p>
    <w:p w:rsidR="00E10EE6" w:rsidRPr="00E10EE6" w:rsidRDefault="00E10EE6" w:rsidP="00E10EE6">
      <w:pPr>
        <w:pStyle w:val="EndNoteBibliography"/>
        <w:rPr>
          <w:rFonts w:ascii="Arial" w:hAnsi="Arial" w:cs="Arial"/>
          <w:sz w:val="20"/>
        </w:rPr>
      </w:pPr>
      <w:r w:rsidRPr="00E10EE6">
        <w:rPr>
          <w:rFonts w:ascii="Arial" w:hAnsi="Arial" w:cs="Arial"/>
          <w:sz w:val="20"/>
        </w:rPr>
        <w:t xml:space="preserve">May, C. R., et al. (2009). "Development of a theory of implementation and integration: Normalization Process Theory." </w:t>
      </w:r>
      <w:r w:rsidRPr="00E10EE6">
        <w:rPr>
          <w:rFonts w:ascii="Arial" w:hAnsi="Arial" w:cs="Arial"/>
          <w:sz w:val="20"/>
          <w:u w:val="single"/>
        </w:rPr>
        <w:t>Implement Sci</w:t>
      </w:r>
      <w:r w:rsidRPr="00E10EE6">
        <w:rPr>
          <w:rFonts w:ascii="Arial" w:hAnsi="Arial" w:cs="Arial"/>
          <w:sz w:val="20"/>
        </w:rPr>
        <w:t xml:space="preserve"> </w:t>
      </w:r>
      <w:r w:rsidRPr="00E10EE6">
        <w:rPr>
          <w:rFonts w:ascii="Arial" w:hAnsi="Arial" w:cs="Arial"/>
          <w:b/>
          <w:sz w:val="20"/>
        </w:rPr>
        <w:t>4</w:t>
      </w:r>
      <w:r w:rsidRPr="00E10EE6">
        <w:rPr>
          <w:rFonts w:ascii="Arial" w:hAnsi="Arial" w:cs="Arial"/>
          <w:sz w:val="20"/>
        </w:rPr>
        <w:t>: 29.</w:t>
      </w:r>
    </w:p>
    <w:p w:rsidR="00E10EE6" w:rsidRPr="00E10EE6" w:rsidRDefault="00E10EE6" w:rsidP="00E10EE6">
      <w:pPr>
        <w:pStyle w:val="EndNoteBibliography"/>
        <w:ind w:left="720" w:hanging="720"/>
        <w:rPr>
          <w:rFonts w:ascii="Arial" w:hAnsi="Arial" w:cs="Arial"/>
          <w:sz w:val="20"/>
        </w:rPr>
      </w:pPr>
      <w:r w:rsidRPr="00E10EE6">
        <w:rPr>
          <w:rFonts w:ascii="Arial" w:hAnsi="Arial" w:cs="Arial"/>
          <w:sz w:val="20"/>
        </w:rPr>
        <w:tab/>
      </w:r>
    </w:p>
    <w:p w:rsidR="00E10EE6" w:rsidRPr="00E10EE6" w:rsidRDefault="00E10EE6" w:rsidP="00E10EE6">
      <w:pPr>
        <w:pStyle w:val="EndNoteBibliography"/>
        <w:rPr>
          <w:rFonts w:ascii="Arial" w:hAnsi="Arial" w:cs="Arial"/>
          <w:sz w:val="20"/>
        </w:rPr>
      </w:pPr>
      <w:r w:rsidRPr="00E10EE6">
        <w:rPr>
          <w:rFonts w:ascii="Arial" w:hAnsi="Arial" w:cs="Arial"/>
          <w:sz w:val="20"/>
        </w:rPr>
        <w:t xml:space="preserve">Meissner, H. I., et al. (2013). "The US training institute for dissemination and implementation research in health." </w:t>
      </w:r>
      <w:r w:rsidRPr="00E10EE6">
        <w:rPr>
          <w:rFonts w:ascii="Arial" w:hAnsi="Arial" w:cs="Arial"/>
          <w:sz w:val="20"/>
          <w:u w:val="single"/>
        </w:rPr>
        <w:t>Implementation Science</w:t>
      </w:r>
      <w:r w:rsidRPr="00E10EE6">
        <w:rPr>
          <w:rFonts w:ascii="Arial" w:hAnsi="Arial" w:cs="Arial"/>
          <w:sz w:val="20"/>
        </w:rPr>
        <w:t xml:space="preserve"> </w:t>
      </w:r>
      <w:r w:rsidRPr="00E10EE6">
        <w:rPr>
          <w:rFonts w:ascii="Arial" w:hAnsi="Arial" w:cs="Arial"/>
          <w:b/>
          <w:sz w:val="20"/>
        </w:rPr>
        <w:t>8</w:t>
      </w:r>
      <w:r w:rsidRPr="00E10EE6">
        <w:rPr>
          <w:rFonts w:ascii="Arial" w:hAnsi="Arial" w:cs="Arial"/>
          <w:sz w:val="20"/>
        </w:rPr>
        <w:t>(1): 12.</w:t>
      </w:r>
    </w:p>
    <w:p w:rsidR="00E10EE6" w:rsidRPr="00E10EE6" w:rsidRDefault="00E10EE6" w:rsidP="00E10EE6">
      <w:pPr>
        <w:pStyle w:val="EndNoteBibliography"/>
        <w:ind w:left="720" w:hanging="720"/>
        <w:rPr>
          <w:rFonts w:ascii="Arial" w:hAnsi="Arial" w:cs="Arial"/>
          <w:sz w:val="20"/>
        </w:rPr>
      </w:pPr>
      <w:r w:rsidRPr="00E10EE6">
        <w:rPr>
          <w:rFonts w:ascii="Arial" w:hAnsi="Arial" w:cs="Arial"/>
          <w:sz w:val="20"/>
        </w:rPr>
        <w:tab/>
      </w:r>
    </w:p>
    <w:p w:rsidR="00E10EE6" w:rsidRPr="00E10EE6" w:rsidRDefault="00E10EE6" w:rsidP="00E10EE6">
      <w:pPr>
        <w:pStyle w:val="EndNoteBibliography"/>
        <w:rPr>
          <w:rFonts w:ascii="Arial" w:hAnsi="Arial" w:cs="Arial"/>
          <w:sz w:val="20"/>
        </w:rPr>
      </w:pPr>
      <w:r w:rsidRPr="00E10EE6">
        <w:rPr>
          <w:rFonts w:ascii="Arial" w:hAnsi="Arial" w:cs="Arial"/>
          <w:sz w:val="20"/>
        </w:rPr>
        <w:t xml:space="preserve">Mendel, P., et al. (2008). "Interventions in organizational and community context: a framework for building evidence on dissemination and implementation in health services research." </w:t>
      </w:r>
      <w:r w:rsidRPr="00E10EE6">
        <w:rPr>
          <w:rFonts w:ascii="Arial" w:hAnsi="Arial" w:cs="Arial"/>
          <w:sz w:val="20"/>
          <w:u w:val="single"/>
        </w:rPr>
        <w:t>Adm Policy Ment Health</w:t>
      </w:r>
      <w:r w:rsidRPr="00E10EE6">
        <w:rPr>
          <w:rFonts w:ascii="Arial" w:hAnsi="Arial" w:cs="Arial"/>
          <w:sz w:val="20"/>
        </w:rPr>
        <w:t xml:space="preserve"> </w:t>
      </w:r>
      <w:r w:rsidRPr="00E10EE6">
        <w:rPr>
          <w:rFonts w:ascii="Arial" w:hAnsi="Arial" w:cs="Arial"/>
          <w:b/>
          <w:sz w:val="20"/>
        </w:rPr>
        <w:t>35</w:t>
      </w:r>
      <w:r w:rsidRPr="00E10EE6">
        <w:rPr>
          <w:rFonts w:ascii="Arial" w:hAnsi="Arial" w:cs="Arial"/>
          <w:sz w:val="20"/>
        </w:rPr>
        <w:t>(1-2): 21-37.</w:t>
      </w:r>
    </w:p>
    <w:p w:rsidR="00E10EE6" w:rsidRPr="00E10EE6" w:rsidRDefault="00E10EE6" w:rsidP="00E10EE6">
      <w:pPr>
        <w:pStyle w:val="EndNoteBibliography"/>
        <w:ind w:left="720" w:hanging="720"/>
        <w:rPr>
          <w:rFonts w:ascii="Arial" w:hAnsi="Arial" w:cs="Arial"/>
          <w:sz w:val="20"/>
        </w:rPr>
      </w:pPr>
      <w:r w:rsidRPr="00E10EE6">
        <w:rPr>
          <w:rFonts w:ascii="Arial" w:hAnsi="Arial" w:cs="Arial"/>
          <w:sz w:val="20"/>
        </w:rPr>
        <w:tab/>
      </w:r>
    </w:p>
    <w:p w:rsidR="00E10EE6" w:rsidRPr="00E10EE6" w:rsidRDefault="00E10EE6" w:rsidP="00E10EE6">
      <w:pPr>
        <w:pStyle w:val="EndNoteBibliography"/>
        <w:rPr>
          <w:rFonts w:ascii="Arial" w:hAnsi="Arial" w:cs="Arial"/>
          <w:sz w:val="20"/>
        </w:rPr>
      </w:pPr>
      <w:r w:rsidRPr="00E10EE6">
        <w:rPr>
          <w:rFonts w:ascii="Arial" w:hAnsi="Arial" w:cs="Arial"/>
          <w:sz w:val="20"/>
        </w:rPr>
        <w:t xml:space="preserve">Owen, N., et al. (2006). "Evidence-based approaches to dissemination and diffusion of physical activity interventions." </w:t>
      </w:r>
      <w:r w:rsidRPr="00E10EE6">
        <w:rPr>
          <w:rFonts w:ascii="Arial" w:hAnsi="Arial" w:cs="Arial"/>
          <w:sz w:val="20"/>
          <w:u w:val="single"/>
        </w:rPr>
        <w:t>Am J Prev Med</w:t>
      </w:r>
      <w:r w:rsidRPr="00E10EE6">
        <w:rPr>
          <w:rFonts w:ascii="Arial" w:hAnsi="Arial" w:cs="Arial"/>
          <w:sz w:val="20"/>
        </w:rPr>
        <w:t xml:space="preserve"> </w:t>
      </w:r>
      <w:r w:rsidRPr="00E10EE6">
        <w:rPr>
          <w:rFonts w:ascii="Arial" w:hAnsi="Arial" w:cs="Arial"/>
          <w:b/>
          <w:sz w:val="20"/>
        </w:rPr>
        <w:t>31</w:t>
      </w:r>
      <w:r w:rsidRPr="00E10EE6">
        <w:rPr>
          <w:rFonts w:ascii="Arial" w:hAnsi="Arial" w:cs="Arial"/>
          <w:sz w:val="20"/>
        </w:rPr>
        <w:t>(4 Suppl): S35-44.</w:t>
      </w:r>
    </w:p>
    <w:p w:rsidR="00E10EE6" w:rsidRPr="00E10EE6" w:rsidRDefault="00E10EE6" w:rsidP="00E10EE6">
      <w:pPr>
        <w:pStyle w:val="EndNoteBibliography"/>
        <w:ind w:left="720" w:hanging="720"/>
        <w:rPr>
          <w:rFonts w:ascii="Arial" w:hAnsi="Arial" w:cs="Arial"/>
          <w:sz w:val="20"/>
        </w:rPr>
      </w:pPr>
      <w:r w:rsidRPr="00E10EE6">
        <w:rPr>
          <w:rFonts w:ascii="Arial" w:hAnsi="Arial" w:cs="Arial"/>
          <w:sz w:val="20"/>
        </w:rPr>
        <w:tab/>
      </w:r>
    </w:p>
    <w:p w:rsidR="00E10EE6" w:rsidRPr="00E10EE6" w:rsidRDefault="00E10EE6" w:rsidP="00E10EE6">
      <w:pPr>
        <w:pStyle w:val="EndNoteBibliography"/>
        <w:rPr>
          <w:rFonts w:ascii="Arial" w:hAnsi="Arial" w:cs="Arial"/>
          <w:sz w:val="20"/>
        </w:rPr>
      </w:pPr>
      <w:r w:rsidRPr="00E10EE6">
        <w:rPr>
          <w:rFonts w:ascii="Arial" w:hAnsi="Arial" w:cs="Arial"/>
          <w:sz w:val="20"/>
        </w:rPr>
        <w:t xml:space="preserve">Pronovost, P. J., et al. (2008). "Translating evidence into practice: a model for large scale knowledge translation." </w:t>
      </w:r>
      <w:r w:rsidRPr="00E10EE6">
        <w:rPr>
          <w:rFonts w:ascii="Arial" w:hAnsi="Arial" w:cs="Arial"/>
          <w:sz w:val="20"/>
          <w:u w:val="single"/>
        </w:rPr>
        <w:t>BMJ</w:t>
      </w:r>
      <w:r w:rsidRPr="00E10EE6">
        <w:rPr>
          <w:rFonts w:ascii="Arial" w:hAnsi="Arial" w:cs="Arial"/>
          <w:sz w:val="20"/>
        </w:rPr>
        <w:t xml:space="preserve"> </w:t>
      </w:r>
      <w:r w:rsidRPr="00E10EE6">
        <w:rPr>
          <w:rFonts w:ascii="Arial" w:hAnsi="Arial" w:cs="Arial"/>
          <w:b/>
          <w:sz w:val="20"/>
        </w:rPr>
        <w:t>337</w:t>
      </w:r>
      <w:r w:rsidRPr="00E10EE6">
        <w:rPr>
          <w:rFonts w:ascii="Arial" w:hAnsi="Arial" w:cs="Arial"/>
          <w:sz w:val="20"/>
        </w:rPr>
        <w:t>.</w:t>
      </w:r>
    </w:p>
    <w:p w:rsidR="00E10EE6" w:rsidRPr="00E10EE6" w:rsidRDefault="00E10EE6" w:rsidP="00E10EE6">
      <w:pPr>
        <w:pStyle w:val="EndNoteBibliography"/>
        <w:ind w:left="720" w:hanging="720"/>
        <w:rPr>
          <w:rFonts w:ascii="Arial" w:hAnsi="Arial" w:cs="Arial"/>
          <w:sz w:val="20"/>
        </w:rPr>
      </w:pPr>
      <w:r w:rsidRPr="00E10EE6">
        <w:rPr>
          <w:rFonts w:ascii="Arial" w:hAnsi="Arial" w:cs="Arial"/>
          <w:sz w:val="20"/>
        </w:rPr>
        <w:tab/>
      </w:r>
    </w:p>
    <w:p w:rsidR="00E10EE6" w:rsidRPr="00E10EE6" w:rsidRDefault="00E10EE6" w:rsidP="00E10EE6">
      <w:pPr>
        <w:pStyle w:val="EndNoteBibliography"/>
        <w:rPr>
          <w:rFonts w:ascii="Arial" w:hAnsi="Arial" w:cs="Arial"/>
          <w:sz w:val="20"/>
        </w:rPr>
      </w:pPr>
      <w:r w:rsidRPr="00E10EE6">
        <w:rPr>
          <w:rFonts w:ascii="Arial" w:hAnsi="Arial" w:cs="Arial"/>
          <w:sz w:val="20"/>
        </w:rPr>
        <w:t xml:space="preserve">Riley, B. L., et al. (2009). "Can the Canadian Heart Health Initiative inform the population Health Intervention Research Initiative for Canada?" </w:t>
      </w:r>
      <w:r w:rsidRPr="00E10EE6">
        <w:rPr>
          <w:rFonts w:ascii="Arial" w:hAnsi="Arial" w:cs="Arial"/>
          <w:sz w:val="20"/>
          <w:u w:val="single"/>
        </w:rPr>
        <w:t>Can J Public Health</w:t>
      </w:r>
      <w:r w:rsidRPr="00E10EE6">
        <w:rPr>
          <w:rFonts w:ascii="Arial" w:hAnsi="Arial" w:cs="Arial"/>
          <w:sz w:val="20"/>
        </w:rPr>
        <w:t xml:space="preserve"> </w:t>
      </w:r>
      <w:r w:rsidRPr="00E10EE6">
        <w:rPr>
          <w:rFonts w:ascii="Arial" w:hAnsi="Arial" w:cs="Arial"/>
          <w:b/>
          <w:sz w:val="20"/>
        </w:rPr>
        <w:t>100</w:t>
      </w:r>
      <w:r w:rsidRPr="00E10EE6">
        <w:rPr>
          <w:rFonts w:ascii="Arial" w:hAnsi="Arial" w:cs="Arial"/>
          <w:sz w:val="20"/>
        </w:rPr>
        <w:t>(1): Suppl I20-26.</w:t>
      </w:r>
    </w:p>
    <w:p w:rsidR="00E10EE6" w:rsidRPr="00E10EE6" w:rsidRDefault="00E10EE6" w:rsidP="00E10EE6">
      <w:pPr>
        <w:pStyle w:val="EndNoteBibliography"/>
        <w:ind w:left="720" w:hanging="720"/>
        <w:rPr>
          <w:rFonts w:ascii="Arial" w:hAnsi="Arial" w:cs="Arial"/>
          <w:sz w:val="20"/>
        </w:rPr>
      </w:pPr>
      <w:r w:rsidRPr="00E10EE6">
        <w:rPr>
          <w:rFonts w:ascii="Arial" w:hAnsi="Arial" w:cs="Arial"/>
          <w:sz w:val="20"/>
        </w:rPr>
        <w:tab/>
      </w:r>
    </w:p>
    <w:p w:rsidR="00E10EE6" w:rsidRPr="00E10EE6" w:rsidRDefault="00E10EE6" w:rsidP="00E10EE6">
      <w:pPr>
        <w:pStyle w:val="EndNoteBibliography"/>
        <w:rPr>
          <w:rFonts w:ascii="Arial" w:hAnsi="Arial" w:cs="Arial"/>
          <w:sz w:val="20"/>
        </w:rPr>
      </w:pPr>
      <w:r w:rsidRPr="00E10EE6">
        <w:rPr>
          <w:rFonts w:ascii="Arial" w:hAnsi="Arial" w:cs="Arial"/>
          <w:sz w:val="20"/>
        </w:rPr>
        <w:t xml:space="preserve">Robinson, K., et al. (2005). "Using linking systems to build capacity and enhance dissemination in heart health promotion: a Canadian multiple-case study." </w:t>
      </w:r>
      <w:r w:rsidRPr="00E10EE6">
        <w:rPr>
          <w:rFonts w:ascii="Arial" w:hAnsi="Arial" w:cs="Arial"/>
          <w:sz w:val="20"/>
          <w:u w:val="single"/>
        </w:rPr>
        <w:t>Health Educ Res</w:t>
      </w:r>
      <w:r w:rsidRPr="00E10EE6">
        <w:rPr>
          <w:rFonts w:ascii="Arial" w:hAnsi="Arial" w:cs="Arial"/>
          <w:sz w:val="20"/>
        </w:rPr>
        <w:t xml:space="preserve"> </w:t>
      </w:r>
      <w:r w:rsidRPr="00E10EE6">
        <w:rPr>
          <w:rFonts w:ascii="Arial" w:hAnsi="Arial" w:cs="Arial"/>
          <w:b/>
          <w:sz w:val="20"/>
        </w:rPr>
        <w:t>20</w:t>
      </w:r>
      <w:r w:rsidRPr="00E10EE6">
        <w:rPr>
          <w:rFonts w:ascii="Arial" w:hAnsi="Arial" w:cs="Arial"/>
          <w:sz w:val="20"/>
        </w:rPr>
        <w:t>(5): 499-513.</w:t>
      </w:r>
    </w:p>
    <w:p w:rsidR="00E10EE6" w:rsidRPr="00E10EE6" w:rsidRDefault="00E10EE6" w:rsidP="00E10EE6">
      <w:pPr>
        <w:pStyle w:val="EndNoteBibliography"/>
        <w:ind w:left="720" w:hanging="720"/>
        <w:rPr>
          <w:rFonts w:ascii="Arial" w:hAnsi="Arial" w:cs="Arial"/>
          <w:sz w:val="20"/>
        </w:rPr>
      </w:pPr>
      <w:r w:rsidRPr="00E10EE6">
        <w:rPr>
          <w:rFonts w:ascii="Arial" w:hAnsi="Arial" w:cs="Arial"/>
          <w:sz w:val="20"/>
        </w:rPr>
        <w:lastRenderedPageBreak/>
        <w:tab/>
      </w:r>
    </w:p>
    <w:p w:rsidR="00E10EE6" w:rsidRPr="00E10EE6" w:rsidRDefault="00E10EE6" w:rsidP="00E10EE6">
      <w:pPr>
        <w:pStyle w:val="EndNoteBibliography"/>
        <w:rPr>
          <w:rFonts w:ascii="Arial" w:hAnsi="Arial" w:cs="Arial"/>
          <w:sz w:val="20"/>
        </w:rPr>
      </w:pPr>
      <w:r w:rsidRPr="00E10EE6">
        <w:rPr>
          <w:rFonts w:ascii="Arial" w:hAnsi="Arial" w:cs="Arial"/>
          <w:sz w:val="20"/>
        </w:rPr>
        <w:t xml:space="preserve">Rogers, E. M. (2003). </w:t>
      </w:r>
      <w:r w:rsidRPr="00E10EE6">
        <w:rPr>
          <w:rFonts w:ascii="Arial" w:hAnsi="Arial" w:cs="Arial"/>
          <w:sz w:val="20"/>
          <w:u w:val="single"/>
        </w:rPr>
        <w:t>Diffusion of innovations</w:t>
      </w:r>
      <w:r w:rsidRPr="00E10EE6">
        <w:rPr>
          <w:rFonts w:ascii="Arial" w:hAnsi="Arial" w:cs="Arial"/>
          <w:sz w:val="20"/>
        </w:rPr>
        <w:t>, Simon and Schuster.</w:t>
      </w:r>
    </w:p>
    <w:p w:rsidR="00E10EE6" w:rsidRPr="00E10EE6" w:rsidRDefault="00E10EE6" w:rsidP="00E10EE6">
      <w:pPr>
        <w:pStyle w:val="EndNoteBibliography"/>
        <w:ind w:left="720" w:hanging="720"/>
        <w:rPr>
          <w:rFonts w:ascii="Arial" w:hAnsi="Arial" w:cs="Arial"/>
          <w:sz w:val="20"/>
        </w:rPr>
      </w:pPr>
      <w:r w:rsidRPr="00E10EE6">
        <w:rPr>
          <w:rFonts w:ascii="Arial" w:hAnsi="Arial" w:cs="Arial"/>
          <w:sz w:val="20"/>
        </w:rPr>
        <w:tab/>
      </w:r>
    </w:p>
    <w:p w:rsidR="00E10EE6" w:rsidRPr="00E10EE6" w:rsidRDefault="00E10EE6" w:rsidP="00E10EE6">
      <w:pPr>
        <w:pStyle w:val="EndNoteBibliography"/>
        <w:rPr>
          <w:rFonts w:ascii="Arial" w:hAnsi="Arial" w:cs="Arial"/>
          <w:sz w:val="20"/>
        </w:rPr>
      </w:pPr>
      <w:r w:rsidRPr="00E10EE6">
        <w:rPr>
          <w:rFonts w:ascii="Arial" w:hAnsi="Arial" w:cs="Arial"/>
          <w:sz w:val="20"/>
        </w:rPr>
        <w:t xml:space="preserve">Rycroft-Malone, J. (2004). "The PARIHS Framework—A Framework for Guiding the Implementation of Evidence-based Practice." </w:t>
      </w:r>
      <w:r w:rsidRPr="00E10EE6">
        <w:rPr>
          <w:rFonts w:ascii="Arial" w:hAnsi="Arial" w:cs="Arial"/>
          <w:sz w:val="20"/>
          <w:u w:val="single"/>
        </w:rPr>
        <w:t>J Nurs Care Qual</w:t>
      </w:r>
      <w:r w:rsidRPr="00E10EE6">
        <w:rPr>
          <w:rFonts w:ascii="Arial" w:hAnsi="Arial" w:cs="Arial"/>
          <w:sz w:val="20"/>
        </w:rPr>
        <w:t xml:space="preserve"> </w:t>
      </w:r>
      <w:r w:rsidRPr="00E10EE6">
        <w:rPr>
          <w:rFonts w:ascii="Arial" w:hAnsi="Arial" w:cs="Arial"/>
          <w:b/>
          <w:sz w:val="20"/>
        </w:rPr>
        <w:t>19</w:t>
      </w:r>
      <w:r w:rsidRPr="00E10EE6">
        <w:rPr>
          <w:rFonts w:ascii="Arial" w:hAnsi="Arial" w:cs="Arial"/>
          <w:sz w:val="20"/>
        </w:rPr>
        <w:t>(4): 297-304.</w:t>
      </w:r>
    </w:p>
    <w:p w:rsidR="00E10EE6" w:rsidRPr="00E10EE6" w:rsidRDefault="00E10EE6" w:rsidP="00E10EE6">
      <w:pPr>
        <w:pStyle w:val="EndNoteBibliography"/>
        <w:ind w:left="720" w:hanging="720"/>
        <w:rPr>
          <w:rFonts w:ascii="Arial" w:hAnsi="Arial" w:cs="Arial"/>
          <w:sz w:val="20"/>
        </w:rPr>
      </w:pPr>
      <w:r w:rsidRPr="00E10EE6">
        <w:rPr>
          <w:rFonts w:ascii="Arial" w:hAnsi="Arial" w:cs="Arial"/>
          <w:sz w:val="20"/>
        </w:rPr>
        <w:tab/>
      </w:r>
    </w:p>
    <w:p w:rsidR="00E10EE6" w:rsidRPr="00E10EE6" w:rsidRDefault="00E10EE6" w:rsidP="00E10EE6">
      <w:pPr>
        <w:pStyle w:val="EndNoteBibliography"/>
        <w:rPr>
          <w:rFonts w:ascii="Arial" w:hAnsi="Arial" w:cs="Arial"/>
          <w:sz w:val="20"/>
        </w:rPr>
      </w:pPr>
      <w:r w:rsidRPr="00E10EE6">
        <w:rPr>
          <w:rFonts w:ascii="Arial" w:hAnsi="Arial" w:cs="Arial"/>
          <w:sz w:val="20"/>
        </w:rPr>
        <w:t xml:space="preserve">Scullion, P. A. (2002). "Effective dissemination strategies." </w:t>
      </w:r>
      <w:r w:rsidRPr="00E10EE6">
        <w:rPr>
          <w:rFonts w:ascii="Arial" w:hAnsi="Arial" w:cs="Arial"/>
          <w:sz w:val="20"/>
          <w:u w:val="single"/>
        </w:rPr>
        <w:t>Nurse Res</w:t>
      </w:r>
      <w:r w:rsidRPr="00E10EE6">
        <w:rPr>
          <w:rFonts w:ascii="Arial" w:hAnsi="Arial" w:cs="Arial"/>
          <w:sz w:val="20"/>
        </w:rPr>
        <w:t xml:space="preserve"> </w:t>
      </w:r>
      <w:r w:rsidRPr="00E10EE6">
        <w:rPr>
          <w:rFonts w:ascii="Arial" w:hAnsi="Arial" w:cs="Arial"/>
          <w:b/>
          <w:sz w:val="20"/>
        </w:rPr>
        <w:t>10</w:t>
      </w:r>
      <w:r w:rsidRPr="00E10EE6">
        <w:rPr>
          <w:rFonts w:ascii="Arial" w:hAnsi="Arial" w:cs="Arial"/>
          <w:sz w:val="20"/>
        </w:rPr>
        <w:t>(1): 65-77.</w:t>
      </w:r>
    </w:p>
    <w:p w:rsidR="00E10EE6" w:rsidRPr="00E10EE6" w:rsidRDefault="00E10EE6" w:rsidP="00E10EE6">
      <w:pPr>
        <w:pStyle w:val="EndNoteBibliography"/>
        <w:ind w:left="720" w:hanging="720"/>
        <w:rPr>
          <w:rFonts w:ascii="Arial" w:hAnsi="Arial" w:cs="Arial"/>
          <w:sz w:val="20"/>
        </w:rPr>
      </w:pPr>
      <w:r w:rsidRPr="00E10EE6">
        <w:rPr>
          <w:rFonts w:ascii="Arial" w:hAnsi="Arial" w:cs="Arial"/>
          <w:sz w:val="20"/>
        </w:rPr>
        <w:tab/>
      </w:r>
    </w:p>
    <w:p w:rsidR="00E10EE6" w:rsidRPr="00E10EE6" w:rsidRDefault="00E10EE6" w:rsidP="00E10EE6">
      <w:pPr>
        <w:pStyle w:val="EndNoteBibliography"/>
        <w:rPr>
          <w:rFonts w:ascii="Arial" w:hAnsi="Arial" w:cs="Arial"/>
          <w:sz w:val="20"/>
        </w:rPr>
      </w:pPr>
      <w:r w:rsidRPr="00E10EE6">
        <w:rPr>
          <w:rFonts w:ascii="Arial" w:hAnsi="Arial" w:cs="Arial"/>
          <w:sz w:val="20"/>
        </w:rPr>
        <w:t xml:space="preserve">Wandersman, A., et al. (2008). "Bridging the gap between prevention research and practice: the interactive systems framework for dissemination and implementation." </w:t>
      </w:r>
      <w:r w:rsidRPr="00E10EE6">
        <w:rPr>
          <w:rFonts w:ascii="Arial" w:hAnsi="Arial" w:cs="Arial"/>
          <w:sz w:val="20"/>
          <w:u w:val="single"/>
        </w:rPr>
        <w:t>Am J Community Psychol</w:t>
      </w:r>
      <w:r w:rsidRPr="00E10EE6">
        <w:rPr>
          <w:rFonts w:ascii="Arial" w:hAnsi="Arial" w:cs="Arial"/>
          <w:sz w:val="20"/>
        </w:rPr>
        <w:t xml:space="preserve"> </w:t>
      </w:r>
      <w:r w:rsidRPr="00E10EE6">
        <w:rPr>
          <w:rFonts w:ascii="Arial" w:hAnsi="Arial" w:cs="Arial"/>
          <w:b/>
          <w:sz w:val="20"/>
        </w:rPr>
        <w:t>41</w:t>
      </w:r>
      <w:r w:rsidRPr="00E10EE6">
        <w:rPr>
          <w:rFonts w:ascii="Arial" w:hAnsi="Arial" w:cs="Arial"/>
          <w:sz w:val="20"/>
        </w:rPr>
        <w:t>(3-4): 171-181.</w:t>
      </w:r>
    </w:p>
    <w:p w:rsidR="00E10EE6" w:rsidRPr="00E10EE6" w:rsidRDefault="00E10EE6" w:rsidP="00E10EE6">
      <w:pPr>
        <w:pStyle w:val="EndNoteBibliography"/>
        <w:ind w:left="720" w:hanging="720"/>
        <w:rPr>
          <w:rFonts w:ascii="Arial" w:hAnsi="Arial" w:cs="Arial"/>
          <w:sz w:val="20"/>
        </w:rPr>
      </w:pPr>
      <w:r w:rsidRPr="00E10EE6">
        <w:rPr>
          <w:rFonts w:ascii="Arial" w:hAnsi="Arial" w:cs="Arial"/>
          <w:sz w:val="20"/>
        </w:rPr>
        <w:tab/>
      </w:r>
    </w:p>
    <w:p w:rsidR="00E10EE6" w:rsidRPr="00E10EE6" w:rsidRDefault="00E10EE6" w:rsidP="00E10EE6">
      <w:pPr>
        <w:pStyle w:val="EndNoteBibliography"/>
        <w:rPr>
          <w:rFonts w:ascii="Arial" w:hAnsi="Arial" w:cs="Arial"/>
          <w:sz w:val="20"/>
        </w:rPr>
      </w:pPr>
      <w:r w:rsidRPr="00E10EE6">
        <w:rPr>
          <w:rFonts w:ascii="Arial" w:hAnsi="Arial" w:cs="Arial"/>
          <w:sz w:val="20"/>
        </w:rPr>
        <w:t xml:space="preserve">Ward, V. L., et al. (2009). "Knowledge brokering: exploring the process of transferring knowledge into action." </w:t>
      </w:r>
      <w:r w:rsidRPr="00E10EE6">
        <w:rPr>
          <w:rFonts w:ascii="Arial" w:hAnsi="Arial" w:cs="Arial"/>
          <w:sz w:val="20"/>
          <w:u w:val="single"/>
        </w:rPr>
        <w:t>BMC Health Serv Res</w:t>
      </w:r>
      <w:r w:rsidRPr="00E10EE6">
        <w:rPr>
          <w:rFonts w:ascii="Arial" w:hAnsi="Arial" w:cs="Arial"/>
          <w:sz w:val="20"/>
        </w:rPr>
        <w:t xml:space="preserve"> </w:t>
      </w:r>
      <w:r w:rsidRPr="00E10EE6">
        <w:rPr>
          <w:rFonts w:ascii="Arial" w:hAnsi="Arial" w:cs="Arial"/>
          <w:b/>
          <w:sz w:val="20"/>
        </w:rPr>
        <w:t>9</w:t>
      </w:r>
      <w:r w:rsidRPr="00E10EE6">
        <w:rPr>
          <w:rFonts w:ascii="Arial" w:hAnsi="Arial" w:cs="Arial"/>
          <w:sz w:val="20"/>
        </w:rPr>
        <w:t>(1): 12.</w:t>
      </w:r>
    </w:p>
    <w:p w:rsidR="00E10EE6" w:rsidRPr="00E10EE6" w:rsidRDefault="00E10EE6" w:rsidP="00E10EE6">
      <w:pPr>
        <w:pStyle w:val="EndNoteBibliography"/>
        <w:ind w:left="720" w:hanging="720"/>
        <w:rPr>
          <w:rFonts w:ascii="Arial" w:hAnsi="Arial" w:cs="Arial"/>
          <w:sz w:val="20"/>
        </w:rPr>
      </w:pPr>
      <w:r w:rsidRPr="00E10EE6">
        <w:rPr>
          <w:rFonts w:ascii="Arial" w:hAnsi="Arial" w:cs="Arial"/>
          <w:sz w:val="20"/>
        </w:rPr>
        <w:tab/>
      </w:r>
    </w:p>
    <w:p w:rsidR="00E10EE6" w:rsidRPr="00E10EE6" w:rsidRDefault="00E10EE6" w:rsidP="00E10EE6">
      <w:pPr>
        <w:pStyle w:val="EndNoteBibliography"/>
        <w:rPr>
          <w:rFonts w:ascii="Arial" w:hAnsi="Arial" w:cs="Arial"/>
          <w:sz w:val="20"/>
        </w:rPr>
      </w:pPr>
      <w:r w:rsidRPr="00E10EE6">
        <w:rPr>
          <w:rFonts w:ascii="Arial" w:hAnsi="Arial" w:cs="Arial"/>
          <w:sz w:val="20"/>
        </w:rPr>
        <w:t xml:space="preserve">Weiner, B. J., et al. (2009). "Using organization theory to understand the determinants of effective implementation of worksite health promotion programs." </w:t>
      </w:r>
      <w:r w:rsidRPr="00E10EE6">
        <w:rPr>
          <w:rFonts w:ascii="Arial" w:hAnsi="Arial" w:cs="Arial"/>
          <w:sz w:val="20"/>
          <w:u w:val="single"/>
        </w:rPr>
        <w:t>Health Educ Res</w:t>
      </w:r>
      <w:r w:rsidRPr="00E10EE6">
        <w:rPr>
          <w:rFonts w:ascii="Arial" w:hAnsi="Arial" w:cs="Arial"/>
          <w:sz w:val="20"/>
        </w:rPr>
        <w:t xml:space="preserve"> </w:t>
      </w:r>
      <w:r w:rsidRPr="00E10EE6">
        <w:rPr>
          <w:rFonts w:ascii="Arial" w:hAnsi="Arial" w:cs="Arial"/>
          <w:b/>
          <w:sz w:val="20"/>
        </w:rPr>
        <w:t>24</w:t>
      </w:r>
      <w:r w:rsidRPr="00E10EE6">
        <w:rPr>
          <w:rFonts w:ascii="Arial" w:hAnsi="Arial" w:cs="Arial"/>
          <w:sz w:val="20"/>
        </w:rPr>
        <w:t>(2): 292-305.</w:t>
      </w:r>
    </w:p>
    <w:p w:rsidR="00E10EE6" w:rsidRPr="00E10EE6" w:rsidRDefault="00E10EE6" w:rsidP="00E10EE6">
      <w:pPr>
        <w:pStyle w:val="EndNoteBibliography"/>
        <w:ind w:left="720" w:hanging="720"/>
        <w:rPr>
          <w:rFonts w:ascii="Arial" w:hAnsi="Arial" w:cs="Arial"/>
          <w:sz w:val="20"/>
        </w:rPr>
      </w:pPr>
      <w:r w:rsidRPr="00E10EE6">
        <w:rPr>
          <w:rFonts w:ascii="Arial" w:hAnsi="Arial" w:cs="Arial"/>
          <w:sz w:val="20"/>
        </w:rPr>
        <w:tab/>
      </w:r>
    </w:p>
    <w:p w:rsidR="00E10EE6" w:rsidRPr="00E10EE6" w:rsidRDefault="00E10EE6" w:rsidP="00E10EE6">
      <w:pPr>
        <w:pStyle w:val="EndNoteBibliography"/>
        <w:rPr>
          <w:rFonts w:ascii="Arial" w:hAnsi="Arial" w:cs="Arial"/>
          <w:sz w:val="20"/>
        </w:rPr>
      </w:pPr>
      <w:r w:rsidRPr="00E10EE6">
        <w:rPr>
          <w:rFonts w:ascii="Arial" w:hAnsi="Arial" w:cs="Arial"/>
          <w:sz w:val="20"/>
        </w:rPr>
        <w:t xml:space="preserve">Winkler, J. D., et al. (1985). "Persuasive communication and medical technology assessment." </w:t>
      </w:r>
      <w:r w:rsidRPr="00E10EE6">
        <w:rPr>
          <w:rFonts w:ascii="Arial" w:hAnsi="Arial" w:cs="Arial"/>
          <w:sz w:val="20"/>
          <w:u w:val="single"/>
        </w:rPr>
        <w:t>Arch Intern Med</w:t>
      </w:r>
      <w:r w:rsidRPr="00E10EE6">
        <w:rPr>
          <w:rFonts w:ascii="Arial" w:hAnsi="Arial" w:cs="Arial"/>
          <w:sz w:val="20"/>
        </w:rPr>
        <w:t xml:space="preserve"> </w:t>
      </w:r>
      <w:r w:rsidRPr="00E10EE6">
        <w:rPr>
          <w:rFonts w:ascii="Arial" w:hAnsi="Arial" w:cs="Arial"/>
          <w:b/>
          <w:sz w:val="20"/>
        </w:rPr>
        <w:t>145</w:t>
      </w:r>
      <w:r w:rsidRPr="00E10EE6">
        <w:rPr>
          <w:rFonts w:ascii="Arial" w:hAnsi="Arial" w:cs="Arial"/>
          <w:sz w:val="20"/>
        </w:rPr>
        <w:t>(2): 314-317.</w:t>
      </w:r>
    </w:p>
    <w:p w:rsidR="00E10EE6" w:rsidRPr="00E10EE6" w:rsidRDefault="00E10EE6" w:rsidP="00E10EE6">
      <w:pPr>
        <w:pStyle w:val="EndNoteBibliography"/>
        <w:ind w:left="720" w:hanging="720"/>
        <w:rPr>
          <w:rFonts w:ascii="Arial" w:hAnsi="Arial" w:cs="Arial"/>
          <w:sz w:val="20"/>
        </w:rPr>
      </w:pPr>
      <w:r w:rsidRPr="00E10EE6">
        <w:rPr>
          <w:rFonts w:ascii="Arial" w:hAnsi="Arial" w:cs="Arial"/>
          <w:sz w:val="20"/>
        </w:rPr>
        <w:tab/>
      </w:r>
    </w:p>
    <w:p w:rsidR="00E10EE6" w:rsidRPr="00E10EE6" w:rsidRDefault="00E10EE6" w:rsidP="00E10EE6">
      <w:pPr>
        <w:pStyle w:val="EndNoteBibliography"/>
        <w:rPr>
          <w:rFonts w:ascii="Arial" w:hAnsi="Arial" w:cs="Arial"/>
          <w:sz w:val="20"/>
        </w:rPr>
      </w:pPr>
      <w:r w:rsidRPr="00E10EE6">
        <w:rPr>
          <w:rFonts w:ascii="Arial" w:hAnsi="Arial" w:cs="Arial"/>
          <w:sz w:val="20"/>
        </w:rPr>
        <w:t xml:space="preserve">Yuan, C. T., et al. (2010). "Blueprint for the dissemination of evidence-based practices in health care." </w:t>
      </w:r>
      <w:r w:rsidRPr="00E10EE6">
        <w:rPr>
          <w:rFonts w:ascii="Arial" w:hAnsi="Arial" w:cs="Arial"/>
          <w:sz w:val="20"/>
          <w:u w:val="single"/>
        </w:rPr>
        <w:t>Issue Brief (Commonw Fund)</w:t>
      </w:r>
      <w:r w:rsidRPr="00E10EE6">
        <w:rPr>
          <w:rFonts w:ascii="Arial" w:hAnsi="Arial" w:cs="Arial"/>
          <w:sz w:val="20"/>
        </w:rPr>
        <w:t xml:space="preserve"> </w:t>
      </w:r>
      <w:r w:rsidRPr="00E10EE6">
        <w:rPr>
          <w:rFonts w:ascii="Arial" w:hAnsi="Arial" w:cs="Arial"/>
          <w:b/>
          <w:sz w:val="20"/>
        </w:rPr>
        <w:t>86</w:t>
      </w:r>
      <w:r w:rsidRPr="00E10EE6">
        <w:rPr>
          <w:rFonts w:ascii="Arial" w:hAnsi="Arial" w:cs="Arial"/>
          <w:sz w:val="20"/>
        </w:rPr>
        <w:t>: 1-16.</w:t>
      </w:r>
    </w:p>
    <w:p w:rsidR="00E10EE6" w:rsidRPr="00E10EE6" w:rsidRDefault="00E10EE6" w:rsidP="00E10EE6">
      <w:pPr>
        <w:pStyle w:val="EndNoteBibliography"/>
        <w:ind w:left="720" w:hanging="720"/>
        <w:rPr>
          <w:rFonts w:ascii="Arial" w:hAnsi="Arial" w:cs="Arial"/>
          <w:sz w:val="20"/>
        </w:rPr>
      </w:pPr>
      <w:r w:rsidRPr="00E10EE6">
        <w:rPr>
          <w:rFonts w:ascii="Arial" w:hAnsi="Arial" w:cs="Arial"/>
          <w:sz w:val="20"/>
        </w:rPr>
        <w:tab/>
      </w:r>
    </w:p>
    <w:p w:rsidR="00F93D23" w:rsidRPr="00E10EE6" w:rsidRDefault="005F2949">
      <w:pPr>
        <w:rPr>
          <w:rFonts w:ascii="Arial" w:hAnsi="Arial" w:cs="Arial"/>
          <w:sz w:val="20"/>
        </w:rPr>
      </w:pPr>
      <w:r w:rsidRPr="00E10EE6">
        <w:rPr>
          <w:rFonts w:ascii="Arial" w:hAnsi="Arial" w:cs="Arial"/>
          <w:sz w:val="20"/>
        </w:rPr>
        <w:fldChar w:fldCharType="end"/>
      </w:r>
    </w:p>
    <w:sectPr w:rsidR="00F93D23" w:rsidRPr="00E10E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A22BB3"/>
    <w:multiLevelType w:val="multilevel"/>
    <w:tmpl w:val="1E46D78A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nnotated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effp0erbd0d2nev5f7v50tnaspsxxr9wwve&quot;&gt;Jamie Fellowship&lt;record-ids&gt;&lt;item&gt;130&lt;/item&gt;&lt;/record-ids&gt;&lt;/item&gt;&lt;/Libraries&gt;"/>
  </w:docVars>
  <w:rsids>
    <w:rsidRoot w:val="005F2949"/>
    <w:rsid w:val="0024227B"/>
    <w:rsid w:val="004D403F"/>
    <w:rsid w:val="005F2949"/>
    <w:rsid w:val="005F2B9D"/>
    <w:rsid w:val="006A1A8E"/>
    <w:rsid w:val="007F7744"/>
    <w:rsid w:val="00BD7697"/>
    <w:rsid w:val="00E10EE6"/>
    <w:rsid w:val="00E47504"/>
    <w:rsid w:val="00F37F05"/>
    <w:rsid w:val="00F9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0648DD"/>
  <w15:chartTrackingRefBased/>
  <w15:docId w15:val="{5B127130-55B1-40D9-9EEC-2A793F656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F2949"/>
    <w:rPr>
      <w:sz w:val="24"/>
    </w:rPr>
  </w:style>
  <w:style w:type="paragraph" w:styleId="Heading1">
    <w:name w:val="heading 1"/>
    <w:basedOn w:val="Normal"/>
    <w:next w:val="Normal"/>
    <w:link w:val="Heading1Char"/>
    <w:autoRedefine/>
    <w:qFormat/>
    <w:rsid w:val="00F37F05"/>
    <w:pPr>
      <w:keepNext/>
      <w:numPr>
        <w:numId w:val="9"/>
      </w:numPr>
      <w:outlineLvl w:val="0"/>
    </w:pPr>
    <w:rPr>
      <w:rFonts w:ascii="Arial" w:hAnsi="Arial"/>
      <w:b/>
      <w:sz w:val="28"/>
    </w:rPr>
  </w:style>
  <w:style w:type="paragraph" w:styleId="Heading2">
    <w:name w:val="heading 2"/>
    <w:basedOn w:val="Normal"/>
    <w:next w:val="Normal"/>
    <w:link w:val="Heading2Char"/>
    <w:autoRedefine/>
    <w:qFormat/>
    <w:rsid w:val="00F37F05"/>
    <w:pPr>
      <w:keepNext/>
      <w:numPr>
        <w:ilvl w:val="1"/>
        <w:numId w:val="9"/>
      </w:numPr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link w:val="Heading3Char"/>
    <w:qFormat/>
    <w:rsid w:val="00F37F05"/>
    <w:pPr>
      <w:keepNext/>
      <w:numPr>
        <w:ilvl w:val="2"/>
        <w:numId w:val="9"/>
      </w:numPr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link w:val="Heading4Char"/>
    <w:qFormat/>
    <w:rsid w:val="00F37F05"/>
    <w:pPr>
      <w:keepNext/>
      <w:numPr>
        <w:ilvl w:val="3"/>
        <w:numId w:val="9"/>
      </w:numPr>
      <w:spacing w:before="240" w:after="60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autoRedefine/>
    <w:qFormat/>
    <w:rsid w:val="00F37F05"/>
    <w:pPr>
      <w:numPr>
        <w:ilvl w:val="4"/>
        <w:numId w:val="9"/>
      </w:numPr>
      <w:spacing w:before="240" w:after="60"/>
      <w:outlineLvl w:val="4"/>
    </w:pPr>
  </w:style>
  <w:style w:type="paragraph" w:styleId="Heading6">
    <w:name w:val="heading 6"/>
    <w:basedOn w:val="Normal"/>
    <w:next w:val="Normal"/>
    <w:link w:val="Heading6Char"/>
    <w:qFormat/>
    <w:rsid w:val="00F37F05"/>
    <w:pPr>
      <w:numPr>
        <w:ilvl w:val="5"/>
        <w:numId w:val="9"/>
      </w:num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qFormat/>
    <w:rsid w:val="00F37F05"/>
    <w:pPr>
      <w:numPr>
        <w:ilvl w:val="6"/>
        <w:numId w:val="9"/>
      </w:num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link w:val="Heading8Char"/>
    <w:qFormat/>
    <w:rsid w:val="00F37F05"/>
    <w:pPr>
      <w:numPr>
        <w:ilvl w:val="7"/>
        <w:numId w:val="9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link w:val="Heading9Char"/>
    <w:qFormat/>
    <w:rsid w:val="00F37F05"/>
    <w:pPr>
      <w:numPr>
        <w:ilvl w:val="8"/>
        <w:numId w:val="9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7F05"/>
    <w:rPr>
      <w:rFonts w:ascii="Arial" w:hAnsi="Arial"/>
      <w:b/>
      <w:sz w:val="28"/>
    </w:rPr>
  </w:style>
  <w:style w:type="character" w:customStyle="1" w:styleId="Heading2Char">
    <w:name w:val="Heading 2 Char"/>
    <w:basedOn w:val="DefaultParagraphFont"/>
    <w:link w:val="Heading2"/>
    <w:rsid w:val="00F37F05"/>
    <w:rPr>
      <w:rFonts w:ascii="Arial" w:hAnsi="Arial"/>
      <w:b/>
      <w:sz w:val="24"/>
    </w:rPr>
  </w:style>
  <w:style w:type="character" w:customStyle="1" w:styleId="Heading3Char">
    <w:name w:val="Heading 3 Char"/>
    <w:basedOn w:val="DefaultParagraphFont"/>
    <w:link w:val="Heading3"/>
    <w:rsid w:val="00F37F05"/>
    <w:rPr>
      <w:rFonts w:ascii="Arial" w:hAnsi="Arial"/>
      <w:sz w:val="24"/>
    </w:rPr>
  </w:style>
  <w:style w:type="character" w:customStyle="1" w:styleId="Heading4Char">
    <w:name w:val="Heading 4 Char"/>
    <w:basedOn w:val="DefaultParagraphFont"/>
    <w:link w:val="Heading4"/>
    <w:rsid w:val="00F37F05"/>
    <w:rPr>
      <w:b/>
      <w:sz w:val="24"/>
    </w:rPr>
  </w:style>
  <w:style w:type="character" w:customStyle="1" w:styleId="Heading5Char">
    <w:name w:val="Heading 5 Char"/>
    <w:basedOn w:val="DefaultParagraphFont"/>
    <w:link w:val="Heading5"/>
    <w:rsid w:val="00F37F05"/>
    <w:rPr>
      <w:sz w:val="24"/>
    </w:rPr>
  </w:style>
  <w:style w:type="character" w:customStyle="1" w:styleId="Heading6Char">
    <w:name w:val="Heading 6 Char"/>
    <w:basedOn w:val="DefaultParagraphFont"/>
    <w:link w:val="Heading6"/>
    <w:rsid w:val="00F37F05"/>
    <w:rPr>
      <w:i/>
      <w:sz w:val="22"/>
    </w:rPr>
  </w:style>
  <w:style w:type="character" w:customStyle="1" w:styleId="Heading7Char">
    <w:name w:val="Heading 7 Char"/>
    <w:basedOn w:val="DefaultParagraphFont"/>
    <w:link w:val="Heading7"/>
    <w:rsid w:val="00F37F05"/>
    <w:rPr>
      <w:rFonts w:ascii="Arial" w:hAnsi="Arial"/>
    </w:rPr>
  </w:style>
  <w:style w:type="character" w:customStyle="1" w:styleId="Heading8Char">
    <w:name w:val="Heading 8 Char"/>
    <w:basedOn w:val="DefaultParagraphFont"/>
    <w:link w:val="Heading8"/>
    <w:rsid w:val="00F37F05"/>
    <w:rPr>
      <w:rFonts w:ascii="Arial" w:hAnsi="Arial"/>
      <w:i/>
    </w:rPr>
  </w:style>
  <w:style w:type="character" w:customStyle="1" w:styleId="Heading9Char">
    <w:name w:val="Heading 9 Char"/>
    <w:basedOn w:val="DefaultParagraphFont"/>
    <w:link w:val="Heading9"/>
    <w:rsid w:val="00F37F05"/>
    <w:rPr>
      <w:rFonts w:ascii="Arial" w:hAnsi="Arial"/>
      <w:b/>
      <w:i/>
      <w:sz w:val="18"/>
    </w:rPr>
  </w:style>
  <w:style w:type="paragraph" w:styleId="Caption">
    <w:name w:val="caption"/>
    <w:basedOn w:val="Normal"/>
    <w:next w:val="Normal"/>
    <w:qFormat/>
    <w:rsid w:val="00F37F05"/>
    <w:rPr>
      <w:i/>
    </w:rPr>
  </w:style>
  <w:style w:type="paragraph" w:styleId="Title">
    <w:name w:val="Title"/>
    <w:basedOn w:val="Normal"/>
    <w:link w:val="TitleChar"/>
    <w:qFormat/>
    <w:rsid w:val="00F37F05"/>
    <w:pPr>
      <w:jc w:val="center"/>
      <w:outlineLvl w:val="0"/>
    </w:pPr>
    <w:rPr>
      <w:rFonts w:ascii="Arial" w:hAnsi="Arial"/>
      <w:b/>
      <w:kern w:val="28"/>
      <w:sz w:val="28"/>
    </w:rPr>
  </w:style>
  <w:style w:type="character" w:customStyle="1" w:styleId="TitleChar">
    <w:name w:val="Title Char"/>
    <w:basedOn w:val="DefaultParagraphFont"/>
    <w:link w:val="Title"/>
    <w:rsid w:val="00F37F05"/>
    <w:rPr>
      <w:rFonts w:ascii="Arial" w:hAnsi="Arial"/>
      <w:b/>
      <w:kern w:val="28"/>
      <w:sz w:val="28"/>
    </w:rPr>
  </w:style>
  <w:style w:type="character" w:styleId="Hyperlink">
    <w:name w:val="Hyperlink"/>
    <w:basedOn w:val="DefaultParagraphFont"/>
    <w:uiPriority w:val="99"/>
    <w:semiHidden/>
    <w:unhideWhenUsed/>
    <w:rsid w:val="005F2949"/>
    <w:rPr>
      <w:color w:val="0000FF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5F2949"/>
    <w:pPr>
      <w:jc w:val="center"/>
    </w:pPr>
    <w:rPr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F2949"/>
    <w:rPr>
      <w:noProof/>
      <w:sz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5F2949"/>
    <w:rPr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5F2949"/>
    <w:rPr>
      <w:noProof/>
      <w:sz w:val="24"/>
      <w:lang w:val="en-US"/>
    </w:rPr>
  </w:style>
  <w:style w:type="table" w:styleId="GridTable1Light">
    <w:name w:val="Grid Table 1 Light"/>
    <w:basedOn w:val="TableNormal"/>
    <w:uiPriority w:val="46"/>
    <w:rsid w:val="006A1A8E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5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87D433-1AFC-4DF1-AC62-62FBEEF7B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4ABA93A1.dotm</Template>
  <TotalTime>26</TotalTime>
  <Pages>8</Pages>
  <Words>11235</Words>
  <Characters>64043</Characters>
  <Application>Microsoft Office Word</Application>
  <DocSecurity>0</DocSecurity>
  <Lines>533</Lines>
  <Paragraphs>150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Ross</dc:creator>
  <cp:keywords/>
  <dc:description/>
  <cp:lastModifiedBy>Jamie Ross</cp:lastModifiedBy>
  <cp:revision>3</cp:revision>
  <dcterms:created xsi:type="dcterms:W3CDTF">2018-07-24T13:34:00Z</dcterms:created>
  <dcterms:modified xsi:type="dcterms:W3CDTF">2018-07-31T11:58:00Z</dcterms:modified>
</cp:coreProperties>
</file>