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39A" w:rsidRPr="00BC439A" w:rsidRDefault="00BC439A" w:rsidP="0032538C">
      <w:pPr>
        <w:spacing w:line="480" w:lineRule="auto"/>
        <w:jc w:val="both"/>
        <w:rPr>
          <w:rFonts w:ascii="Palatino Linotype" w:eastAsia="Times New Roman" w:hAnsi="Palatino Linotype" w:cs="Times New Roman"/>
          <w:b/>
          <w:lang w:val="en-US"/>
        </w:rPr>
      </w:pPr>
      <w:r w:rsidRPr="00BC439A">
        <w:rPr>
          <w:rFonts w:ascii="Palatino Linotype" w:eastAsia="Times New Roman" w:hAnsi="Palatino Linotype" w:cs="Times New Roman"/>
          <w:b/>
          <w:lang w:val="en-US"/>
        </w:rPr>
        <w:t>TB-stigma indicator set</w:t>
      </w:r>
    </w:p>
    <w:tbl>
      <w:tblPr>
        <w:tblStyle w:val="TableGrid"/>
        <w:tblW w:w="8917" w:type="dxa"/>
        <w:jc w:val="center"/>
        <w:tblLook w:val="04A0" w:firstRow="1" w:lastRow="0" w:firstColumn="1" w:lastColumn="0" w:noHBand="0" w:noVBand="1"/>
      </w:tblPr>
      <w:tblGrid>
        <w:gridCol w:w="2972"/>
        <w:gridCol w:w="2972"/>
        <w:gridCol w:w="2973"/>
      </w:tblGrid>
      <w:tr w:rsidR="00BC439A" w:rsidRPr="00BC439A" w:rsidTr="005947EE">
        <w:trPr>
          <w:trHeight w:val="59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39A" w:rsidRPr="00B94C14" w:rsidRDefault="00BC439A" w:rsidP="00BC439A">
            <w:pPr>
              <w:spacing w:before="240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b/>
                <w:sz w:val="20"/>
                <w:szCs w:val="20"/>
                <w:lang w:val="en-US"/>
              </w:rPr>
              <w:t>Population group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39A" w:rsidRPr="00B94C14" w:rsidRDefault="00BC439A" w:rsidP="00BC439A">
            <w:pPr>
              <w:spacing w:before="240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b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39A" w:rsidRPr="00B94C14" w:rsidRDefault="00BC439A" w:rsidP="00BC439A">
            <w:pPr>
              <w:spacing w:before="240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b/>
                <w:sz w:val="20"/>
                <w:szCs w:val="20"/>
                <w:lang w:val="en-US"/>
              </w:rPr>
              <w:t xml:space="preserve">Indicator coding </w:t>
            </w:r>
            <w:r w:rsidRPr="00B94C14">
              <w:rPr>
                <w:rFonts w:ascii="Garamond" w:eastAsia="Times New Roman" w:hAnsi="Garamond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BC439A" w:rsidRPr="00BC439A" w:rsidTr="005947EE">
        <w:trPr>
          <w:trHeight w:val="21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Household members of 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Transmission myths (3 items)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 xml:space="preserve">1 = agreed to any one of the three transmission myths </w:t>
            </w:r>
          </w:p>
          <w:p w:rsidR="00BC439A" w:rsidRPr="00B94C14" w:rsidRDefault="00BC439A" w:rsidP="00692DDD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0 = disagreed with all</w:t>
            </w:r>
          </w:p>
        </w:tc>
      </w:tr>
      <w:tr w:rsidR="00BC439A" w:rsidRPr="00BC439A" w:rsidTr="005947EE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Household members of 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Blame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1 = agreed that TB is a punishment for being bad</w:t>
            </w:r>
          </w:p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0 = disagreed</w:t>
            </w:r>
          </w:p>
        </w:tc>
      </w:tr>
      <w:tr w:rsidR="00BC439A" w:rsidRPr="00BC439A" w:rsidTr="005947EE">
        <w:trPr>
          <w:trHeight w:val="6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Experience of social exclusion (4 items)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 xml:space="preserve">1 = agreed to any one of the four examples of social exclusion </w:t>
            </w:r>
          </w:p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0 = disagreed with all</w:t>
            </w:r>
          </w:p>
        </w:tc>
      </w:tr>
      <w:tr w:rsidR="00BC439A" w:rsidRPr="00BC439A" w:rsidTr="005947EE">
        <w:trPr>
          <w:trHeight w:val="6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Experience of being made fun of (3 items)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 xml:space="preserve">1 = agreed to any one of the three examples of being made fun of </w:t>
            </w:r>
          </w:p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0 = disagreed with all</w:t>
            </w:r>
          </w:p>
        </w:tc>
      </w:tr>
      <w:tr w:rsidR="00BC439A" w:rsidRPr="00BC439A" w:rsidTr="005947EE">
        <w:trPr>
          <w:trHeight w:val="22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Experience of health-setting stigma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B94C14">
              <w:rPr>
                <w:rFonts w:ascii="Garamond" w:eastAsia="Calibri" w:hAnsi="Garamond" w:cs="Times New Roman"/>
                <w:sz w:val="20"/>
                <w:szCs w:val="20"/>
              </w:rPr>
              <w:t xml:space="preserve">1 = yes </w:t>
            </w:r>
          </w:p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Calibri" w:hAnsi="Garamond" w:cs="Times New Roman"/>
                <w:sz w:val="20"/>
                <w:szCs w:val="20"/>
              </w:rPr>
              <w:t>0 = no</w:t>
            </w:r>
          </w:p>
        </w:tc>
      </w:tr>
      <w:tr w:rsidR="00BC439A" w:rsidRPr="00BC439A" w:rsidTr="005947EE">
        <w:trPr>
          <w:trHeight w:val="40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proofErr w:type="spellStart"/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Internalised</w:t>
            </w:r>
            <w:proofErr w:type="spellEnd"/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 xml:space="preserve"> stigma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9A" w:rsidRPr="00B94C14" w:rsidRDefault="00BC439A" w:rsidP="00155F96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B94C14">
              <w:rPr>
                <w:rFonts w:ascii="Garamond" w:eastAsia="Calibri" w:hAnsi="Garamond" w:cs="Times New Roman"/>
                <w:sz w:val="20"/>
                <w:szCs w:val="20"/>
              </w:rPr>
              <w:t xml:space="preserve">1 = yes </w:t>
            </w:r>
          </w:p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Calibri" w:hAnsi="Garamond" w:cs="Times New Roman"/>
                <w:sz w:val="20"/>
                <w:szCs w:val="20"/>
              </w:rPr>
              <w:t>0 = no</w:t>
            </w:r>
          </w:p>
        </w:tc>
      </w:tr>
      <w:tr w:rsidR="00BC439A" w:rsidRPr="00BC439A" w:rsidTr="005947EE">
        <w:trPr>
          <w:trHeight w:val="40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</w:pPr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Confirmed TB patient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9A" w:rsidRPr="00B94C14" w:rsidRDefault="00BC439A" w:rsidP="00155F96">
            <w:pPr>
              <w:rPr>
                <w:rFonts w:ascii="Garamond" w:eastAsia="Times New Roman" w:hAnsi="Garamond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B94C14">
              <w:rPr>
                <w:rFonts w:ascii="Garamond" w:eastAsia="Times New Roman" w:hAnsi="Garamond" w:cs="Times New Roman"/>
                <w:sz w:val="20"/>
                <w:szCs w:val="20"/>
                <w:lang w:val="en-US"/>
              </w:rPr>
              <w:t>Disclosure</w:t>
            </w:r>
            <w:r w:rsidRPr="00B94C14">
              <w:rPr>
                <w:rFonts w:ascii="Garamond" w:eastAsia="Times New Roman" w:hAnsi="Garamond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9A" w:rsidRPr="00B94C14" w:rsidRDefault="00BC439A" w:rsidP="00155F96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B94C14">
              <w:rPr>
                <w:rFonts w:ascii="Garamond" w:eastAsia="Calibri" w:hAnsi="Garamond" w:cs="Times New Roman"/>
                <w:sz w:val="20"/>
                <w:szCs w:val="20"/>
              </w:rPr>
              <w:t>1= yes</w:t>
            </w:r>
          </w:p>
          <w:p w:rsidR="00BC439A" w:rsidRPr="00B94C14" w:rsidRDefault="00BC439A" w:rsidP="00155F96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B94C14">
              <w:rPr>
                <w:rFonts w:ascii="Garamond" w:eastAsia="Calibri" w:hAnsi="Garamond" w:cs="Times New Roman"/>
                <w:sz w:val="20"/>
                <w:szCs w:val="20"/>
              </w:rPr>
              <w:t>0= no</w:t>
            </w:r>
          </w:p>
        </w:tc>
      </w:tr>
    </w:tbl>
    <w:p w:rsidR="00BC439A" w:rsidRPr="00DB7D4E" w:rsidRDefault="00BC439A" w:rsidP="0032538C">
      <w:pPr>
        <w:spacing w:before="240" w:after="0" w:line="480" w:lineRule="auto"/>
        <w:jc w:val="both"/>
        <w:rPr>
          <w:rFonts w:ascii="Palatino Linotype" w:eastAsia="Times New Roman" w:hAnsi="Palatino Linotype" w:cs="Courier New"/>
          <w:sz w:val="18"/>
          <w:szCs w:val="18"/>
        </w:rPr>
      </w:pPr>
      <w:proofErr w:type="spellStart"/>
      <w:r w:rsidRPr="00DB7D4E">
        <w:rPr>
          <w:rFonts w:ascii="Palatino Linotype" w:eastAsia="Times New Roman" w:hAnsi="Palatino Linotype" w:cs="Times New Roman"/>
          <w:b/>
          <w:sz w:val="18"/>
          <w:szCs w:val="18"/>
          <w:vertAlign w:val="superscript"/>
          <w:lang w:val="en-US"/>
        </w:rPr>
        <w:t>a</w:t>
      </w:r>
      <w:proofErr w:type="spellEnd"/>
      <w:r w:rsidRPr="00DB7D4E">
        <w:rPr>
          <w:rFonts w:ascii="Palatino Linotype" w:eastAsia="Times New Roman" w:hAnsi="Palatino Linotype" w:cs="Times New Roman"/>
          <w:b/>
          <w:sz w:val="18"/>
          <w:szCs w:val="18"/>
          <w:vertAlign w:val="superscript"/>
          <w:lang w:val="en-US"/>
        </w:rPr>
        <w:t xml:space="preserve"> </w:t>
      </w:r>
      <w:r w:rsidRPr="00DB7D4E">
        <w:rPr>
          <w:rFonts w:ascii="Palatino Linotype" w:eastAsia="Times New Roman" w:hAnsi="Palatino Linotype" w:cs="Times New Roman"/>
          <w:sz w:val="18"/>
          <w:szCs w:val="18"/>
          <w:lang w:val="en-US"/>
        </w:rPr>
        <w:t>Answers signaling stigma were coded ‘1’ while no stigma were coded ‘0’.</w:t>
      </w:r>
      <w:r w:rsidRPr="00DB7D4E">
        <w:rPr>
          <w:rFonts w:ascii="Palatino Linotype" w:eastAsia="Times New Roman" w:hAnsi="Palatino Linotype" w:cs="Courier New"/>
          <w:sz w:val="18"/>
          <w:szCs w:val="18"/>
        </w:rPr>
        <w:t xml:space="preserve"> </w:t>
      </w:r>
      <w:r w:rsidRPr="00DB7D4E">
        <w:rPr>
          <w:rFonts w:ascii="Palatino Linotype" w:eastAsia="Times New Roman" w:hAnsi="Palatino Linotype" w:cs="Times New Roman"/>
          <w:sz w:val="18"/>
          <w:szCs w:val="18"/>
          <w:vertAlign w:val="superscript"/>
          <w:lang w:val="en-US"/>
        </w:rPr>
        <w:t xml:space="preserve">b </w:t>
      </w:r>
      <w:r w:rsidRPr="00DB7D4E">
        <w:rPr>
          <w:rFonts w:ascii="Palatino Linotype" w:eastAsia="Times New Roman" w:hAnsi="Palatino Linotype" w:cs="Times New Roman"/>
          <w:sz w:val="18"/>
          <w:szCs w:val="18"/>
          <w:lang w:val="en-US"/>
        </w:rPr>
        <w:t>Disclosure domain excluded from stigma index.</w:t>
      </w:r>
      <w:r w:rsidR="0032538C" w:rsidRPr="00DB7D4E">
        <w:rPr>
          <w:rFonts w:ascii="Palatino Linotype" w:eastAsia="Times New Roman" w:hAnsi="Palatino Linotype" w:cs="Courier New"/>
          <w:sz w:val="18"/>
          <w:szCs w:val="18"/>
        </w:rPr>
        <w:t xml:space="preserve"> </w:t>
      </w:r>
      <w:r w:rsidRPr="00DB7D4E">
        <w:rPr>
          <w:rFonts w:ascii="Palatino Linotype" w:eastAsia="Times New Roman" w:hAnsi="Palatino Linotype" w:cs="Courier New"/>
          <w:sz w:val="18"/>
          <w:szCs w:val="18"/>
        </w:rPr>
        <w:t>Source: SOCS of ZAMSTAR (2008/2009).</w:t>
      </w:r>
    </w:p>
    <w:p w:rsidR="00BC439A" w:rsidRPr="00BC439A" w:rsidRDefault="00BC439A" w:rsidP="00BC439A">
      <w:pPr>
        <w:spacing w:after="0" w:line="276" w:lineRule="auto"/>
        <w:rPr>
          <w:rFonts w:ascii="Palatino Linotype" w:eastAsia="Calibri" w:hAnsi="Palatino Linotype" w:cs="Times New Roman"/>
          <w:b/>
        </w:rPr>
      </w:pPr>
      <w:bookmarkStart w:id="0" w:name="_GoBack"/>
      <w:bookmarkEnd w:id="0"/>
    </w:p>
    <w:p w:rsidR="00BC439A" w:rsidRDefault="00BC439A"/>
    <w:sectPr w:rsidR="00BC439A" w:rsidSect="00BC439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9A"/>
    <w:rsid w:val="00155F96"/>
    <w:rsid w:val="0032538C"/>
    <w:rsid w:val="00692DDD"/>
    <w:rsid w:val="00827B70"/>
    <w:rsid w:val="00B94C14"/>
    <w:rsid w:val="00BC439A"/>
    <w:rsid w:val="00DB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1B8B"/>
  <w15:chartTrackingRefBased/>
  <w15:docId w15:val="{12AFCBAF-721B-447B-BE9C-6949430E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Sue Christian Lopes</dc:creator>
  <cp:keywords/>
  <dc:description/>
  <cp:lastModifiedBy>Carmen Sue Christian Lopes</cp:lastModifiedBy>
  <cp:revision>6</cp:revision>
  <dcterms:created xsi:type="dcterms:W3CDTF">2019-01-07T08:25:00Z</dcterms:created>
  <dcterms:modified xsi:type="dcterms:W3CDTF">2019-02-20T09:24:00Z</dcterms:modified>
</cp:coreProperties>
</file>