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3B403" w14:textId="13EC4AEF" w:rsidR="00C32C1A" w:rsidRPr="00CD3FBD" w:rsidRDefault="005B537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Additional file 3</w:t>
      </w:r>
      <w:bookmarkStart w:id="0" w:name="_GoBack"/>
      <w:bookmarkEnd w:id="0"/>
    </w:p>
    <w:p w14:paraId="45006D58" w14:textId="2140C649" w:rsidR="008A37BF" w:rsidRPr="00CD3FBD" w:rsidRDefault="00C32C1A">
      <w:pPr>
        <w:rPr>
          <w:rFonts w:ascii="Times New Roman" w:hAnsi="Times New Roman" w:cs="Times New Roman"/>
          <w:b/>
        </w:rPr>
      </w:pPr>
      <w:r w:rsidRPr="00CD3FBD">
        <w:rPr>
          <w:rFonts w:ascii="Times New Roman" w:hAnsi="Times New Roman" w:cs="Times New Roman"/>
          <w:b/>
        </w:rPr>
        <w:t>Independent variable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076"/>
        <w:gridCol w:w="1443"/>
        <w:gridCol w:w="2978"/>
        <w:gridCol w:w="1570"/>
      </w:tblGrid>
      <w:tr w:rsidR="00C32C1A" w:rsidRPr="00CD3FBD" w14:paraId="6B9177E4" w14:textId="77777777" w:rsidTr="00CF6C15">
        <w:trPr>
          <w:jc w:val="right"/>
        </w:trPr>
        <w:tc>
          <w:tcPr>
            <w:tcW w:w="3076" w:type="dxa"/>
          </w:tcPr>
          <w:p w14:paraId="4CE7A092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b/>
                <w:color w:val="000000" w:themeColor="text1"/>
              </w:rPr>
              <w:t>Scale</w:t>
            </w:r>
          </w:p>
        </w:tc>
        <w:tc>
          <w:tcPr>
            <w:tcW w:w="1432" w:type="dxa"/>
          </w:tcPr>
          <w:p w14:paraId="6D07D448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b/>
                <w:color w:val="000000" w:themeColor="text1"/>
              </w:rPr>
              <w:t>Source</w:t>
            </w:r>
          </w:p>
        </w:tc>
        <w:tc>
          <w:tcPr>
            <w:tcW w:w="2978" w:type="dxa"/>
          </w:tcPr>
          <w:p w14:paraId="6067C6CA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b/>
                <w:color w:val="000000" w:themeColor="text1"/>
              </w:rPr>
              <w:t>Information</w:t>
            </w:r>
          </w:p>
        </w:tc>
        <w:tc>
          <w:tcPr>
            <w:tcW w:w="1530" w:type="dxa"/>
          </w:tcPr>
          <w:p w14:paraId="08421E4F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b/>
                <w:color w:val="000000" w:themeColor="text1"/>
              </w:rPr>
              <w:t>Independent</w:t>
            </w:r>
            <w:r w:rsidRPr="00CD3FBD">
              <w:rPr>
                <w:rFonts w:ascii="Times New Roman" w:hAnsi="Times New Roman" w:cs="Times New Roman"/>
                <w:b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b/>
                <w:color w:val="000000" w:themeColor="text1"/>
              </w:rPr>
              <w:t>Variable</w:t>
            </w:r>
          </w:p>
        </w:tc>
      </w:tr>
      <w:tr w:rsidR="00C32C1A" w:rsidRPr="00CD3FBD" w14:paraId="1169164F" w14:textId="77777777" w:rsidTr="00CF6C15">
        <w:trPr>
          <w:trHeight w:val="2177"/>
          <w:jc w:val="right"/>
        </w:trPr>
        <w:tc>
          <w:tcPr>
            <w:tcW w:w="3076" w:type="dxa"/>
          </w:tcPr>
          <w:p w14:paraId="46B152B3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Categorical and ordinal</w:t>
            </w:r>
          </w:p>
        </w:tc>
        <w:tc>
          <w:tcPr>
            <w:tcW w:w="1432" w:type="dxa"/>
          </w:tcPr>
          <w:p w14:paraId="1BBE7406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 xml:space="preserve">Response </w:t>
            </w:r>
            <w:r w:rsidRPr="00CD3FBD">
              <w:rPr>
                <w:rFonts w:ascii="Times New Roman" w:hAnsi="Times New Roman" w:cs="Times New Roman"/>
                <w:noProof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 xml:space="preserve"> participants and observations made by investigators during the interview</w:t>
            </w:r>
          </w:p>
        </w:tc>
        <w:tc>
          <w:tcPr>
            <w:tcW w:w="2978" w:type="dxa"/>
          </w:tcPr>
          <w:p w14:paraId="7475B93B" w14:textId="77777777" w:rsidR="00C32C1A" w:rsidRPr="00CD3FBD" w:rsidRDefault="00C32C1A" w:rsidP="00CF6C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Wealth is determined by scoring households based on a set of characteristics, including access to electricity and ownership of various consumer goods</w:t>
            </w:r>
          </w:p>
        </w:tc>
        <w:tc>
          <w:tcPr>
            <w:tcW w:w="1530" w:type="dxa"/>
          </w:tcPr>
          <w:p w14:paraId="63500F55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 xml:space="preserve">Wealth index </w:t>
            </w:r>
          </w:p>
        </w:tc>
      </w:tr>
      <w:tr w:rsidR="00C32C1A" w:rsidRPr="00CD3FBD" w14:paraId="2F99ED48" w14:textId="77777777" w:rsidTr="00CF6C15">
        <w:trPr>
          <w:jc w:val="right"/>
        </w:trPr>
        <w:tc>
          <w:tcPr>
            <w:tcW w:w="3076" w:type="dxa"/>
          </w:tcPr>
          <w:p w14:paraId="078993CB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Categorical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ordinal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into</w:t>
            </w:r>
          </w:p>
          <w:p w14:paraId="43F783F9" w14:textId="77777777" w:rsidR="00C32C1A" w:rsidRPr="00CD3FBD" w:rsidRDefault="00C32C1A" w:rsidP="00C32C1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 xml:space="preserve">No education </w:t>
            </w:r>
          </w:p>
          <w:p w14:paraId="098ECE43" w14:textId="77777777" w:rsidR="00C32C1A" w:rsidRPr="00CD3FBD" w:rsidRDefault="00C32C1A" w:rsidP="00C32C1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Primary (0-6)</w:t>
            </w:r>
          </w:p>
          <w:p w14:paraId="468B9BE8" w14:textId="77777777" w:rsidR="00C32C1A" w:rsidRPr="00CD3FBD" w:rsidRDefault="00C32C1A" w:rsidP="00C32C1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Secondary (7-12)</w:t>
            </w:r>
          </w:p>
          <w:p w14:paraId="74E8FCA1" w14:textId="77777777" w:rsidR="00C32C1A" w:rsidRPr="00CD3FBD" w:rsidRDefault="00C32C1A" w:rsidP="00C32C1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Higher (&gt;12</w:t>
            </w:r>
            <w:r w:rsidRPr="00CD3FB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 xml:space="preserve"> level)</w:t>
            </w:r>
          </w:p>
        </w:tc>
        <w:tc>
          <w:tcPr>
            <w:tcW w:w="1432" w:type="dxa"/>
          </w:tcPr>
          <w:p w14:paraId="2930952A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Response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interviewee</w:t>
            </w:r>
          </w:p>
        </w:tc>
        <w:tc>
          <w:tcPr>
            <w:tcW w:w="2978" w:type="dxa"/>
          </w:tcPr>
          <w:p w14:paraId="47D73CA8" w14:textId="2F2F28D2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 xml:space="preserve">Refers to the highest level of education attended </w:t>
            </w:r>
            <w:r w:rsidR="00313CE3" w:rsidRPr="00CD3FBD">
              <w:rPr>
                <w:rFonts w:ascii="Times New Roman" w:hAnsi="Times New Roman" w:cs="Times New Roman"/>
                <w:color w:val="000000" w:themeColor="text1"/>
              </w:rPr>
              <w:t>by interviewee</w:t>
            </w:r>
          </w:p>
        </w:tc>
        <w:tc>
          <w:tcPr>
            <w:tcW w:w="1530" w:type="dxa"/>
          </w:tcPr>
          <w:p w14:paraId="273ECF0D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Education level</w:t>
            </w:r>
          </w:p>
        </w:tc>
      </w:tr>
      <w:tr w:rsidR="00C32C1A" w:rsidRPr="00CD3FBD" w14:paraId="147EC2FC" w14:textId="77777777" w:rsidTr="00CF6C15">
        <w:trPr>
          <w:jc w:val="right"/>
        </w:trPr>
        <w:tc>
          <w:tcPr>
            <w:tcW w:w="3076" w:type="dxa"/>
          </w:tcPr>
          <w:p w14:paraId="3F30A88A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Categorical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nominal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into</w:t>
            </w:r>
          </w:p>
          <w:p w14:paraId="48BE979D" w14:textId="77777777" w:rsidR="00C32C1A" w:rsidRPr="00CD3FBD" w:rsidRDefault="00C32C1A" w:rsidP="00C32C1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52CB47F0" w14:textId="77777777" w:rsidR="00C32C1A" w:rsidRPr="00CD3FBD" w:rsidRDefault="00C32C1A" w:rsidP="00C32C1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432" w:type="dxa"/>
          </w:tcPr>
          <w:p w14:paraId="5B939D39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Response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interviewee</w:t>
            </w:r>
          </w:p>
        </w:tc>
        <w:tc>
          <w:tcPr>
            <w:tcW w:w="2978" w:type="dxa"/>
          </w:tcPr>
          <w:p w14:paraId="49038825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 xml:space="preserve">Refers to the possession of a </w:t>
            </w:r>
            <w:r w:rsidRPr="00CD3FBD">
              <w:rPr>
                <w:rFonts w:ascii="Times New Roman" w:hAnsi="Times New Roman" w:cs="Times New Roman"/>
                <w:noProof/>
                <w:color w:val="000000" w:themeColor="text1"/>
              </w:rPr>
              <w:t>paid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 xml:space="preserve"> job by interviewee</w:t>
            </w:r>
          </w:p>
        </w:tc>
        <w:tc>
          <w:tcPr>
            <w:tcW w:w="1530" w:type="dxa"/>
          </w:tcPr>
          <w:p w14:paraId="278AD79F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Occupation</w:t>
            </w:r>
          </w:p>
        </w:tc>
      </w:tr>
      <w:tr w:rsidR="00C32C1A" w:rsidRPr="00CD3FBD" w14:paraId="21A67ECF" w14:textId="77777777" w:rsidTr="00CF6C15">
        <w:trPr>
          <w:jc w:val="right"/>
        </w:trPr>
        <w:tc>
          <w:tcPr>
            <w:tcW w:w="3076" w:type="dxa"/>
          </w:tcPr>
          <w:p w14:paraId="5E0AF751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Categorical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nominal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into</w:t>
            </w:r>
          </w:p>
          <w:p w14:paraId="65BEB9FC" w14:textId="77777777" w:rsidR="00C32C1A" w:rsidRPr="00CD3FBD" w:rsidRDefault="00C32C1A" w:rsidP="00C32C1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Urban</w:t>
            </w:r>
          </w:p>
          <w:p w14:paraId="60F1F766" w14:textId="77777777" w:rsidR="00C32C1A" w:rsidRPr="00CD3FBD" w:rsidRDefault="00C32C1A" w:rsidP="00C32C1A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Rural</w:t>
            </w:r>
          </w:p>
        </w:tc>
        <w:tc>
          <w:tcPr>
            <w:tcW w:w="1432" w:type="dxa"/>
          </w:tcPr>
          <w:p w14:paraId="3DACF1C0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Response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interviewee</w:t>
            </w:r>
          </w:p>
        </w:tc>
        <w:tc>
          <w:tcPr>
            <w:tcW w:w="2978" w:type="dxa"/>
          </w:tcPr>
          <w:p w14:paraId="2EC32998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De facto place of residence</w:t>
            </w:r>
          </w:p>
        </w:tc>
        <w:tc>
          <w:tcPr>
            <w:tcW w:w="1530" w:type="dxa"/>
          </w:tcPr>
          <w:p w14:paraId="101F73B4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Residence</w:t>
            </w:r>
          </w:p>
        </w:tc>
      </w:tr>
      <w:tr w:rsidR="00C32C1A" w:rsidRPr="00CD3FBD" w14:paraId="339B153A" w14:textId="77777777" w:rsidTr="00CF6C15">
        <w:trPr>
          <w:jc w:val="right"/>
        </w:trPr>
        <w:tc>
          <w:tcPr>
            <w:tcW w:w="3076" w:type="dxa"/>
          </w:tcPr>
          <w:p w14:paraId="0B5B8A71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Categorical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nominal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into</w:t>
            </w:r>
          </w:p>
          <w:p w14:paraId="51DAD037" w14:textId="77777777" w:rsidR="00C32C1A" w:rsidRPr="00CD3FBD" w:rsidRDefault="00C32C1A" w:rsidP="00C32C1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Temne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,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Loko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&amp;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Limba</w:t>
            </w:r>
          </w:p>
          <w:p w14:paraId="5272AC8A" w14:textId="77777777" w:rsidR="00C32C1A" w:rsidRPr="00CD3FBD" w:rsidRDefault="00C32C1A" w:rsidP="00C32C1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Mende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,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Shebro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&amp;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Kono</w:t>
            </w:r>
          </w:p>
          <w:p w14:paraId="14520CD1" w14:textId="3EB00628" w:rsidR="00C32C1A" w:rsidRPr="00CD3FBD" w:rsidRDefault="00C32C1A" w:rsidP="00C32C1A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Other Sierra Leonean and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noProof/>
                <w:color w:val="000000" w:themeColor="text1"/>
              </w:rPr>
              <w:t>Non</w:t>
            </w:r>
            <w:r w:rsidRPr="00CD3FBD">
              <w:rPr>
                <w:rFonts w:ascii="Times New Roman" w:hAnsi="Times New Roman" w:cs="Times New Roman"/>
                <w:noProof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noProof/>
                <w:color w:val="000000" w:themeColor="text1"/>
              </w:rPr>
              <w:t>Sierrra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="00313CE3" w:rsidRPr="00CD3FBD">
              <w:rPr>
                <w:rFonts w:ascii="Times New Roman" w:hAnsi="Times New Roman" w:cs="Times New Roman"/>
                <w:color w:val="000000" w:themeColor="text1"/>
              </w:rPr>
              <w:t>Leonean interviewee</w:t>
            </w:r>
          </w:p>
          <w:p w14:paraId="2AC269DF" w14:textId="77777777" w:rsidR="00C32C1A" w:rsidRPr="00CD3FBD" w:rsidRDefault="00C32C1A" w:rsidP="00CF6C15">
            <w:pPr>
              <w:rPr>
                <w:rFonts w:ascii="Times New Roman" w:hAnsi="Times New Roman" w:cs="Times New Roman"/>
                <w:color w:val="000000" w:themeColor="text1"/>
                <w:rtl/>
              </w:rPr>
            </w:pPr>
          </w:p>
        </w:tc>
        <w:tc>
          <w:tcPr>
            <w:tcW w:w="1432" w:type="dxa"/>
          </w:tcPr>
          <w:p w14:paraId="7F644F79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Response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interviewee</w:t>
            </w:r>
          </w:p>
        </w:tc>
        <w:tc>
          <w:tcPr>
            <w:tcW w:w="2978" w:type="dxa"/>
          </w:tcPr>
          <w:p w14:paraId="4649CF64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Identifying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with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one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tribes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Sierra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Leone</w:t>
            </w:r>
          </w:p>
        </w:tc>
        <w:tc>
          <w:tcPr>
            <w:tcW w:w="1530" w:type="dxa"/>
          </w:tcPr>
          <w:p w14:paraId="18A601AD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Ethnicity</w:t>
            </w:r>
          </w:p>
        </w:tc>
      </w:tr>
      <w:tr w:rsidR="00C32C1A" w:rsidRPr="00CD3FBD" w14:paraId="1128C0E5" w14:textId="77777777" w:rsidTr="00CF6C15">
        <w:trPr>
          <w:jc w:val="right"/>
        </w:trPr>
        <w:tc>
          <w:tcPr>
            <w:tcW w:w="3076" w:type="dxa"/>
          </w:tcPr>
          <w:p w14:paraId="5F8A2191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Categorical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nominal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into</w:t>
            </w:r>
          </w:p>
          <w:p w14:paraId="5136AD2A" w14:textId="77777777" w:rsidR="00C32C1A" w:rsidRPr="00CD3FBD" w:rsidRDefault="00C32C1A" w:rsidP="00C32C1A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Christianity</w:t>
            </w:r>
          </w:p>
          <w:p w14:paraId="399DF6E8" w14:textId="77777777" w:rsidR="00C32C1A" w:rsidRPr="00CD3FBD" w:rsidRDefault="00C32C1A" w:rsidP="00C32C1A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lastRenderedPageBreak/>
              <w:t>Islam</w:t>
            </w:r>
          </w:p>
          <w:p w14:paraId="7C15E32A" w14:textId="77777777" w:rsidR="00C32C1A" w:rsidRPr="00CD3FBD" w:rsidRDefault="00C32C1A" w:rsidP="00C32C1A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Others</w:t>
            </w:r>
          </w:p>
        </w:tc>
        <w:tc>
          <w:tcPr>
            <w:tcW w:w="1432" w:type="dxa"/>
          </w:tcPr>
          <w:p w14:paraId="6EB8CDFF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lastRenderedPageBreak/>
              <w:t>Response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interviewee</w:t>
            </w:r>
          </w:p>
        </w:tc>
        <w:tc>
          <w:tcPr>
            <w:tcW w:w="2978" w:type="dxa"/>
          </w:tcPr>
          <w:p w14:paraId="42C3A6B3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Professing belief in the tenets of a specific faith</w:t>
            </w:r>
          </w:p>
        </w:tc>
        <w:tc>
          <w:tcPr>
            <w:tcW w:w="1530" w:type="dxa"/>
          </w:tcPr>
          <w:p w14:paraId="66DEECA1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Religion</w:t>
            </w:r>
          </w:p>
        </w:tc>
      </w:tr>
      <w:tr w:rsidR="00C32C1A" w:rsidRPr="00CD3FBD" w14:paraId="475D4A95" w14:textId="77777777" w:rsidTr="00CF6C15">
        <w:trPr>
          <w:jc w:val="right"/>
        </w:trPr>
        <w:tc>
          <w:tcPr>
            <w:tcW w:w="3076" w:type="dxa"/>
          </w:tcPr>
          <w:p w14:paraId="637CD3F3" w14:textId="77777777" w:rsidR="00C32C1A" w:rsidRPr="00CD3FBD" w:rsidRDefault="00C32C1A" w:rsidP="00CF6C15">
            <w:pPr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lastRenderedPageBreak/>
              <w:t>Categorical and ordinal</w:t>
            </w:r>
          </w:p>
        </w:tc>
        <w:tc>
          <w:tcPr>
            <w:tcW w:w="1432" w:type="dxa"/>
          </w:tcPr>
          <w:p w14:paraId="46DC0B69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Response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interviewee</w:t>
            </w:r>
          </w:p>
        </w:tc>
        <w:tc>
          <w:tcPr>
            <w:tcW w:w="2978" w:type="dxa"/>
          </w:tcPr>
          <w:p w14:paraId="02AE97D6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Length of time lived in years</w:t>
            </w:r>
          </w:p>
        </w:tc>
        <w:tc>
          <w:tcPr>
            <w:tcW w:w="1530" w:type="dxa"/>
          </w:tcPr>
          <w:p w14:paraId="7F03944D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Mother’s age</w:t>
            </w:r>
          </w:p>
        </w:tc>
      </w:tr>
      <w:tr w:rsidR="00C32C1A" w:rsidRPr="00CD3FBD" w14:paraId="63721B6F" w14:textId="77777777" w:rsidTr="00CF6C15">
        <w:trPr>
          <w:jc w:val="right"/>
        </w:trPr>
        <w:tc>
          <w:tcPr>
            <w:tcW w:w="3076" w:type="dxa"/>
          </w:tcPr>
          <w:p w14:paraId="6103033A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Numerical and discrete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</w:p>
        </w:tc>
        <w:tc>
          <w:tcPr>
            <w:tcW w:w="1432" w:type="dxa"/>
          </w:tcPr>
          <w:p w14:paraId="4B9FC4C0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Response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interviewee</w:t>
            </w:r>
          </w:p>
        </w:tc>
        <w:tc>
          <w:tcPr>
            <w:tcW w:w="2978" w:type="dxa"/>
          </w:tcPr>
          <w:p w14:paraId="4B4BDD2E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Number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elder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children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born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by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same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mother</w:t>
            </w:r>
          </w:p>
        </w:tc>
        <w:tc>
          <w:tcPr>
            <w:tcW w:w="1530" w:type="dxa"/>
          </w:tcPr>
          <w:p w14:paraId="387108F9" w14:textId="77777777" w:rsidR="00C32C1A" w:rsidRPr="00CD3FBD" w:rsidRDefault="00C32C1A" w:rsidP="00CF6C1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D3FBD">
              <w:rPr>
                <w:rFonts w:ascii="Times New Roman" w:hAnsi="Times New Roman" w:cs="Times New Roman"/>
                <w:color w:val="000000" w:themeColor="text1"/>
              </w:rPr>
              <w:t>Number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CD3FBD">
              <w:rPr>
                <w:rFonts w:ascii="Times New Roman" w:hAnsi="Times New Roman" w:cs="Times New Roman"/>
                <w:color w:val="000000" w:themeColor="text1"/>
                <w:rtl/>
              </w:rPr>
              <w:t xml:space="preserve"> </w:t>
            </w:r>
            <w:r w:rsidRPr="00CD3FBD">
              <w:rPr>
                <w:rFonts w:ascii="Times New Roman" w:hAnsi="Times New Roman" w:cs="Times New Roman"/>
                <w:color w:val="000000" w:themeColor="text1"/>
              </w:rPr>
              <w:t>siblings</w:t>
            </w:r>
          </w:p>
        </w:tc>
      </w:tr>
    </w:tbl>
    <w:p w14:paraId="41BB6392" w14:textId="77777777" w:rsidR="00C32C1A" w:rsidRPr="00CD3FBD" w:rsidRDefault="00C32C1A">
      <w:pPr>
        <w:rPr>
          <w:rFonts w:ascii="Times New Roman" w:hAnsi="Times New Roman" w:cs="Times New Roman"/>
        </w:rPr>
      </w:pPr>
    </w:p>
    <w:sectPr w:rsidR="00C32C1A" w:rsidRPr="00CD3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0677"/>
    <w:multiLevelType w:val="hybridMultilevel"/>
    <w:tmpl w:val="7E1201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5625A"/>
    <w:multiLevelType w:val="hybridMultilevel"/>
    <w:tmpl w:val="BE2ACD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2A7163"/>
    <w:multiLevelType w:val="hybridMultilevel"/>
    <w:tmpl w:val="7C0A09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C67F7"/>
    <w:multiLevelType w:val="hybridMultilevel"/>
    <w:tmpl w:val="0E8C8B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6F20F0"/>
    <w:rsid w:val="00313CE3"/>
    <w:rsid w:val="005B5378"/>
    <w:rsid w:val="006F20F0"/>
    <w:rsid w:val="00773068"/>
    <w:rsid w:val="008A37BF"/>
    <w:rsid w:val="00C32C1A"/>
    <w:rsid w:val="00CD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B4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C1A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C1A"/>
    <w:pPr>
      <w:ind w:left="720"/>
      <w:contextualSpacing/>
    </w:pPr>
  </w:style>
  <w:style w:type="table" w:styleId="TableGrid">
    <w:name w:val="Table Grid"/>
    <w:basedOn w:val="TableNormal"/>
    <w:uiPriority w:val="39"/>
    <w:rsid w:val="00C32C1A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C1A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C1A"/>
    <w:pPr>
      <w:ind w:left="720"/>
      <w:contextualSpacing/>
    </w:pPr>
  </w:style>
  <w:style w:type="table" w:styleId="TableGrid">
    <w:name w:val="Table Grid"/>
    <w:basedOn w:val="TableNormal"/>
    <w:uiPriority w:val="39"/>
    <w:rsid w:val="00C32C1A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1149</Characters>
  <Application>Microsoft Office Word</Application>
  <DocSecurity>0</DocSecurity>
  <Lines>88</Lines>
  <Paragraphs>58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Boie</dc:creator>
  <cp:keywords/>
  <dc:description/>
  <cp:lastModifiedBy>ETINAMBACAN</cp:lastModifiedBy>
  <cp:revision>7</cp:revision>
  <dcterms:created xsi:type="dcterms:W3CDTF">2018-08-02T21:51:00Z</dcterms:created>
  <dcterms:modified xsi:type="dcterms:W3CDTF">2019-05-28T18:54:00Z</dcterms:modified>
</cp:coreProperties>
</file>