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B2" w:rsidRDefault="00EA06B2" w:rsidP="00EA06B2">
      <w:pPr>
        <w:ind w:firstLineChars="200" w:firstLine="420"/>
      </w:pPr>
    </w:p>
    <w:p w:rsidR="00EA06B2" w:rsidRDefault="00EA06B2" w:rsidP="00EA06B2">
      <w:pPr>
        <w:wordWrap w:val="0"/>
        <w:autoSpaceDE w:val="0"/>
        <w:autoSpaceDN w:val="0"/>
        <w:adjustRightInd w:val="0"/>
        <w:jc w:val="left"/>
      </w:pPr>
    </w:p>
    <w:p w:rsidR="00EA06B2" w:rsidRDefault="00EA06B2" w:rsidP="00EA06B2"/>
    <w:p w:rsidR="00EA06B2" w:rsidRPr="00EA06B2" w:rsidRDefault="00E4345D" w:rsidP="00EA06B2">
      <w:pPr>
        <w:jc w:val="center"/>
        <w:rPr>
          <w:sz w:val="20"/>
        </w:rPr>
      </w:pPr>
      <w:bookmarkStart w:id="0" w:name="_GoBack"/>
      <w:r>
        <w:rPr>
          <w:b/>
          <w:sz w:val="20"/>
        </w:rPr>
        <w:t xml:space="preserve">Additional file 1: </w:t>
      </w:r>
      <w:bookmarkEnd w:id="0"/>
      <w:r w:rsidR="00EA06B2">
        <w:rPr>
          <w:b/>
          <w:sz w:val="20"/>
        </w:rPr>
        <w:t xml:space="preserve">Table </w:t>
      </w:r>
      <w:r>
        <w:rPr>
          <w:b/>
          <w:sz w:val="20"/>
        </w:rPr>
        <w:t>S</w:t>
      </w:r>
      <w:r w:rsidR="00EA06B2">
        <w:rPr>
          <w:b/>
          <w:sz w:val="20"/>
        </w:rPr>
        <w:t>1</w:t>
      </w:r>
      <w:r w:rsidR="00EA06B2" w:rsidRPr="00EA06B2">
        <w:rPr>
          <w:sz w:val="20"/>
        </w:rPr>
        <w:t xml:space="preserve"> Description of the survey population</w:t>
      </w:r>
    </w:p>
    <w:tbl>
      <w:tblPr>
        <w:tblW w:w="848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1"/>
        <w:gridCol w:w="1239"/>
        <w:gridCol w:w="1261"/>
        <w:gridCol w:w="236"/>
        <w:gridCol w:w="14"/>
        <w:gridCol w:w="1335"/>
        <w:gridCol w:w="1198"/>
      </w:tblGrid>
      <w:tr w:rsidR="00EA06B2" w:rsidTr="00867583">
        <w:trPr>
          <w:jc w:val="center"/>
        </w:trPr>
        <w:tc>
          <w:tcPr>
            <w:tcW w:w="3201" w:type="dxa"/>
            <w:vMerge w:val="restart"/>
            <w:tcBorders>
              <w:top w:val="single" w:sz="12" w:space="0" w:color="auto"/>
            </w:tcBorders>
          </w:tcPr>
          <w:p w:rsidR="00EA06B2" w:rsidRDefault="00EA06B2" w:rsidP="00867583">
            <w:pPr>
              <w:spacing w:line="280" w:lineRule="exact"/>
              <w:rPr>
                <w:sz w:val="22"/>
              </w:rPr>
            </w:pPr>
            <w:r>
              <w:rPr>
                <w:rFonts w:cs="SimSun"/>
                <w:sz w:val="22"/>
                <w:szCs w:val="21"/>
              </w:rPr>
              <w:t xml:space="preserve">　</w:t>
            </w:r>
          </w:p>
        </w:tc>
        <w:tc>
          <w:tcPr>
            <w:tcW w:w="250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A06B2" w:rsidRDefault="00EA06B2" w:rsidP="00867583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Pilot i</w:t>
            </w:r>
            <w:r>
              <w:rPr>
                <w:sz w:val="22"/>
              </w:rPr>
              <w:t>ntegrated area</w:t>
            </w:r>
          </w:p>
          <w:p w:rsidR="00EA06B2" w:rsidRDefault="00EA06B2" w:rsidP="00867583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(N=</w:t>
            </w:r>
            <w:r>
              <w:rPr>
                <w:sz w:val="22"/>
              </w:rPr>
              <w:t>49365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236" w:type="dxa"/>
            <w:tcBorders>
              <w:top w:val="single" w:sz="12" w:space="0" w:color="auto"/>
              <w:bottom w:val="nil"/>
            </w:tcBorders>
          </w:tcPr>
          <w:p w:rsidR="00EA06B2" w:rsidRDefault="00EA06B2" w:rsidP="00867583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254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EA06B2" w:rsidRDefault="00EA06B2" w:rsidP="00867583">
            <w:pPr>
              <w:spacing w:line="2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Non-integrated area</w:t>
            </w:r>
          </w:p>
          <w:p w:rsidR="00EA06B2" w:rsidRDefault="00EA06B2" w:rsidP="00867583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(N=</w:t>
            </w:r>
            <w:r>
              <w:rPr>
                <w:sz w:val="22"/>
              </w:rPr>
              <w:t>77165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Merge/>
            <w:tcBorders>
              <w:bottom w:val="single" w:sz="4" w:space="0" w:color="auto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sz w:val="22"/>
                <w:szCs w:val="21"/>
              </w:rPr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  <w:r>
              <w:rPr>
                <w:rFonts w:cs="SimSun"/>
                <w:sz w:val="22"/>
                <w:szCs w:val="21"/>
              </w:rPr>
              <w:t>N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  <w:r>
              <w:rPr>
                <w:rFonts w:cs="SimSun"/>
                <w:sz w:val="22"/>
                <w:szCs w:val="21"/>
              </w:rPr>
              <w:t>%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  <w:r>
              <w:rPr>
                <w:rFonts w:cs="SimSun"/>
                <w:sz w:val="22"/>
                <w:szCs w:val="21"/>
              </w:rPr>
              <w:t>N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  <w:r>
              <w:rPr>
                <w:rFonts w:cs="SimSun"/>
                <w:sz w:val="22"/>
                <w:szCs w:val="21"/>
              </w:rPr>
              <w:t>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tcBorders>
              <w:top w:val="single" w:sz="4" w:space="0" w:color="auto"/>
            </w:tcBorders>
            <w:vAlign w:val="center"/>
          </w:tcPr>
          <w:p w:rsidR="00EA06B2" w:rsidRDefault="0085667B" w:rsidP="0085667B">
            <w:pPr>
              <w:widowControl/>
              <w:spacing w:line="280" w:lineRule="exact"/>
              <w:rPr>
                <w:rFonts w:cs="SimSun"/>
                <w:b/>
                <w:bCs/>
                <w:sz w:val="22"/>
                <w:szCs w:val="18"/>
              </w:rPr>
            </w:pPr>
            <w:r>
              <w:rPr>
                <w:rFonts w:cs="SimSun" w:hint="eastAsia"/>
                <w:b/>
                <w:bCs/>
                <w:sz w:val="22"/>
                <w:szCs w:val="18"/>
              </w:rPr>
              <w:t xml:space="preserve">Sex </w:t>
            </w:r>
            <w:r w:rsidR="00EA06B2">
              <w:rPr>
                <w:rFonts w:cs="SimSun"/>
                <w:b/>
                <w:bCs/>
                <w:sz w:val="22"/>
                <w:szCs w:val="18"/>
              </w:rPr>
              <w:t>and Age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  <w:r>
              <w:rPr>
                <w:rFonts w:cs="SimSun"/>
                <w:sz w:val="22"/>
                <w:szCs w:val="21"/>
              </w:rPr>
              <w:t xml:space="preserve">　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  <w:r>
              <w:rPr>
                <w:rFonts w:cs="SimSun"/>
                <w:sz w:val="22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  <w:r>
              <w:rPr>
                <w:rFonts w:cs="SimSun"/>
                <w:sz w:val="22"/>
                <w:szCs w:val="21"/>
              </w:rPr>
              <w:t xml:space="preserve">　</w:t>
            </w:r>
          </w:p>
        </w:tc>
        <w:tc>
          <w:tcPr>
            <w:tcW w:w="1198" w:type="dxa"/>
            <w:tcBorders>
              <w:top w:val="single" w:sz="4" w:space="0" w:color="auto"/>
            </w:tcBorders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  <w:r>
              <w:rPr>
                <w:rFonts w:cs="SimSun"/>
                <w:sz w:val="22"/>
                <w:szCs w:val="21"/>
              </w:rPr>
              <w:t xml:space="preserve">　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bCs/>
                <w:sz w:val="22"/>
                <w:szCs w:val="18"/>
              </w:rPr>
            </w:pPr>
            <w:r>
              <w:rPr>
                <w:rFonts w:cs="SimSun"/>
                <w:b/>
                <w:bCs/>
                <w:sz w:val="22"/>
                <w:szCs w:val="18"/>
              </w:rPr>
              <w:t>Male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  <w:r>
              <w:rPr>
                <w:rFonts w:cs="SimSun"/>
                <w:sz w:val="22"/>
                <w:szCs w:val="21"/>
              </w:rPr>
              <w:t xml:space="preserve">　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  <w:r>
              <w:rPr>
                <w:rFonts w:cs="SimSun"/>
                <w:sz w:val="22"/>
                <w:szCs w:val="21"/>
              </w:rPr>
              <w:t xml:space="preserve">　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  <w:r>
              <w:rPr>
                <w:rFonts w:cs="SimSun"/>
                <w:sz w:val="22"/>
                <w:szCs w:val="21"/>
              </w:rPr>
              <w:t xml:space="preserve">　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21"/>
              </w:rPr>
            </w:pPr>
            <w:r>
              <w:rPr>
                <w:rFonts w:cs="SimSun"/>
                <w:sz w:val="22"/>
                <w:szCs w:val="21"/>
              </w:rPr>
              <w:t xml:space="preserve">　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15-24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2759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5.59%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4001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5.18%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25-34 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3458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7.00%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4675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6.06%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35-44 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4119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8.34%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6510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8.44%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45-54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4508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9.13%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7666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9.93%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55-64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4978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10.08%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7684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9.96%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65-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4334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8.78%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7020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9.10%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bCs/>
                <w:sz w:val="22"/>
                <w:szCs w:val="18"/>
              </w:rPr>
            </w:pPr>
            <w:r>
              <w:rPr>
                <w:rFonts w:cs="SimSun"/>
                <w:b/>
                <w:bCs/>
                <w:sz w:val="22"/>
                <w:szCs w:val="18"/>
              </w:rPr>
              <w:t>Female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15-24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2688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5.45%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3882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5.03%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25-34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3737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7.57%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5239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6.79%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35-44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4326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8.76%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6979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9.04%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45-54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4944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10.02%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8267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10.71%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55-64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5013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10.15%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8197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10.62%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65- 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4501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9.12%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7045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9.13%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rPr>
                <w:rFonts w:cs="SimSun"/>
                <w:b/>
                <w:bCs/>
                <w:color w:val="000000"/>
                <w:sz w:val="22"/>
                <w:szCs w:val="18"/>
              </w:rPr>
            </w:pPr>
            <w:r>
              <w:rPr>
                <w:b/>
                <w:bCs/>
                <w:color w:val="000000"/>
                <w:sz w:val="22"/>
                <w:szCs w:val="18"/>
              </w:rPr>
              <w:t>Chronic disease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ind w:firstLineChars="100" w:firstLine="220"/>
              <w:rPr>
                <w:rFonts w:cs="SimSun"/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Yes</w:t>
            </w:r>
          </w:p>
        </w:tc>
        <w:tc>
          <w:tcPr>
            <w:tcW w:w="1239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12035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24.38%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18171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23.55%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ind w:firstLineChars="100" w:firstLine="220"/>
              <w:rPr>
                <w:rFonts w:cs="SimSun"/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No</w:t>
            </w:r>
          </w:p>
        </w:tc>
        <w:tc>
          <w:tcPr>
            <w:tcW w:w="1239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37330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75.62%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58994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76.45%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rPr>
                <w:rFonts w:cs="SimSun"/>
                <w:b/>
                <w:bCs/>
                <w:color w:val="000000"/>
                <w:sz w:val="22"/>
                <w:szCs w:val="18"/>
              </w:rPr>
            </w:pPr>
            <w:r>
              <w:rPr>
                <w:b/>
                <w:bCs/>
                <w:color w:val="000000"/>
                <w:sz w:val="22"/>
                <w:szCs w:val="18"/>
              </w:rPr>
              <w:t>Limitation of daily activities</w:t>
            </w:r>
          </w:p>
        </w:tc>
        <w:tc>
          <w:tcPr>
            <w:tcW w:w="1239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ind w:firstLineChars="100" w:firstLine="220"/>
              <w:rPr>
                <w:rFonts w:cs="SimSun"/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Yes</w:t>
            </w:r>
          </w:p>
        </w:tc>
        <w:tc>
          <w:tcPr>
            <w:tcW w:w="1239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2839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5.75%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4737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6.14%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ind w:firstLineChars="100" w:firstLine="220"/>
              <w:rPr>
                <w:rFonts w:cs="SimSun"/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No</w:t>
            </w:r>
          </w:p>
        </w:tc>
        <w:tc>
          <w:tcPr>
            <w:tcW w:w="1239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46526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94.25%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72428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93.86%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rPr>
                <w:rFonts w:cs="SimSun"/>
                <w:b/>
                <w:bCs/>
                <w:color w:val="000000"/>
                <w:sz w:val="22"/>
                <w:szCs w:val="18"/>
              </w:rPr>
            </w:pPr>
            <w:r>
              <w:rPr>
                <w:b/>
                <w:bCs/>
                <w:color w:val="000000"/>
                <w:sz w:val="22"/>
                <w:szCs w:val="18"/>
              </w:rPr>
              <w:t>Self-assessment health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ind w:firstLineChars="100" w:firstLine="220"/>
              <w:rPr>
                <w:rFonts w:cs="SimSun"/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Very poor</w:t>
            </w:r>
          </w:p>
        </w:tc>
        <w:tc>
          <w:tcPr>
            <w:tcW w:w="1239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2420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4.90%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4394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5.69%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ind w:firstLineChars="100" w:firstLine="220"/>
              <w:rPr>
                <w:rFonts w:cs="SimSun"/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Poor</w:t>
            </w:r>
          </w:p>
        </w:tc>
        <w:tc>
          <w:tcPr>
            <w:tcW w:w="1239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3285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6.65%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6082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7.88%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ind w:firstLineChars="100" w:firstLine="220"/>
              <w:rPr>
                <w:rFonts w:cs="SimSun"/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Medium</w:t>
            </w:r>
          </w:p>
        </w:tc>
        <w:tc>
          <w:tcPr>
            <w:tcW w:w="1239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6214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12.59%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10512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13.62%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ind w:firstLineChars="100" w:firstLine="220"/>
              <w:rPr>
                <w:rFonts w:cs="SimSun"/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Good</w:t>
            </w:r>
          </w:p>
        </w:tc>
        <w:tc>
          <w:tcPr>
            <w:tcW w:w="1239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14835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30.05%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22825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29.58%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ind w:firstLineChars="100" w:firstLine="220"/>
              <w:rPr>
                <w:rFonts w:cs="SimSun"/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Very good</w:t>
            </w:r>
          </w:p>
        </w:tc>
        <w:tc>
          <w:tcPr>
            <w:tcW w:w="1239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22611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45.80%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33352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43.22%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bCs/>
                <w:sz w:val="22"/>
                <w:szCs w:val="18"/>
              </w:rPr>
            </w:pPr>
            <w:r>
              <w:rPr>
                <w:rFonts w:cs="SimSun"/>
                <w:b/>
                <w:bCs/>
                <w:sz w:val="22"/>
                <w:szCs w:val="18"/>
              </w:rPr>
              <w:t xml:space="preserve">Education 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Illiterate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5762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11.67%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8793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11.40%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Primary school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27328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55.36%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45339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58.76%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Secondary school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9535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19.32%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14518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18.81%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University and above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6740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13.65%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8515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11.03%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bCs/>
                <w:sz w:val="22"/>
                <w:szCs w:val="18"/>
              </w:rPr>
            </w:pPr>
            <w:r>
              <w:rPr>
                <w:rFonts w:cs="SimSun"/>
                <w:b/>
                <w:bCs/>
                <w:sz w:val="22"/>
                <w:szCs w:val="18"/>
              </w:rPr>
              <w:t>Occupation status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Unemployment 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8207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16.63%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10820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14.02%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Student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2357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4.77%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3236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4.19%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Peasant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12506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25.33%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30499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39.52%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Worker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4839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9.80%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4509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5.84%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Business 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6384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12.93%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7757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10.05%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Manager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10299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20.86%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13484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17.47%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Other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4773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9.67%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6860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8.89%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bCs/>
                <w:sz w:val="22"/>
                <w:szCs w:val="18"/>
              </w:rPr>
            </w:pPr>
            <w:r>
              <w:rPr>
                <w:rFonts w:cs="SimSun"/>
                <w:b/>
                <w:bCs/>
                <w:sz w:val="22"/>
                <w:szCs w:val="18"/>
              </w:rPr>
              <w:t>Marital status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Other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10866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22.01%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15451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20.02%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lastRenderedPageBreak/>
              <w:t>Married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38499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77.99%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61714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79.98%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bCs/>
                <w:sz w:val="22"/>
                <w:szCs w:val="18"/>
              </w:rPr>
            </w:pPr>
            <w:r>
              <w:rPr>
                <w:rFonts w:cs="SimSun"/>
                <w:b/>
                <w:bCs/>
                <w:sz w:val="22"/>
                <w:szCs w:val="18"/>
              </w:rPr>
              <w:t>Household income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Quintile </w:t>
            </w:r>
            <w:r>
              <w:rPr>
                <w:rFonts w:ascii="SimSun" w:hAnsi="SimSun" w:cs="SimSun" w:hint="eastAsia"/>
                <w:color w:val="333333"/>
                <w:sz w:val="22"/>
                <w:szCs w:val="20"/>
                <w:shd w:val="clear" w:color="auto" w:fill="FFFFFF"/>
              </w:rPr>
              <w:t>Ⅰ</w:t>
            </w:r>
            <w:r>
              <w:rPr>
                <w:sz w:val="22"/>
                <w:szCs w:val="18"/>
              </w:rPr>
              <w:t>(Poorest)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9887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20.03%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15437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20.01%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Quintile </w:t>
            </w:r>
            <w:r>
              <w:rPr>
                <w:rFonts w:ascii="SimSun" w:hAnsi="SimSun" w:cs="SimSun" w:hint="eastAsia"/>
                <w:sz w:val="22"/>
                <w:szCs w:val="18"/>
              </w:rPr>
              <w:t>Ⅱ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9860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19.97%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15442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20.01%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Quintile </w:t>
            </w:r>
            <w:r>
              <w:rPr>
                <w:rFonts w:ascii="SimSun" w:hAnsi="SimSun" w:cs="SimSun" w:hint="eastAsia"/>
                <w:sz w:val="22"/>
                <w:szCs w:val="18"/>
              </w:rPr>
              <w:t>Ⅲ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9886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20.03%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15421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19.98%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Quintile </w:t>
            </w:r>
            <w:r>
              <w:rPr>
                <w:rFonts w:ascii="SimSun" w:hAnsi="SimSun" w:cs="SimSun" w:hint="eastAsia"/>
                <w:sz w:val="22"/>
                <w:szCs w:val="18"/>
              </w:rPr>
              <w:t>Ⅳ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9895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20.04%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15433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20.00%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Quintile </w:t>
            </w:r>
            <w:r>
              <w:rPr>
                <w:rFonts w:ascii="SimSun" w:hAnsi="SimSun" w:cs="SimSun" w:hint="eastAsia"/>
                <w:sz w:val="22"/>
                <w:szCs w:val="18"/>
              </w:rPr>
              <w:t>Ⅴ</w:t>
            </w:r>
            <w:r>
              <w:rPr>
                <w:sz w:val="22"/>
                <w:szCs w:val="18"/>
              </w:rPr>
              <w:t xml:space="preserve"> (Richest)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9837</w:t>
            </w:r>
          </w:p>
        </w:tc>
        <w:tc>
          <w:tcPr>
            <w:tcW w:w="1261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19.93%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15432</w:t>
            </w:r>
          </w:p>
        </w:tc>
        <w:tc>
          <w:tcPr>
            <w:tcW w:w="1198" w:type="dxa"/>
            <w:vAlign w:val="bottom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20.00%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bCs/>
                <w:sz w:val="22"/>
                <w:szCs w:val="18"/>
              </w:rPr>
            </w:pPr>
            <w:r>
              <w:rPr>
                <w:rFonts w:cs="SimSun"/>
                <w:b/>
                <w:bCs/>
                <w:sz w:val="22"/>
                <w:szCs w:val="18"/>
              </w:rPr>
              <w:t>Medical insurance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UEBMI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13564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27.48%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18294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23.71%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URBMI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----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----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8046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10.43%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NRCMS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----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----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43700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56.63%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ind w:firstLineChars="100" w:firstLine="220"/>
              <w:rPr>
                <w:rFonts w:cs="SimSun"/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USBMI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2700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5.47%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----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----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ind w:firstLineChars="100" w:firstLine="220"/>
              <w:rPr>
                <w:rFonts w:cs="SimSun"/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URRBMI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28447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57.63%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----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----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spacing w:line="280" w:lineRule="exact"/>
              <w:ind w:firstLineChars="100" w:firstLine="220"/>
              <w:rPr>
                <w:rFonts w:cs="SimSun"/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Mix</w:t>
            </w:r>
            <w:r w:rsidR="004E5B9B">
              <w:rPr>
                <w:rFonts w:hint="eastAsia"/>
                <w:color w:val="000000"/>
                <w:sz w:val="22"/>
                <w:szCs w:val="18"/>
              </w:rPr>
              <w:t>ed</w:t>
            </w:r>
            <w:r>
              <w:rPr>
                <w:color w:val="000000"/>
                <w:sz w:val="22"/>
                <w:szCs w:val="18"/>
              </w:rPr>
              <w:t>-insurance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2893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5.86%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4541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5.88%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Uninsured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1761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3.57%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2584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3.35%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b/>
                <w:bCs/>
                <w:sz w:val="22"/>
                <w:szCs w:val="18"/>
              </w:rPr>
              <w:t>Distance to the nearest health facilities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&lt;1</w:t>
            </w:r>
            <w:r>
              <w:rPr>
                <w:rFonts w:cs="Arial"/>
                <w:sz w:val="22"/>
                <w:szCs w:val="18"/>
              </w:rPr>
              <w:t>km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29328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59.41%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48979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63.47%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1-4km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18779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38.04%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26259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34.03%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≥5</w:t>
            </w:r>
            <w:r>
              <w:rPr>
                <w:rFonts w:cs="Arial"/>
                <w:sz w:val="22"/>
                <w:szCs w:val="18"/>
              </w:rPr>
              <w:t>km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1258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2.55%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1927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2.50%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b/>
                <w:bCs/>
                <w:sz w:val="22"/>
                <w:szCs w:val="18"/>
              </w:rPr>
              <w:t>Time to the nearest health facilities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&lt;15 min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37860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76.69%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57336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74.30%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15-29min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8885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18.00%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13978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18.11%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≥30 min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2620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5.31%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5851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7.58%</w:t>
            </w:r>
          </w:p>
        </w:tc>
      </w:tr>
      <w:tr w:rsidR="00EA06B2" w:rsidTr="00867583">
        <w:trPr>
          <w:jc w:val="center"/>
        </w:trPr>
        <w:tc>
          <w:tcPr>
            <w:tcW w:w="5701" w:type="dxa"/>
            <w:gridSpan w:val="3"/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b/>
                <w:bCs/>
                <w:sz w:val="22"/>
                <w:szCs w:val="18"/>
              </w:rPr>
              <w:t>Preferred health facilities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Primary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38237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77.46%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62733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81.30%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Non-primary 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11128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22.54%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14432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18.70%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bCs/>
                <w:sz w:val="22"/>
                <w:szCs w:val="18"/>
              </w:rPr>
            </w:pPr>
            <w:r>
              <w:rPr>
                <w:rFonts w:cs="SimSun"/>
                <w:b/>
                <w:bCs/>
                <w:sz w:val="22"/>
                <w:szCs w:val="18"/>
              </w:rPr>
              <w:t>Residence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Urban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26648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53.98%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37707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48.87%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Rural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22717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46.02%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39458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51.13%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rPr>
                <w:rFonts w:cs="SimSun"/>
                <w:b/>
                <w:bCs/>
                <w:sz w:val="22"/>
                <w:szCs w:val="18"/>
              </w:rPr>
            </w:pPr>
            <w:r>
              <w:rPr>
                <w:rFonts w:cs="SimSun"/>
                <w:b/>
                <w:bCs/>
                <w:sz w:val="22"/>
                <w:szCs w:val="18"/>
              </w:rPr>
              <w:t>Region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 xml:space="preserve">　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Eastern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27828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56.37%</w:t>
            </w:r>
          </w:p>
        </w:tc>
        <w:tc>
          <w:tcPr>
            <w:tcW w:w="250" w:type="dxa"/>
            <w:gridSpan w:val="2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35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23911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30.99%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Middle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5996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12.15%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28885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37.43%</w:t>
            </w:r>
          </w:p>
        </w:tc>
      </w:tr>
      <w:tr w:rsidR="00EA06B2" w:rsidTr="00867583">
        <w:trPr>
          <w:jc w:val="center"/>
        </w:trPr>
        <w:tc>
          <w:tcPr>
            <w:tcW w:w="320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ind w:firstLineChars="100" w:firstLine="220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Western</w:t>
            </w:r>
          </w:p>
        </w:tc>
        <w:tc>
          <w:tcPr>
            <w:tcW w:w="1239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15541</w:t>
            </w:r>
          </w:p>
        </w:tc>
        <w:tc>
          <w:tcPr>
            <w:tcW w:w="1261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31.48%</w:t>
            </w:r>
          </w:p>
        </w:tc>
        <w:tc>
          <w:tcPr>
            <w:tcW w:w="236" w:type="dxa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24369</w:t>
            </w:r>
          </w:p>
        </w:tc>
        <w:tc>
          <w:tcPr>
            <w:tcW w:w="1198" w:type="dxa"/>
            <w:vAlign w:val="center"/>
          </w:tcPr>
          <w:p w:rsidR="00EA06B2" w:rsidRDefault="00EA06B2" w:rsidP="00867583">
            <w:pPr>
              <w:widowControl/>
              <w:spacing w:line="280" w:lineRule="exact"/>
              <w:jc w:val="center"/>
              <w:rPr>
                <w:rFonts w:cs="SimSun"/>
                <w:sz w:val="22"/>
                <w:szCs w:val="18"/>
              </w:rPr>
            </w:pPr>
            <w:r>
              <w:rPr>
                <w:rFonts w:cs="SimSun"/>
                <w:sz w:val="22"/>
                <w:szCs w:val="18"/>
              </w:rPr>
              <w:t>31.58%</w:t>
            </w:r>
          </w:p>
        </w:tc>
      </w:tr>
    </w:tbl>
    <w:p w:rsidR="00EA06B2" w:rsidRDefault="00EA06B2" w:rsidP="00EA06B2">
      <w:pPr>
        <w:jc w:val="left"/>
        <w:rPr>
          <w:rFonts w:eastAsia="楷体"/>
          <w:sz w:val="18"/>
          <w:szCs w:val="18"/>
        </w:rPr>
      </w:pPr>
      <w:r>
        <w:rPr>
          <w:rFonts w:eastAsia="楷体"/>
          <w:sz w:val="18"/>
          <w:szCs w:val="18"/>
        </w:rPr>
        <w:t xml:space="preserve">Note: </w:t>
      </w:r>
      <w:r>
        <w:rPr>
          <w:rFonts w:cs="SimSun"/>
          <w:color w:val="000000"/>
          <w:kern w:val="0"/>
          <w:sz w:val="18"/>
          <w:szCs w:val="18"/>
        </w:rPr>
        <w:t>Quintile</w:t>
      </w:r>
      <w:r>
        <w:rPr>
          <w:rFonts w:ascii="SimSun" w:hAnsi="SimSun" w:cs="SimSun" w:hint="eastAsia"/>
          <w:color w:val="333333"/>
          <w:kern w:val="0"/>
          <w:sz w:val="18"/>
          <w:szCs w:val="18"/>
        </w:rPr>
        <w:t>Ⅰ</w:t>
      </w:r>
      <w:r>
        <w:rPr>
          <w:rFonts w:cs="SimSun"/>
          <w:color w:val="333333"/>
          <w:kern w:val="0"/>
          <w:sz w:val="18"/>
          <w:szCs w:val="18"/>
        </w:rPr>
        <w:t xml:space="preserve">was the poorest 20%,and the </w:t>
      </w:r>
      <w:r>
        <w:rPr>
          <w:rFonts w:cs="SimSun"/>
          <w:color w:val="000000"/>
          <w:kern w:val="0"/>
          <w:sz w:val="18"/>
          <w:szCs w:val="18"/>
        </w:rPr>
        <w:t xml:space="preserve">Quintile </w:t>
      </w:r>
      <w:r>
        <w:rPr>
          <w:rFonts w:ascii="SimSun" w:hAnsi="SimSun" w:cs="SimSun" w:hint="eastAsia"/>
          <w:color w:val="000000"/>
          <w:kern w:val="0"/>
          <w:sz w:val="18"/>
          <w:szCs w:val="18"/>
        </w:rPr>
        <w:t>Ⅴ</w:t>
      </w:r>
      <w:r>
        <w:rPr>
          <w:rFonts w:cs="SimSun"/>
          <w:color w:val="000000"/>
          <w:kern w:val="0"/>
          <w:sz w:val="18"/>
          <w:szCs w:val="18"/>
        </w:rPr>
        <w:t xml:space="preserve"> was the richest 20%</w:t>
      </w:r>
    </w:p>
    <w:p w:rsidR="00EA06B2" w:rsidRPr="000013E6" w:rsidRDefault="00EA06B2" w:rsidP="00EA06B2"/>
    <w:p w:rsidR="00EA06B2" w:rsidRDefault="00EA06B2" w:rsidP="00EA06B2"/>
    <w:p w:rsidR="00EA06B2" w:rsidRDefault="00EA06B2" w:rsidP="00EA06B2"/>
    <w:p w:rsidR="00EA06B2" w:rsidRDefault="00EA06B2" w:rsidP="00EA06B2"/>
    <w:p w:rsidR="00C308B0" w:rsidRDefault="00C308B0" w:rsidP="00EA06B2"/>
    <w:p w:rsidR="00C308B0" w:rsidRDefault="00C308B0" w:rsidP="00EA06B2"/>
    <w:p w:rsidR="00C308B0" w:rsidRDefault="00C308B0" w:rsidP="00EA06B2"/>
    <w:p w:rsidR="00C308B0" w:rsidRDefault="00C308B0" w:rsidP="00EA06B2"/>
    <w:p w:rsidR="00C308B0" w:rsidRDefault="00C308B0" w:rsidP="00EA06B2"/>
    <w:p w:rsidR="00C308B0" w:rsidRDefault="00C308B0" w:rsidP="00EA06B2"/>
    <w:p w:rsidR="00C308B0" w:rsidRDefault="00C308B0" w:rsidP="00EA06B2"/>
    <w:p w:rsidR="00C308B0" w:rsidRDefault="00C308B0" w:rsidP="00EA06B2"/>
    <w:p w:rsidR="00C308B0" w:rsidRDefault="00C308B0" w:rsidP="00EA06B2"/>
    <w:p w:rsidR="00C308B0" w:rsidRPr="00C308B0" w:rsidRDefault="00C308B0" w:rsidP="00EA06B2"/>
    <w:p w:rsidR="00EA06B2" w:rsidRDefault="00EA06B2" w:rsidP="00EA06B2"/>
    <w:sectPr w:rsidR="00EA06B2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14E" w:rsidRDefault="00A5314E" w:rsidP="00EA06B2">
      <w:r>
        <w:separator/>
      </w:r>
    </w:p>
  </w:endnote>
  <w:endnote w:type="continuationSeparator" w:id="0">
    <w:p w:rsidR="00A5314E" w:rsidRDefault="00A5314E" w:rsidP="00EA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14E" w:rsidRDefault="00A5314E" w:rsidP="00EA06B2">
      <w:r>
        <w:separator/>
      </w:r>
    </w:p>
  </w:footnote>
  <w:footnote w:type="continuationSeparator" w:id="0">
    <w:p w:rsidR="00A5314E" w:rsidRDefault="00A5314E" w:rsidP="00EA0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A4A7D"/>
    <w:rsid w:val="004510C0"/>
    <w:rsid w:val="004E5B9B"/>
    <w:rsid w:val="005F00DF"/>
    <w:rsid w:val="0085667B"/>
    <w:rsid w:val="009E265B"/>
    <w:rsid w:val="00A5314E"/>
    <w:rsid w:val="00B47FF9"/>
    <w:rsid w:val="00B73B96"/>
    <w:rsid w:val="00C308B0"/>
    <w:rsid w:val="00C63B3F"/>
    <w:rsid w:val="00CB4428"/>
    <w:rsid w:val="00DA4A7D"/>
    <w:rsid w:val="00E4345D"/>
    <w:rsid w:val="00EA06B2"/>
    <w:rsid w:val="00FB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6B2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A06B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06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A06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6B2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A06B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06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A06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2265</Characters>
  <Application>Microsoft Office Word</Application>
  <DocSecurity>0</DocSecurity>
  <Lines>566</Lines>
  <Paragraphs>384</Paragraphs>
  <ScaleCrop>false</ScaleCrop>
  <Company>英杰科技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GBARBA</cp:lastModifiedBy>
  <cp:revision>4</cp:revision>
  <dcterms:created xsi:type="dcterms:W3CDTF">2019-08-24T03:41:00Z</dcterms:created>
  <dcterms:modified xsi:type="dcterms:W3CDTF">2019-08-30T17:53:00Z</dcterms:modified>
</cp:coreProperties>
</file>