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4C4B" w:rsidRPr="00342BE8" w:rsidRDefault="00C049CC" w:rsidP="00B30EEE">
      <w:pPr>
        <w:spacing w:line="480" w:lineRule="auto"/>
        <w:ind w:left="-340"/>
        <w:rPr>
          <w:rFonts w:asciiTheme="minorHAnsi" w:eastAsiaTheme="minorHAnsi" w:hAnsiTheme="minorHAnsi" w:cstheme="minorHAnsi"/>
          <w:sz w:val="22"/>
          <w:szCs w:val="22"/>
          <w:lang w:val="en-US" w:eastAsia="en-US"/>
        </w:rPr>
      </w:pPr>
      <w:r w:rsidRPr="00342BE8">
        <w:rPr>
          <w:rFonts w:asciiTheme="minorHAnsi" w:eastAsiaTheme="minorHAnsi" w:hAnsiTheme="minorHAnsi" w:cstheme="minorHAnsi"/>
          <w:b/>
          <w:sz w:val="22"/>
          <w:szCs w:val="22"/>
          <w:lang w:val="en-US" w:eastAsia="en-US"/>
        </w:rPr>
        <w:t>Please</w:t>
      </w:r>
      <w:r w:rsidR="00342BE8">
        <w:rPr>
          <w:rFonts w:asciiTheme="minorHAnsi" w:eastAsiaTheme="minorHAnsi" w:hAnsiTheme="minorHAnsi" w:cstheme="minorHAnsi"/>
          <w:b/>
          <w:sz w:val="22"/>
          <w:szCs w:val="22"/>
          <w:lang w:val="en-US" w:eastAsia="en-US"/>
        </w:rPr>
        <w:t>,</w:t>
      </w:r>
      <w:r w:rsidRPr="00342BE8">
        <w:rPr>
          <w:rFonts w:asciiTheme="minorHAnsi" w:eastAsiaTheme="minorHAnsi" w:hAnsiTheme="minorHAnsi" w:cstheme="minorHAnsi"/>
          <w:b/>
          <w:sz w:val="22"/>
          <w:szCs w:val="22"/>
          <w:lang w:val="en-US" w:eastAsia="en-US"/>
        </w:rPr>
        <w:t xml:space="preserve"> express your opinions o</w:t>
      </w:r>
      <w:r w:rsidR="003F18C5" w:rsidRPr="00342BE8">
        <w:rPr>
          <w:rFonts w:asciiTheme="minorHAnsi" w:eastAsiaTheme="minorHAnsi" w:hAnsiTheme="minorHAnsi" w:cstheme="minorHAnsi"/>
          <w:b/>
          <w:sz w:val="22"/>
          <w:szCs w:val="22"/>
          <w:lang w:val="en-US" w:eastAsia="en-US"/>
        </w:rPr>
        <w:t>n</w:t>
      </w:r>
      <w:r w:rsidRPr="00342BE8">
        <w:rPr>
          <w:rFonts w:asciiTheme="minorHAnsi" w:eastAsiaTheme="minorHAnsi" w:hAnsiTheme="minorHAnsi" w:cstheme="minorHAnsi"/>
          <w:b/>
          <w:sz w:val="22"/>
          <w:szCs w:val="22"/>
          <w:lang w:val="en-US" w:eastAsia="en-US"/>
        </w:rPr>
        <w:t xml:space="preserve"> statements related to brand name drugs and generic drugs and generic substitution</w:t>
      </w:r>
      <w:r w:rsidR="000F3500" w:rsidRPr="00342BE8">
        <w:rPr>
          <w:rFonts w:asciiTheme="minorHAnsi" w:eastAsiaTheme="minorHAnsi" w:hAnsiTheme="minorHAnsi" w:cstheme="minorHAnsi"/>
          <w:sz w:val="22"/>
          <w:szCs w:val="22"/>
          <w:lang w:val="en-US" w:eastAsia="en-US"/>
        </w:rPr>
        <w:t xml:space="preserve"> </w:t>
      </w:r>
      <w:r w:rsidR="003F18C5" w:rsidRPr="00342BE8">
        <w:rPr>
          <w:rFonts w:asciiTheme="minorHAnsi" w:eastAsiaTheme="minorHAnsi" w:hAnsiTheme="minorHAnsi" w:cstheme="minorHAnsi"/>
          <w:sz w:val="22"/>
          <w:szCs w:val="22"/>
          <w:lang w:val="en-US" w:eastAsia="en-US"/>
        </w:rPr>
        <w:t>(</w:t>
      </w:r>
      <w:r w:rsidRPr="00342BE8">
        <w:rPr>
          <w:rFonts w:asciiTheme="minorHAnsi" w:eastAsiaTheme="minorHAnsi" w:hAnsiTheme="minorHAnsi" w:cstheme="minorHAnsi"/>
          <w:sz w:val="22"/>
          <w:szCs w:val="22"/>
          <w:lang w:val="en-US" w:eastAsia="en-US"/>
        </w:rPr>
        <w:t>1=strongly agree; 2=agree; 3=neutral; 4=disagree; 5=strongly disagree</w:t>
      </w:r>
      <w:r w:rsidR="003F18C5" w:rsidRPr="00342BE8">
        <w:rPr>
          <w:rFonts w:asciiTheme="minorHAnsi" w:eastAsiaTheme="minorHAnsi" w:hAnsiTheme="minorHAnsi" w:cstheme="minorHAnsi"/>
          <w:sz w:val="22"/>
          <w:szCs w:val="22"/>
          <w:lang w:val="en-US" w:eastAsia="en-US"/>
        </w:rPr>
        <w:t>).</w:t>
      </w:r>
    </w:p>
    <w:p w:rsidR="003F18C5" w:rsidRPr="00342BE8" w:rsidRDefault="003F18C5" w:rsidP="00B30EEE">
      <w:pPr>
        <w:spacing w:line="480" w:lineRule="auto"/>
        <w:ind w:left="-340"/>
        <w:rPr>
          <w:rFonts w:asciiTheme="minorHAnsi" w:eastAsiaTheme="minorHAnsi" w:hAnsiTheme="minorHAnsi" w:cstheme="minorHAnsi"/>
          <w:sz w:val="22"/>
          <w:szCs w:val="22"/>
          <w:lang w:val="en-US" w:eastAsia="en-US"/>
        </w:rPr>
      </w:pPr>
    </w:p>
    <w:p w:rsidR="003F18C5" w:rsidRPr="00342BE8" w:rsidRDefault="003F18C5" w:rsidP="00B30EEE">
      <w:pPr>
        <w:pStyle w:val="Odstavecseseznamem"/>
        <w:numPr>
          <w:ilvl w:val="0"/>
          <w:numId w:val="36"/>
        </w:numPr>
        <w:spacing w:after="0" w:line="480" w:lineRule="auto"/>
        <w:rPr>
          <w:rFonts w:asciiTheme="minorHAnsi" w:eastAsiaTheme="minorHAnsi" w:hAnsiTheme="minorHAnsi" w:cstheme="minorHAnsi"/>
          <w:lang w:val="en-US"/>
        </w:rPr>
      </w:pPr>
      <w:r w:rsidRPr="00342BE8">
        <w:rPr>
          <w:rFonts w:asciiTheme="minorHAnsi" w:eastAsiaTheme="minorHAnsi" w:hAnsiTheme="minorHAnsi" w:cstheme="minorHAnsi"/>
          <w:lang w:val="en-US"/>
        </w:rPr>
        <w:t>Every generic drug is therapeutically equivalent to the brand name drug.</w:t>
      </w:r>
    </w:p>
    <w:p w:rsidR="003F18C5" w:rsidRPr="00342BE8" w:rsidRDefault="003F18C5" w:rsidP="00B30EEE">
      <w:pPr>
        <w:pStyle w:val="Odstavecseseznamem"/>
        <w:numPr>
          <w:ilvl w:val="0"/>
          <w:numId w:val="36"/>
        </w:numPr>
        <w:spacing w:after="0" w:line="480" w:lineRule="auto"/>
        <w:rPr>
          <w:rFonts w:asciiTheme="minorHAnsi" w:eastAsiaTheme="minorHAnsi" w:hAnsiTheme="minorHAnsi" w:cstheme="minorHAnsi"/>
          <w:lang w:val="en-US"/>
        </w:rPr>
      </w:pPr>
      <w:r w:rsidRPr="00342BE8">
        <w:rPr>
          <w:rFonts w:asciiTheme="minorHAnsi" w:eastAsiaTheme="minorHAnsi" w:hAnsiTheme="minorHAnsi" w:cstheme="minorHAnsi"/>
          <w:lang w:val="en-US"/>
        </w:rPr>
        <w:t>Every generic drug is therapeutically equivalent to any other generic drug.</w:t>
      </w:r>
    </w:p>
    <w:p w:rsidR="003F18C5" w:rsidRPr="00342BE8" w:rsidRDefault="003F18C5" w:rsidP="00B30EEE">
      <w:pPr>
        <w:pStyle w:val="Odstavecseseznamem"/>
        <w:numPr>
          <w:ilvl w:val="0"/>
          <w:numId w:val="36"/>
        </w:numPr>
        <w:spacing w:after="0" w:line="480" w:lineRule="auto"/>
        <w:rPr>
          <w:rFonts w:asciiTheme="minorHAnsi" w:eastAsiaTheme="minorHAnsi" w:hAnsiTheme="minorHAnsi" w:cstheme="minorHAnsi"/>
          <w:lang w:val="en-US"/>
        </w:rPr>
      </w:pPr>
      <w:r w:rsidRPr="00342BE8">
        <w:rPr>
          <w:rFonts w:asciiTheme="minorHAnsi" w:eastAsiaTheme="minorHAnsi" w:hAnsiTheme="minorHAnsi" w:cstheme="minorHAnsi"/>
          <w:lang w:val="en-US"/>
        </w:rPr>
        <w:t>I need more information on results of bioequivalence studies to make a responsible decision on the use of generic drugs.</w:t>
      </w:r>
    </w:p>
    <w:p w:rsidR="003F18C5" w:rsidRPr="00342BE8" w:rsidRDefault="003F18C5" w:rsidP="00B30EEE">
      <w:pPr>
        <w:pStyle w:val="Odstavecseseznamem"/>
        <w:numPr>
          <w:ilvl w:val="0"/>
          <w:numId w:val="36"/>
        </w:numPr>
        <w:spacing w:after="0" w:line="480" w:lineRule="auto"/>
        <w:rPr>
          <w:rFonts w:asciiTheme="minorHAnsi" w:eastAsiaTheme="minorHAnsi" w:hAnsiTheme="minorHAnsi" w:cstheme="minorHAnsi"/>
          <w:lang w:val="en-US"/>
        </w:rPr>
      </w:pPr>
      <w:r w:rsidRPr="00342BE8">
        <w:rPr>
          <w:rFonts w:asciiTheme="minorHAnsi" w:eastAsiaTheme="minorHAnsi" w:hAnsiTheme="minorHAnsi" w:cstheme="minorHAnsi"/>
          <w:lang w:val="en-US"/>
        </w:rPr>
        <w:t>Every generic drug is bioequivalent to the respective brand name drug.</w:t>
      </w:r>
    </w:p>
    <w:p w:rsidR="003F18C5" w:rsidRPr="00342BE8" w:rsidRDefault="003F18C5" w:rsidP="00B30EEE">
      <w:pPr>
        <w:pStyle w:val="Odstavecseseznamem"/>
        <w:numPr>
          <w:ilvl w:val="0"/>
          <w:numId w:val="36"/>
        </w:numPr>
        <w:spacing w:after="0" w:line="480" w:lineRule="auto"/>
        <w:rPr>
          <w:rFonts w:asciiTheme="minorHAnsi" w:eastAsiaTheme="minorHAnsi" w:hAnsiTheme="minorHAnsi" w:cstheme="minorHAnsi"/>
          <w:lang w:val="en-US"/>
        </w:rPr>
      </w:pPr>
      <w:r w:rsidRPr="00342BE8">
        <w:rPr>
          <w:rFonts w:asciiTheme="minorHAnsi" w:eastAsiaTheme="minorHAnsi" w:hAnsiTheme="minorHAnsi" w:cstheme="minorHAnsi"/>
          <w:lang w:val="en-US"/>
        </w:rPr>
        <w:t>Every generic drug is of lower quality than the brand name drug.</w:t>
      </w:r>
    </w:p>
    <w:p w:rsidR="003F18C5" w:rsidRPr="00342BE8" w:rsidRDefault="003F18C5" w:rsidP="00B30EEE">
      <w:pPr>
        <w:pStyle w:val="Odstavecseseznamem"/>
        <w:numPr>
          <w:ilvl w:val="0"/>
          <w:numId w:val="36"/>
        </w:numPr>
        <w:spacing w:after="0" w:line="480" w:lineRule="auto"/>
        <w:rPr>
          <w:rFonts w:asciiTheme="minorHAnsi" w:eastAsiaTheme="minorHAnsi" w:hAnsiTheme="minorHAnsi" w:cstheme="minorHAnsi"/>
          <w:lang w:val="en-US"/>
        </w:rPr>
      </w:pPr>
      <w:r w:rsidRPr="00342BE8">
        <w:rPr>
          <w:rFonts w:asciiTheme="minorHAnsi" w:eastAsiaTheme="minorHAnsi" w:hAnsiTheme="minorHAnsi" w:cstheme="minorHAnsi"/>
          <w:lang w:val="en-US"/>
        </w:rPr>
        <w:t>Every generic drug is less effective than the brand name drug.</w:t>
      </w:r>
    </w:p>
    <w:p w:rsidR="003F18C5" w:rsidRPr="00342BE8" w:rsidRDefault="003F18C5" w:rsidP="00B30EEE">
      <w:pPr>
        <w:pStyle w:val="Odstavecseseznamem"/>
        <w:numPr>
          <w:ilvl w:val="0"/>
          <w:numId w:val="36"/>
        </w:numPr>
        <w:spacing w:after="0" w:line="480" w:lineRule="auto"/>
        <w:rPr>
          <w:rFonts w:asciiTheme="minorHAnsi" w:eastAsiaTheme="minorHAnsi" w:hAnsiTheme="minorHAnsi" w:cstheme="minorHAnsi"/>
          <w:lang w:val="en-US"/>
        </w:rPr>
      </w:pPr>
      <w:r w:rsidRPr="00342BE8">
        <w:rPr>
          <w:rFonts w:asciiTheme="minorHAnsi" w:eastAsiaTheme="minorHAnsi" w:hAnsiTheme="minorHAnsi" w:cstheme="minorHAnsi"/>
          <w:lang w:val="en-US"/>
        </w:rPr>
        <w:t xml:space="preserve">Every generic drug cause more adverse drug </w:t>
      </w:r>
      <w:proofErr w:type="gramStart"/>
      <w:r w:rsidRPr="00342BE8">
        <w:rPr>
          <w:rFonts w:asciiTheme="minorHAnsi" w:eastAsiaTheme="minorHAnsi" w:hAnsiTheme="minorHAnsi" w:cstheme="minorHAnsi"/>
          <w:lang w:val="en-US"/>
        </w:rPr>
        <w:t>reactions</w:t>
      </w:r>
      <w:proofErr w:type="gramEnd"/>
      <w:r w:rsidRPr="00342BE8">
        <w:rPr>
          <w:rFonts w:asciiTheme="minorHAnsi" w:eastAsiaTheme="minorHAnsi" w:hAnsiTheme="minorHAnsi" w:cstheme="minorHAnsi"/>
          <w:lang w:val="en-US"/>
        </w:rPr>
        <w:t xml:space="preserve"> than the brand name drug.</w:t>
      </w:r>
    </w:p>
    <w:p w:rsidR="003F18C5" w:rsidRPr="00342BE8" w:rsidRDefault="003F18C5" w:rsidP="00B30EEE">
      <w:pPr>
        <w:pStyle w:val="Odstavecseseznamem"/>
        <w:numPr>
          <w:ilvl w:val="0"/>
          <w:numId w:val="36"/>
        </w:numPr>
        <w:spacing w:after="0" w:line="480" w:lineRule="auto"/>
        <w:rPr>
          <w:rFonts w:asciiTheme="minorHAnsi" w:eastAsiaTheme="minorHAnsi" w:hAnsiTheme="minorHAnsi" w:cstheme="minorHAnsi"/>
          <w:lang w:val="en-US"/>
        </w:rPr>
      </w:pPr>
      <w:r w:rsidRPr="00342BE8">
        <w:rPr>
          <w:rFonts w:asciiTheme="minorHAnsi" w:eastAsiaTheme="minorHAnsi" w:hAnsiTheme="minorHAnsi" w:cstheme="minorHAnsi"/>
          <w:lang w:val="en-US"/>
        </w:rPr>
        <w:t>Every generic drug is less costly than the brand name drug.</w:t>
      </w:r>
    </w:p>
    <w:p w:rsidR="003F18C5" w:rsidRPr="00342BE8" w:rsidRDefault="003F18C5" w:rsidP="00B30EEE">
      <w:pPr>
        <w:pStyle w:val="Odstavecseseznamem"/>
        <w:numPr>
          <w:ilvl w:val="0"/>
          <w:numId w:val="36"/>
        </w:numPr>
        <w:spacing w:after="0" w:line="480" w:lineRule="auto"/>
        <w:rPr>
          <w:rFonts w:asciiTheme="minorHAnsi" w:eastAsiaTheme="minorHAnsi" w:hAnsiTheme="minorHAnsi" w:cstheme="minorHAnsi"/>
          <w:lang w:val="en-US"/>
        </w:rPr>
      </w:pPr>
      <w:r w:rsidRPr="00342BE8">
        <w:rPr>
          <w:rFonts w:asciiTheme="minorHAnsi" w:eastAsiaTheme="minorHAnsi" w:hAnsiTheme="minorHAnsi" w:cstheme="minorHAnsi"/>
          <w:lang w:val="en-US"/>
        </w:rPr>
        <w:t>The law imposes the same safety requirements on both generic and brand name drugs.</w:t>
      </w:r>
    </w:p>
    <w:p w:rsidR="003F18C5" w:rsidRPr="00342BE8" w:rsidRDefault="003F18C5" w:rsidP="00B30EEE">
      <w:pPr>
        <w:pStyle w:val="Odstavecseseznamem"/>
        <w:numPr>
          <w:ilvl w:val="0"/>
          <w:numId w:val="36"/>
        </w:numPr>
        <w:spacing w:after="0" w:line="480" w:lineRule="auto"/>
        <w:rPr>
          <w:rFonts w:asciiTheme="minorHAnsi" w:eastAsiaTheme="minorHAnsi" w:hAnsiTheme="minorHAnsi" w:cstheme="minorHAnsi"/>
          <w:lang w:val="en-US"/>
        </w:rPr>
      </w:pPr>
      <w:r w:rsidRPr="00342BE8">
        <w:rPr>
          <w:rFonts w:asciiTheme="minorHAnsi" w:eastAsiaTheme="minorHAnsi" w:hAnsiTheme="minorHAnsi" w:cstheme="minorHAnsi"/>
          <w:lang w:val="en-US"/>
        </w:rPr>
        <w:t>Generic substitution reduces drug costs in the patient´s pharmacotherapy.</w:t>
      </w:r>
    </w:p>
    <w:p w:rsidR="009B4C4B" w:rsidRPr="00342BE8" w:rsidRDefault="009B4C4B" w:rsidP="00B30EEE">
      <w:pPr>
        <w:spacing w:line="480" w:lineRule="auto"/>
        <w:rPr>
          <w:rFonts w:asciiTheme="minorHAnsi" w:eastAsiaTheme="minorHAnsi" w:hAnsiTheme="minorHAnsi" w:cstheme="minorHAnsi"/>
          <w:sz w:val="22"/>
          <w:szCs w:val="22"/>
          <w:lang w:val="en-US" w:eastAsia="en-US"/>
        </w:rPr>
      </w:pPr>
    </w:p>
    <w:p w:rsidR="009B4C4B" w:rsidRPr="00342BE8" w:rsidRDefault="003F18C5" w:rsidP="00B30EEE">
      <w:pPr>
        <w:pStyle w:val="Odstavecseseznamem"/>
        <w:spacing w:after="0" w:line="480" w:lineRule="auto"/>
        <w:ind w:left="0" w:hanging="340"/>
        <w:rPr>
          <w:rFonts w:asciiTheme="minorHAnsi" w:eastAsiaTheme="minorHAnsi" w:hAnsiTheme="minorHAnsi" w:cstheme="minorHAnsi"/>
          <w:b/>
          <w:lang w:val="en-US"/>
        </w:rPr>
      </w:pPr>
      <w:r w:rsidRPr="00342BE8">
        <w:rPr>
          <w:rFonts w:asciiTheme="minorHAnsi" w:eastAsiaTheme="minorHAnsi" w:hAnsiTheme="minorHAnsi" w:cstheme="minorHAnsi"/>
          <w:b/>
          <w:lang w:val="en-US"/>
        </w:rPr>
        <w:t>What are your attitudes towards performing generic substitution in pharmacies?</w:t>
      </w:r>
    </w:p>
    <w:p w:rsidR="005F78DF" w:rsidRPr="00342BE8" w:rsidRDefault="003F18C5" w:rsidP="00B30EEE">
      <w:pPr>
        <w:spacing w:line="480" w:lineRule="auto"/>
        <w:ind w:left="-340"/>
        <w:rPr>
          <w:rFonts w:asciiTheme="minorHAnsi" w:eastAsiaTheme="minorHAnsi" w:hAnsiTheme="minorHAnsi" w:cstheme="minorHAnsi"/>
          <w:sz w:val="22"/>
          <w:szCs w:val="22"/>
          <w:lang w:val="en-US" w:eastAsia="en-US"/>
        </w:rPr>
      </w:pPr>
      <w:r w:rsidRPr="00342BE8">
        <w:rPr>
          <w:rFonts w:asciiTheme="minorHAnsi" w:eastAsiaTheme="minorHAnsi" w:hAnsiTheme="minorHAnsi" w:cstheme="minorHAnsi"/>
          <w:sz w:val="22"/>
          <w:szCs w:val="22"/>
          <w:lang w:val="en-US" w:eastAsia="en-US"/>
        </w:rPr>
        <w:t>(1=positive; 2=rather positive; 3=neutral; 4=rather negative; 5=negative)</w:t>
      </w:r>
    </w:p>
    <w:p w:rsidR="003F18C5" w:rsidRPr="00342BE8" w:rsidRDefault="003F18C5" w:rsidP="00B30EEE">
      <w:pPr>
        <w:spacing w:line="480" w:lineRule="auto"/>
        <w:ind w:left="-340"/>
        <w:rPr>
          <w:rFonts w:asciiTheme="minorHAnsi" w:eastAsiaTheme="minorHAnsi" w:hAnsiTheme="minorHAnsi" w:cstheme="minorHAnsi"/>
          <w:sz w:val="22"/>
          <w:szCs w:val="22"/>
          <w:lang w:val="en-US" w:eastAsia="en-US"/>
        </w:rPr>
      </w:pPr>
    </w:p>
    <w:p w:rsidR="005F78DF" w:rsidRPr="00342BE8" w:rsidRDefault="003F18C5" w:rsidP="00B30EEE">
      <w:pPr>
        <w:spacing w:line="480" w:lineRule="auto"/>
        <w:ind w:left="-340"/>
        <w:rPr>
          <w:rFonts w:asciiTheme="minorHAnsi" w:eastAsiaTheme="minorHAnsi" w:hAnsiTheme="minorHAnsi" w:cstheme="minorHAnsi"/>
          <w:b/>
          <w:sz w:val="22"/>
          <w:szCs w:val="22"/>
          <w:lang w:val="en-US" w:eastAsia="en-US"/>
        </w:rPr>
      </w:pPr>
      <w:r w:rsidRPr="00342BE8">
        <w:rPr>
          <w:rFonts w:asciiTheme="minorHAnsi" w:eastAsiaTheme="minorHAnsi" w:hAnsiTheme="minorHAnsi" w:cstheme="minorHAnsi"/>
          <w:b/>
          <w:sz w:val="22"/>
          <w:szCs w:val="22"/>
          <w:lang w:val="en-US" w:eastAsia="en-US"/>
        </w:rPr>
        <w:t>Choose the conditions that make generic substitution in pharmacies in the Czech Republic.</w:t>
      </w:r>
    </w:p>
    <w:p w:rsidR="003F18C5" w:rsidRPr="00342BE8" w:rsidRDefault="003F18C5" w:rsidP="00B30EEE">
      <w:pPr>
        <w:pStyle w:val="Odstavecseseznamem"/>
        <w:numPr>
          <w:ilvl w:val="0"/>
          <w:numId w:val="37"/>
        </w:numPr>
        <w:spacing w:after="0" w:line="480" w:lineRule="auto"/>
        <w:rPr>
          <w:rFonts w:asciiTheme="minorHAnsi" w:eastAsiaTheme="minorHAnsi" w:hAnsiTheme="minorHAnsi" w:cstheme="minorHAnsi"/>
          <w:lang w:val="en-US"/>
        </w:rPr>
      </w:pPr>
      <w:r w:rsidRPr="00342BE8">
        <w:rPr>
          <w:rFonts w:asciiTheme="minorHAnsi" w:eastAsiaTheme="minorHAnsi" w:hAnsiTheme="minorHAnsi" w:cstheme="minorHAnsi"/>
          <w:lang w:val="en-US"/>
        </w:rPr>
        <w:t>The same active substance</w:t>
      </w:r>
      <w:r w:rsidR="00342BE8">
        <w:rPr>
          <w:rFonts w:asciiTheme="minorHAnsi" w:eastAsiaTheme="minorHAnsi" w:hAnsiTheme="minorHAnsi" w:cstheme="minorHAnsi"/>
          <w:lang w:val="en-US"/>
        </w:rPr>
        <w:t>.</w:t>
      </w:r>
    </w:p>
    <w:p w:rsidR="009D08B4" w:rsidRPr="00342BE8" w:rsidRDefault="009D08B4" w:rsidP="00B30EEE">
      <w:pPr>
        <w:pStyle w:val="Odstavecseseznamem"/>
        <w:numPr>
          <w:ilvl w:val="0"/>
          <w:numId w:val="37"/>
        </w:numPr>
        <w:spacing w:after="0" w:line="480" w:lineRule="auto"/>
        <w:rPr>
          <w:rFonts w:asciiTheme="minorHAnsi" w:eastAsiaTheme="minorHAnsi" w:hAnsiTheme="minorHAnsi" w:cstheme="minorHAnsi"/>
          <w:lang w:val="en-US"/>
        </w:rPr>
      </w:pPr>
      <w:r w:rsidRPr="00342BE8">
        <w:rPr>
          <w:rFonts w:asciiTheme="minorHAnsi" w:eastAsiaTheme="minorHAnsi" w:hAnsiTheme="minorHAnsi" w:cstheme="minorHAnsi"/>
          <w:lang w:val="en-US"/>
        </w:rPr>
        <w:t>The same total dose</w:t>
      </w:r>
      <w:r w:rsidR="00342BE8">
        <w:rPr>
          <w:rFonts w:asciiTheme="minorHAnsi" w:eastAsiaTheme="minorHAnsi" w:hAnsiTheme="minorHAnsi" w:cstheme="minorHAnsi"/>
          <w:lang w:val="en-US"/>
        </w:rPr>
        <w:t>.</w:t>
      </w:r>
    </w:p>
    <w:p w:rsidR="009D08B4" w:rsidRPr="00342BE8" w:rsidRDefault="009D08B4" w:rsidP="00B30EEE">
      <w:pPr>
        <w:pStyle w:val="Odstavecseseznamem"/>
        <w:numPr>
          <w:ilvl w:val="0"/>
          <w:numId w:val="37"/>
        </w:numPr>
        <w:spacing w:after="0" w:line="480" w:lineRule="auto"/>
        <w:rPr>
          <w:rFonts w:asciiTheme="minorHAnsi" w:eastAsiaTheme="minorHAnsi" w:hAnsiTheme="minorHAnsi" w:cstheme="minorHAnsi"/>
          <w:lang w:val="en-US"/>
        </w:rPr>
      </w:pPr>
      <w:r w:rsidRPr="00342BE8">
        <w:rPr>
          <w:rFonts w:asciiTheme="minorHAnsi" w:eastAsiaTheme="minorHAnsi" w:hAnsiTheme="minorHAnsi" w:cstheme="minorHAnsi"/>
          <w:lang w:val="en-US"/>
        </w:rPr>
        <w:t>Patient´s consent</w:t>
      </w:r>
      <w:r w:rsidR="00342BE8">
        <w:rPr>
          <w:rFonts w:asciiTheme="minorHAnsi" w:eastAsiaTheme="minorHAnsi" w:hAnsiTheme="minorHAnsi" w:cstheme="minorHAnsi"/>
          <w:lang w:val="en-US"/>
        </w:rPr>
        <w:t>.</w:t>
      </w:r>
    </w:p>
    <w:p w:rsidR="009D08B4" w:rsidRPr="00342BE8" w:rsidRDefault="009D08B4" w:rsidP="00B30EEE">
      <w:pPr>
        <w:pStyle w:val="Odstavecseseznamem"/>
        <w:numPr>
          <w:ilvl w:val="0"/>
          <w:numId w:val="37"/>
        </w:numPr>
        <w:spacing w:after="0" w:line="480" w:lineRule="auto"/>
        <w:rPr>
          <w:rFonts w:asciiTheme="minorHAnsi" w:eastAsiaTheme="minorHAnsi" w:hAnsiTheme="minorHAnsi" w:cstheme="minorHAnsi"/>
          <w:lang w:val="en-US"/>
        </w:rPr>
      </w:pPr>
      <w:r w:rsidRPr="00342BE8">
        <w:rPr>
          <w:rFonts w:asciiTheme="minorHAnsi" w:eastAsiaTheme="minorHAnsi" w:hAnsiTheme="minorHAnsi" w:cstheme="minorHAnsi"/>
          <w:lang w:val="en-US"/>
        </w:rPr>
        <w:t>The same route of administration</w:t>
      </w:r>
      <w:r w:rsidR="00342BE8">
        <w:rPr>
          <w:rFonts w:asciiTheme="minorHAnsi" w:eastAsiaTheme="minorHAnsi" w:hAnsiTheme="minorHAnsi" w:cstheme="minorHAnsi"/>
          <w:lang w:val="en-US"/>
        </w:rPr>
        <w:t>.</w:t>
      </w:r>
    </w:p>
    <w:p w:rsidR="009D08B4" w:rsidRPr="00342BE8" w:rsidRDefault="009D08B4" w:rsidP="00B30EEE">
      <w:pPr>
        <w:pStyle w:val="Odstavecseseznamem"/>
        <w:numPr>
          <w:ilvl w:val="0"/>
          <w:numId w:val="37"/>
        </w:numPr>
        <w:spacing w:after="0" w:line="480" w:lineRule="auto"/>
        <w:rPr>
          <w:rFonts w:asciiTheme="minorHAnsi" w:eastAsiaTheme="minorHAnsi" w:hAnsiTheme="minorHAnsi" w:cstheme="minorHAnsi"/>
          <w:lang w:val="en-US"/>
        </w:rPr>
      </w:pPr>
      <w:r w:rsidRPr="00342BE8">
        <w:rPr>
          <w:rFonts w:asciiTheme="minorHAnsi" w:eastAsiaTheme="minorHAnsi" w:hAnsiTheme="minorHAnsi" w:cstheme="minorHAnsi"/>
          <w:lang w:val="en-US"/>
        </w:rPr>
        <w:t xml:space="preserve">The same dosage </w:t>
      </w:r>
      <w:proofErr w:type="gramStart"/>
      <w:r w:rsidRPr="00342BE8">
        <w:rPr>
          <w:rFonts w:asciiTheme="minorHAnsi" w:eastAsiaTheme="minorHAnsi" w:hAnsiTheme="minorHAnsi" w:cstheme="minorHAnsi"/>
          <w:lang w:val="en-US"/>
        </w:rPr>
        <w:t>form</w:t>
      </w:r>
      <w:proofErr w:type="gramEnd"/>
      <w:r w:rsidR="00342BE8">
        <w:rPr>
          <w:rFonts w:asciiTheme="minorHAnsi" w:eastAsiaTheme="minorHAnsi" w:hAnsiTheme="minorHAnsi" w:cstheme="minorHAnsi"/>
          <w:lang w:val="en-US"/>
        </w:rPr>
        <w:t>.</w:t>
      </w:r>
    </w:p>
    <w:p w:rsidR="003F18C5" w:rsidRPr="00342BE8" w:rsidRDefault="003F18C5" w:rsidP="00B30EEE">
      <w:pPr>
        <w:pStyle w:val="Odstavecseseznamem"/>
        <w:numPr>
          <w:ilvl w:val="0"/>
          <w:numId w:val="37"/>
        </w:numPr>
        <w:spacing w:after="0" w:line="480" w:lineRule="auto"/>
        <w:rPr>
          <w:rFonts w:asciiTheme="minorHAnsi" w:eastAsiaTheme="minorHAnsi" w:hAnsiTheme="minorHAnsi" w:cstheme="minorHAnsi"/>
          <w:lang w:val="en-US"/>
        </w:rPr>
      </w:pPr>
      <w:r w:rsidRPr="00342BE8">
        <w:rPr>
          <w:rFonts w:asciiTheme="minorHAnsi" w:eastAsiaTheme="minorHAnsi" w:hAnsiTheme="minorHAnsi" w:cstheme="minorHAnsi"/>
          <w:lang w:val="en-US"/>
        </w:rPr>
        <w:t>Physician´s consent</w:t>
      </w:r>
      <w:r w:rsidR="00342BE8">
        <w:rPr>
          <w:rFonts w:asciiTheme="minorHAnsi" w:eastAsiaTheme="minorHAnsi" w:hAnsiTheme="minorHAnsi" w:cstheme="minorHAnsi"/>
          <w:lang w:val="en-US"/>
        </w:rPr>
        <w:t>.</w:t>
      </w:r>
    </w:p>
    <w:p w:rsidR="003F18C5" w:rsidRPr="00342BE8" w:rsidRDefault="003F18C5" w:rsidP="00B30EEE">
      <w:pPr>
        <w:pStyle w:val="Odstavecseseznamem"/>
        <w:numPr>
          <w:ilvl w:val="0"/>
          <w:numId w:val="37"/>
        </w:numPr>
        <w:spacing w:after="0" w:line="480" w:lineRule="auto"/>
        <w:rPr>
          <w:rFonts w:asciiTheme="minorHAnsi" w:eastAsiaTheme="minorHAnsi" w:hAnsiTheme="minorHAnsi" w:cstheme="minorHAnsi"/>
          <w:lang w:val="en-US"/>
        </w:rPr>
      </w:pPr>
      <w:r w:rsidRPr="00342BE8">
        <w:rPr>
          <w:rFonts w:asciiTheme="minorHAnsi" w:eastAsiaTheme="minorHAnsi" w:hAnsiTheme="minorHAnsi" w:cstheme="minorHAnsi"/>
          <w:lang w:val="en-US"/>
        </w:rPr>
        <w:t>The same drug strength</w:t>
      </w:r>
      <w:r w:rsidR="00342BE8">
        <w:rPr>
          <w:rFonts w:asciiTheme="minorHAnsi" w:eastAsiaTheme="minorHAnsi" w:hAnsiTheme="minorHAnsi" w:cstheme="minorHAnsi"/>
          <w:lang w:val="en-US"/>
        </w:rPr>
        <w:t>.</w:t>
      </w:r>
    </w:p>
    <w:p w:rsidR="009D08B4" w:rsidRPr="00342BE8" w:rsidRDefault="009D08B4" w:rsidP="00B30EEE">
      <w:pPr>
        <w:pStyle w:val="Odstavecseseznamem"/>
        <w:numPr>
          <w:ilvl w:val="0"/>
          <w:numId w:val="37"/>
        </w:numPr>
        <w:spacing w:after="0" w:line="480" w:lineRule="auto"/>
        <w:rPr>
          <w:rFonts w:asciiTheme="minorHAnsi" w:eastAsiaTheme="minorHAnsi" w:hAnsiTheme="minorHAnsi" w:cstheme="minorHAnsi"/>
          <w:lang w:val="en-US"/>
        </w:rPr>
      </w:pPr>
      <w:r w:rsidRPr="00342BE8">
        <w:rPr>
          <w:rFonts w:asciiTheme="minorHAnsi" w:eastAsiaTheme="minorHAnsi" w:hAnsiTheme="minorHAnsi" w:cstheme="minorHAnsi"/>
          <w:lang w:val="en-US"/>
        </w:rPr>
        <w:lastRenderedPageBreak/>
        <w:t>Lower patient’s co-pay</w:t>
      </w:r>
      <w:r w:rsidR="00342BE8">
        <w:rPr>
          <w:rFonts w:asciiTheme="minorHAnsi" w:eastAsiaTheme="minorHAnsi" w:hAnsiTheme="minorHAnsi" w:cstheme="minorHAnsi"/>
          <w:lang w:val="en-US"/>
        </w:rPr>
        <w:t>.</w:t>
      </w:r>
    </w:p>
    <w:p w:rsidR="003F18C5" w:rsidRPr="00342BE8" w:rsidRDefault="003F18C5" w:rsidP="00B30EEE">
      <w:pPr>
        <w:pStyle w:val="Odstavecseseznamem"/>
        <w:numPr>
          <w:ilvl w:val="0"/>
          <w:numId w:val="37"/>
        </w:numPr>
        <w:spacing w:after="0" w:line="480" w:lineRule="auto"/>
        <w:rPr>
          <w:rFonts w:asciiTheme="minorHAnsi" w:eastAsiaTheme="minorHAnsi" w:hAnsiTheme="minorHAnsi" w:cstheme="minorHAnsi"/>
          <w:lang w:val="en-US"/>
        </w:rPr>
      </w:pPr>
      <w:r w:rsidRPr="00342BE8">
        <w:rPr>
          <w:rFonts w:asciiTheme="minorHAnsi" w:eastAsiaTheme="minorHAnsi" w:hAnsiTheme="minorHAnsi" w:cstheme="minorHAnsi"/>
          <w:lang w:val="en-US"/>
        </w:rPr>
        <w:t>“Branded substitution not permitted” is not indicated on the prescription</w:t>
      </w:r>
      <w:r w:rsidR="00342BE8">
        <w:rPr>
          <w:rFonts w:asciiTheme="minorHAnsi" w:eastAsiaTheme="minorHAnsi" w:hAnsiTheme="minorHAnsi" w:cstheme="minorHAnsi"/>
          <w:lang w:val="en-US"/>
        </w:rPr>
        <w:t>.</w:t>
      </w:r>
    </w:p>
    <w:p w:rsidR="009D08B4" w:rsidRPr="00342BE8" w:rsidRDefault="009D08B4" w:rsidP="00B30EEE">
      <w:pPr>
        <w:spacing w:line="480" w:lineRule="auto"/>
        <w:ind w:left="-340"/>
        <w:rPr>
          <w:rFonts w:asciiTheme="minorHAnsi" w:eastAsiaTheme="minorHAnsi" w:hAnsiTheme="minorHAnsi" w:cstheme="minorHAnsi"/>
          <w:b/>
          <w:sz w:val="22"/>
          <w:szCs w:val="22"/>
          <w:lang w:val="en-US" w:eastAsia="en-US"/>
        </w:rPr>
      </w:pPr>
      <w:r w:rsidRPr="00342BE8">
        <w:rPr>
          <w:rFonts w:asciiTheme="minorHAnsi" w:eastAsiaTheme="minorHAnsi" w:hAnsiTheme="minorHAnsi" w:cstheme="minorHAnsi"/>
          <w:b/>
          <w:sz w:val="22"/>
          <w:szCs w:val="22"/>
          <w:lang w:val="en-US" w:eastAsia="en-US"/>
        </w:rPr>
        <w:t>Have you encountered any problem with your patients in relation to generic substitution or generic</w:t>
      </w:r>
      <w:r w:rsidR="00342BE8" w:rsidRPr="00342BE8">
        <w:rPr>
          <w:rFonts w:asciiTheme="minorHAnsi" w:eastAsiaTheme="minorHAnsi" w:hAnsiTheme="minorHAnsi" w:cstheme="minorHAnsi"/>
          <w:b/>
          <w:sz w:val="22"/>
          <w:szCs w:val="22"/>
          <w:lang w:val="en-US" w:eastAsia="en-US"/>
        </w:rPr>
        <w:t xml:space="preserve"> </w:t>
      </w:r>
      <w:r w:rsidRPr="00342BE8">
        <w:rPr>
          <w:rFonts w:asciiTheme="minorHAnsi" w:eastAsiaTheme="minorHAnsi" w:hAnsiTheme="minorHAnsi" w:cstheme="minorHAnsi"/>
          <w:b/>
          <w:sz w:val="22"/>
          <w:szCs w:val="22"/>
          <w:lang w:val="en-US" w:eastAsia="en-US"/>
        </w:rPr>
        <w:t>drugs, such as an increased incidence of adverse effects or duplication, in the last 3 months?</w:t>
      </w:r>
    </w:p>
    <w:p w:rsidR="00342BE8" w:rsidRDefault="00342BE8" w:rsidP="00B30EEE">
      <w:pPr>
        <w:pStyle w:val="Odstavecseseznamem"/>
        <w:numPr>
          <w:ilvl w:val="0"/>
          <w:numId w:val="39"/>
        </w:numPr>
        <w:spacing w:after="0" w:line="480" w:lineRule="auto"/>
        <w:rPr>
          <w:rFonts w:asciiTheme="minorHAnsi" w:eastAsiaTheme="minorHAnsi" w:hAnsiTheme="minorHAnsi" w:cstheme="minorHAnsi"/>
          <w:lang w:val="en-US"/>
        </w:rPr>
      </w:pPr>
      <w:r w:rsidRPr="00342BE8">
        <w:rPr>
          <w:rFonts w:asciiTheme="minorHAnsi" w:eastAsiaTheme="minorHAnsi" w:hAnsiTheme="minorHAnsi" w:cstheme="minorHAnsi"/>
          <w:lang w:val="en-US"/>
        </w:rPr>
        <w:t>N</w:t>
      </w:r>
      <w:r w:rsidR="009D08B4" w:rsidRPr="00342BE8">
        <w:rPr>
          <w:rFonts w:asciiTheme="minorHAnsi" w:eastAsiaTheme="minorHAnsi" w:hAnsiTheme="minorHAnsi" w:cstheme="minorHAnsi"/>
          <w:lang w:val="en-US"/>
        </w:rPr>
        <w:t>o</w:t>
      </w:r>
    </w:p>
    <w:p w:rsidR="00403413" w:rsidRPr="00342BE8" w:rsidRDefault="009D08B4" w:rsidP="00B30EEE">
      <w:pPr>
        <w:pStyle w:val="Odstavecseseznamem"/>
        <w:numPr>
          <w:ilvl w:val="0"/>
          <w:numId w:val="39"/>
        </w:numPr>
        <w:suppressAutoHyphens/>
        <w:spacing w:after="0" w:line="480" w:lineRule="auto"/>
        <w:contextualSpacing/>
        <w:jc w:val="both"/>
        <w:rPr>
          <w:rFonts w:asciiTheme="minorHAnsi" w:eastAsiaTheme="minorHAnsi" w:hAnsiTheme="minorHAnsi" w:cstheme="minorHAnsi"/>
          <w:lang w:val="en-US"/>
        </w:rPr>
      </w:pPr>
      <w:r w:rsidRPr="00342BE8">
        <w:rPr>
          <w:rFonts w:asciiTheme="minorHAnsi" w:eastAsiaTheme="minorHAnsi" w:hAnsiTheme="minorHAnsi" w:cstheme="minorHAnsi"/>
          <w:lang w:val="en-US"/>
        </w:rPr>
        <w:t>yes, please refer which:</w:t>
      </w:r>
      <w:r w:rsidR="00342BE8">
        <w:rPr>
          <w:rFonts w:asciiTheme="minorHAnsi" w:eastAsiaTheme="minorHAnsi" w:hAnsiTheme="minorHAnsi" w:cstheme="minorHAnsi"/>
          <w:lang w:val="en-US"/>
        </w:rPr>
        <w:t xml:space="preserve"> </w:t>
      </w:r>
      <w:r w:rsidR="00403413" w:rsidRPr="00342BE8">
        <w:rPr>
          <w:rFonts w:asciiTheme="minorHAnsi" w:eastAsiaTheme="minorHAnsi" w:hAnsiTheme="minorHAnsi" w:cstheme="minorHAnsi"/>
          <w:lang w:val="en-US"/>
        </w:rPr>
        <w:t>……………………………</w:t>
      </w:r>
      <w:bookmarkStart w:id="0" w:name="_GoBack"/>
      <w:bookmarkEnd w:id="0"/>
    </w:p>
    <w:sectPr w:rsidR="00403413" w:rsidRPr="00342BE8" w:rsidSect="001D7E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4276" w:rsidRDefault="00E34276" w:rsidP="00BA5C27">
      <w:r>
        <w:separator/>
      </w:r>
    </w:p>
  </w:endnote>
  <w:endnote w:type="continuationSeparator" w:id="0">
    <w:p w:rsidR="00E34276" w:rsidRDefault="00E34276" w:rsidP="00BA5C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4276" w:rsidRDefault="00E34276" w:rsidP="00BA5C27">
      <w:r>
        <w:separator/>
      </w:r>
    </w:p>
  </w:footnote>
  <w:footnote w:type="continuationSeparator" w:id="0">
    <w:p w:rsidR="00E34276" w:rsidRDefault="00E34276" w:rsidP="00BA5C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B43FC"/>
    <w:multiLevelType w:val="hybridMultilevel"/>
    <w:tmpl w:val="AD3E946A"/>
    <w:lvl w:ilvl="0" w:tplc="C7BCF46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F7C99"/>
    <w:multiLevelType w:val="hybridMultilevel"/>
    <w:tmpl w:val="23FE375C"/>
    <w:lvl w:ilvl="0" w:tplc="04050011">
      <w:start w:val="1"/>
      <w:numFmt w:val="decimal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C32767"/>
    <w:multiLevelType w:val="hybridMultilevel"/>
    <w:tmpl w:val="77101114"/>
    <w:lvl w:ilvl="0" w:tplc="BE1A720C">
      <w:start w:val="1"/>
      <w:numFmt w:val="decimal"/>
      <w:lvlText w:val="%1."/>
      <w:lvlJc w:val="left"/>
      <w:pPr>
        <w:ind w:left="644" w:hanging="360"/>
      </w:p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B61F6"/>
    <w:multiLevelType w:val="hybridMultilevel"/>
    <w:tmpl w:val="E4784E5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5647A2"/>
    <w:multiLevelType w:val="hybridMultilevel"/>
    <w:tmpl w:val="85A0D17C"/>
    <w:lvl w:ilvl="0" w:tplc="04050011">
      <w:start w:val="1"/>
      <w:numFmt w:val="decimal"/>
      <w:lvlText w:val="%1)"/>
      <w:lvlJc w:val="left"/>
      <w:pPr>
        <w:ind w:left="380" w:hanging="360"/>
      </w:pPr>
    </w:lvl>
    <w:lvl w:ilvl="1" w:tplc="04050019" w:tentative="1">
      <w:start w:val="1"/>
      <w:numFmt w:val="lowerLetter"/>
      <w:lvlText w:val="%2."/>
      <w:lvlJc w:val="left"/>
      <w:pPr>
        <w:ind w:left="1100" w:hanging="360"/>
      </w:pPr>
    </w:lvl>
    <w:lvl w:ilvl="2" w:tplc="0405001B" w:tentative="1">
      <w:start w:val="1"/>
      <w:numFmt w:val="lowerRoman"/>
      <w:lvlText w:val="%3."/>
      <w:lvlJc w:val="right"/>
      <w:pPr>
        <w:ind w:left="1820" w:hanging="180"/>
      </w:pPr>
    </w:lvl>
    <w:lvl w:ilvl="3" w:tplc="0405000F" w:tentative="1">
      <w:start w:val="1"/>
      <w:numFmt w:val="decimal"/>
      <w:lvlText w:val="%4."/>
      <w:lvlJc w:val="left"/>
      <w:pPr>
        <w:ind w:left="2540" w:hanging="360"/>
      </w:pPr>
    </w:lvl>
    <w:lvl w:ilvl="4" w:tplc="04050019" w:tentative="1">
      <w:start w:val="1"/>
      <w:numFmt w:val="lowerLetter"/>
      <w:lvlText w:val="%5."/>
      <w:lvlJc w:val="left"/>
      <w:pPr>
        <w:ind w:left="3260" w:hanging="360"/>
      </w:pPr>
    </w:lvl>
    <w:lvl w:ilvl="5" w:tplc="0405001B" w:tentative="1">
      <w:start w:val="1"/>
      <w:numFmt w:val="lowerRoman"/>
      <w:lvlText w:val="%6."/>
      <w:lvlJc w:val="right"/>
      <w:pPr>
        <w:ind w:left="3980" w:hanging="180"/>
      </w:pPr>
    </w:lvl>
    <w:lvl w:ilvl="6" w:tplc="0405000F" w:tentative="1">
      <w:start w:val="1"/>
      <w:numFmt w:val="decimal"/>
      <w:lvlText w:val="%7."/>
      <w:lvlJc w:val="left"/>
      <w:pPr>
        <w:ind w:left="4700" w:hanging="360"/>
      </w:pPr>
    </w:lvl>
    <w:lvl w:ilvl="7" w:tplc="04050019" w:tentative="1">
      <w:start w:val="1"/>
      <w:numFmt w:val="lowerLetter"/>
      <w:lvlText w:val="%8."/>
      <w:lvlJc w:val="left"/>
      <w:pPr>
        <w:ind w:left="5420" w:hanging="360"/>
      </w:pPr>
    </w:lvl>
    <w:lvl w:ilvl="8" w:tplc="040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5" w15:restartNumberingAfterBreak="0">
    <w:nsid w:val="09C61DC4"/>
    <w:multiLevelType w:val="hybridMultilevel"/>
    <w:tmpl w:val="5D3096AA"/>
    <w:lvl w:ilvl="0" w:tplc="04050001">
      <w:start w:val="1"/>
      <w:numFmt w:val="bullet"/>
      <w:lvlText w:val=""/>
      <w:lvlJc w:val="left"/>
      <w:pPr>
        <w:ind w:left="38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100" w:hanging="360"/>
      </w:pPr>
    </w:lvl>
    <w:lvl w:ilvl="2" w:tplc="0405001B" w:tentative="1">
      <w:start w:val="1"/>
      <w:numFmt w:val="lowerRoman"/>
      <w:lvlText w:val="%3."/>
      <w:lvlJc w:val="right"/>
      <w:pPr>
        <w:ind w:left="1820" w:hanging="180"/>
      </w:pPr>
    </w:lvl>
    <w:lvl w:ilvl="3" w:tplc="0405000F" w:tentative="1">
      <w:start w:val="1"/>
      <w:numFmt w:val="decimal"/>
      <w:lvlText w:val="%4."/>
      <w:lvlJc w:val="left"/>
      <w:pPr>
        <w:ind w:left="2540" w:hanging="360"/>
      </w:pPr>
    </w:lvl>
    <w:lvl w:ilvl="4" w:tplc="04050019" w:tentative="1">
      <w:start w:val="1"/>
      <w:numFmt w:val="lowerLetter"/>
      <w:lvlText w:val="%5."/>
      <w:lvlJc w:val="left"/>
      <w:pPr>
        <w:ind w:left="3260" w:hanging="360"/>
      </w:pPr>
    </w:lvl>
    <w:lvl w:ilvl="5" w:tplc="0405001B" w:tentative="1">
      <w:start w:val="1"/>
      <w:numFmt w:val="lowerRoman"/>
      <w:lvlText w:val="%6."/>
      <w:lvlJc w:val="right"/>
      <w:pPr>
        <w:ind w:left="3980" w:hanging="180"/>
      </w:pPr>
    </w:lvl>
    <w:lvl w:ilvl="6" w:tplc="0405000F" w:tentative="1">
      <w:start w:val="1"/>
      <w:numFmt w:val="decimal"/>
      <w:lvlText w:val="%7."/>
      <w:lvlJc w:val="left"/>
      <w:pPr>
        <w:ind w:left="4700" w:hanging="360"/>
      </w:pPr>
    </w:lvl>
    <w:lvl w:ilvl="7" w:tplc="04050019" w:tentative="1">
      <w:start w:val="1"/>
      <w:numFmt w:val="lowerLetter"/>
      <w:lvlText w:val="%8."/>
      <w:lvlJc w:val="left"/>
      <w:pPr>
        <w:ind w:left="5420" w:hanging="360"/>
      </w:pPr>
    </w:lvl>
    <w:lvl w:ilvl="8" w:tplc="040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6" w15:restartNumberingAfterBreak="0">
    <w:nsid w:val="09FB0C86"/>
    <w:multiLevelType w:val="hybridMultilevel"/>
    <w:tmpl w:val="87B474D2"/>
    <w:lvl w:ilvl="0" w:tplc="F6E2DC8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B35259D"/>
    <w:multiLevelType w:val="singleLevel"/>
    <w:tmpl w:val="57943C14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8" w15:restartNumberingAfterBreak="0">
    <w:nsid w:val="1D613914"/>
    <w:multiLevelType w:val="hybridMultilevel"/>
    <w:tmpl w:val="DD92BD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1">
      <w:start w:val="1"/>
      <w:numFmt w:val="decimal"/>
      <w:lvlText w:val="%2)"/>
      <w:lvlJc w:val="left"/>
      <w:pPr>
        <w:ind w:left="1353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FA165C"/>
    <w:multiLevelType w:val="hybridMultilevel"/>
    <w:tmpl w:val="1D4EBAB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2748C7"/>
    <w:multiLevelType w:val="hybridMultilevel"/>
    <w:tmpl w:val="3B3004D8"/>
    <w:lvl w:ilvl="0" w:tplc="04050011">
      <w:start w:val="1"/>
      <w:numFmt w:val="decimal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E9653E"/>
    <w:multiLevelType w:val="singleLevel"/>
    <w:tmpl w:val="81AE4DA0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 w15:restartNumberingAfterBreak="0">
    <w:nsid w:val="23965A62"/>
    <w:multiLevelType w:val="hybridMultilevel"/>
    <w:tmpl w:val="43F0BC7A"/>
    <w:lvl w:ilvl="0" w:tplc="0405000F">
      <w:start w:val="1"/>
      <w:numFmt w:val="decimal"/>
      <w:lvlText w:val="%1."/>
      <w:lvlJc w:val="left"/>
      <w:pPr>
        <w:ind w:left="380" w:hanging="360"/>
      </w:pPr>
    </w:lvl>
    <w:lvl w:ilvl="1" w:tplc="04050019" w:tentative="1">
      <w:start w:val="1"/>
      <w:numFmt w:val="lowerLetter"/>
      <w:lvlText w:val="%2."/>
      <w:lvlJc w:val="left"/>
      <w:pPr>
        <w:ind w:left="1100" w:hanging="360"/>
      </w:pPr>
    </w:lvl>
    <w:lvl w:ilvl="2" w:tplc="0405001B" w:tentative="1">
      <w:start w:val="1"/>
      <w:numFmt w:val="lowerRoman"/>
      <w:lvlText w:val="%3."/>
      <w:lvlJc w:val="right"/>
      <w:pPr>
        <w:ind w:left="1820" w:hanging="180"/>
      </w:pPr>
    </w:lvl>
    <w:lvl w:ilvl="3" w:tplc="0405000F" w:tentative="1">
      <w:start w:val="1"/>
      <w:numFmt w:val="decimal"/>
      <w:lvlText w:val="%4."/>
      <w:lvlJc w:val="left"/>
      <w:pPr>
        <w:ind w:left="2540" w:hanging="360"/>
      </w:pPr>
    </w:lvl>
    <w:lvl w:ilvl="4" w:tplc="04050019" w:tentative="1">
      <w:start w:val="1"/>
      <w:numFmt w:val="lowerLetter"/>
      <w:lvlText w:val="%5."/>
      <w:lvlJc w:val="left"/>
      <w:pPr>
        <w:ind w:left="3260" w:hanging="360"/>
      </w:pPr>
    </w:lvl>
    <w:lvl w:ilvl="5" w:tplc="0405001B" w:tentative="1">
      <w:start w:val="1"/>
      <w:numFmt w:val="lowerRoman"/>
      <w:lvlText w:val="%6."/>
      <w:lvlJc w:val="right"/>
      <w:pPr>
        <w:ind w:left="3980" w:hanging="180"/>
      </w:pPr>
    </w:lvl>
    <w:lvl w:ilvl="6" w:tplc="0405000F" w:tentative="1">
      <w:start w:val="1"/>
      <w:numFmt w:val="decimal"/>
      <w:lvlText w:val="%7."/>
      <w:lvlJc w:val="left"/>
      <w:pPr>
        <w:ind w:left="4700" w:hanging="360"/>
      </w:pPr>
    </w:lvl>
    <w:lvl w:ilvl="7" w:tplc="04050019" w:tentative="1">
      <w:start w:val="1"/>
      <w:numFmt w:val="lowerLetter"/>
      <w:lvlText w:val="%8."/>
      <w:lvlJc w:val="left"/>
      <w:pPr>
        <w:ind w:left="5420" w:hanging="360"/>
      </w:pPr>
    </w:lvl>
    <w:lvl w:ilvl="8" w:tplc="040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3" w15:restartNumberingAfterBreak="0">
    <w:nsid w:val="24C832EC"/>
    <w:multiLevelType w:val="hybridMultilevel"/>
    <w:tmpl w:val="306AA4CE"/>
    <w:lvl w:ilvl="0" w:tplc="CDEEAA3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1">
      <w:start w:val="1"/>
      <w:numFmt w:val="decimal"/>
      <w:lvlText w:val="%2)"/>
      <w:lvlJc w:val="left"/>
      <w:pPr>
        <w:ind w:left="710" w:firstLine="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310E8D"/>
    <w:multiLevelType w:val="hybridMultilevel"/>
    <w:tmpl w:val="B3BA62FC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5D2237D"/>
    <w:multiLevelType w:val="multilevel"/>
    <w:tmpl w:val="5B14A6E6"/>
    <w:lvl w:ilvl="0">
      <w:start w:val="4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6" w15:restartNumberingAfterBreak="0">
    <w:nsid w:val="29C17F53"/>
    <w:multiLevelType w:val="hybridMultilevel"/>
    <w:tmpl w:val="E460BF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B3880074">
      <w:start w:val="1"/>
      <w:numFmt w:val="lowerLetter"/>
      <w:lvlText w:val="%2."/>
      <w:lvlJc w:val="left"/>
      <w:pPr>
        <w:ind w:left="0" w:firstLine="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E048F3"/>
    <w:multiLevelType w:val="hybridMultilevel"/>
    <w:tmpl w:val="9412EA2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59439A"/>
    <w:multiLevelType w:val="hybridMultilevel"/>
    <w:tmpl w:val="1C5EAC20"/>
    <w:lvl w:ilvl="0" w:tplc="BB122FB2">
      <w:start w:val="2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9" w15:restartNumberingAfterBreak="0">
    <w:nsid w:val="355E0338"/>
    <w:multiLevelType w:val="hybridMultilevel"/>
    <w:tmpl w:val="6CCE9E8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3D395B"/>
    <w:multiLevelType w:val="hybridMultilevel"/>
    <w:tmpl w:val="5C768706"/>
    <w:lvl w:ilvl="0" w:tplc="04050011">
      <w:start w:val="1"/>
      <w:numFmt w:val="decimal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F41C48"/>
    <w:multiLevelType w:val="hybridMultilevel"/>
    <w:tmpl w:val="73EECD1A"/>
    <w:lvl w:ilvl="0" w:tplc="04050011">
      <w:start w:val="1"/>
      <w:numFmt w:val="decimal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4F535BA"/>
    <w:multiLevelType w:val="hybridMultilevel"/>
    <w:tmpl w:val="428AFC54"/>
    <w:lvl w:ilvl="0" w:tplc="99F84632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3" w15:restartNumberingAfterBreak="0">
    <w:nsid w:val="47B41A18"/>
    <w:multiLevelType w:val="hybridMultilevel"/>
    <w:tmpl w:val="89AE5C94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EF75F0"/>
    <w:multiLevelType w:val="hybridMultilevel"/>
    <w:tmpl w:val="65723380"/>
    <w:lvl w:ilvl="0" w:tplc="04050011">
      <w:start w:val="1"/>
      <w:numFmt w:val="decimal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B17F75"/>
    <w:multiLevelType w:val="hybridMultilevel"/>
    <w:tmpl w:val="94249944"/>
    <w:lvl w:ilvl="0" w:tplc="0405000F">
      <w:start w:val="1"/>
      <w:numFmt w:val="decimal"/>
      <w:lvlText w:val="%1."/>
      <w:lvlJc w:val="left"/>
      <w:pPr>
        <w:ind w:left="380" w:hanging="360"/>
      </w:pPr>
    </w:lvl>
    <w:lvl w:ilvl="1" w:tplc="04050019" w:tentative="1">
      <w:start w:val="1"/>
      <w:numFmt w:val="lowerLetter"/>
      <w:lvlText w:val="%2."/>
      <w:lvlJc w:val="left"/>
      <w:pPr>
        <w:ind w:left="1100" w:hanging="360"/>
      </w:pPr>
    </w:lvl>
    <w:lvl w:ilvl="2" w:tplc="0405001B" w:tentative="1">
      <w:start w:val="1"/>
      <w:numFmt w:val="lowerRoman"/>
      <w:lvlText w:val="%3."/>
      <w:lvlJc w:val="right"/>
      <w:pPr>
        <w:ind w:left="1820" w:hanging="180"/>
      </w:pPr>
    </w:lvl>
    <w:lvl w:ilvl="3" w:tplc="0405000F" w:tentative="1">
      <w:start w:val="1"/>
      <w:numFmt w:val="decimal"/>
      <w:lvlText w:val="%4."/>
      <w:lvlJc w:val="left"/>
      <w:pPr>
        <w:ind w:left="2540" w:hanging="360"/>
      </w:pPr>
    </w:lvl>
    <w:lvl w:ilvl="4" w:tplc="04050019" w:tentative="1">
      <w:start w:val="1"/>
      <w:numFmt w:val="lowerLetter"/>
      <w:lvlText w:val="%5."/>
      <w:lvlJc w:val="left"/>
      <w:pPr>
        <w:ind w:left="3260" w:hanging="360"/>
      </w:pPr>
    </w:lvl>
    <w:lvl w:ilvl="5" w:tplc="0405001B" w:tentative="1">
      <w:start w:val="1"/>
      <w:numFmt w:val="lowerRoman"/>
      <w:lvlText w:val="%6."/>
      <w:lvlJc w:val="right"/>
      <w:pPr>
        <w:ind w:left="3980" w:hanging="180"/>
      </w:pPr>
    </w:lvl>
    <w:lvl w:ilvl="6" w:tplc="0405000F" w:tentative="1">
      <w:start w:val="1"/>
      <w:numFmt w:val="decimal"/>
      <w:lvlText w:val="%7."/>
      <w:lvlJc w:val="left"/>
      <w:pPr>
        <w:ind w:left="4700" w:hanging="360"/>
      </w:pPr>
    </w:lvl>
    <w:lvl w:ilvl="7" w:tplc="04050019" w:tentative="1">
      <w:start w:val="1"/>
      <w:numFmt w:val="lowerLetter"/>
      <w:lvlText w:val="%8."/>
      <w:lvlJc w:val="left"/>
      <w:pPr>
        <w:ind w:left="5420" w:hanging="360"/>
      </w:pPr>
    </w:lvl>
    <w:lvl w:ilvl="8" w:tplc="040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6" w15:restartNumberingAfterBreak="0">
    <w:nsid w:val="55723DEB"/>
    <w:multiLevelType w:val="hybridMultilevel"/>
    <w:tmpl w:val="259086F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8534E4"/>
    <w:multiLevelType w:val="hybridMultilevel"/>
    <w:tmpl w:val="4738C30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1F6BE4"/>
    <w:multiLevelType w:val="hybridMultilevel"/>
    <w:tmpl w:val="B6B6DF5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17B601F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CD5697"/>
    <w:multiLevelType w:val="hybridMultilevel"/>
    <w:tmpl w:val="FD68407C"/>
    <w:lvl w:ilvl="0" w:tplc="04050011">
      <w:start w:val="1"/>
      <w:numFmt w:val="decimal"/>
      <w:lvlText w:val="%1)"/>
      <w:lvlJc w:val="left"/>
      <w:pPr>
        <w:ind w:left="1495" w:hanging="360"/>
      </w:pPr>
    </w:lvl>
    <w:lvl w:ilvl="1" w:tplc="04050019" w:tentative="1">
      <w:start w:val="1"/>
      <w:numFmt w:val="lowerLetter"/>
      <w:lvlText w:val="%2."/>
      <w:lvlJc w:val="left"/>
      <w:pPr>
        <w:ind w:left="1495" w:hanging="360"/>
      </w:pPr>
    </w:lvl>
    <w:lvl w:ilvl="2" w:tplc="0405001B" w:tentative="1">
      <w:start w:val="1"/>
      <w:numFmt w:val="lowerRoman"/>
      <w:lvlText w:val="%3."/>
      <w:lvlJc w:val="right"/>
      <w:pPr>
        <w:ind w:left="2215" w:hanging="180"/>
      </w:pPr>
    </w:lvl>
    <w:lvl w:ilvl="3" w:tplc="0405000F" w:tentative="1">
      <w:start w:val="1"/>
      <w:numFmt w:val="decimal"/>
      <w:lvlText w:val="%4."/>
      <w:lvlJc w:val="left"/>
      <w:pPr>
        <w:ind w:left="2935" w:hanging="360"/>
      </w:pPr>
    </w:lvl>
    <w:lvl w:ilvl="4" w:tplc="04050019" w:tentative="1">
      <w:start w:val="1"/>
      <w:numFmt w:val="lowerLetter"/>
      <w:lvlText w:val="%5."/>
      <w:lvlJc w:val="left"/>
      <w:pPr>
        <w:ind w:left="3655" w:hanging="360"/>
      </w:pPr>
    </w:lvl>
    <w:lvl w:ilvl="5" w:tplc="0405001B" w:tentative="1">
      <w:start w:val="1"/>
      <w:numFmt w:val="lowerRoman"/>
      <w:lvlText w:val="%6."/>
      <w:lvlJc w:val="right"/>
      <w:pPr>
        <w:ind w:left="4375" w:hanging="180"/>
      </w:pPr>
    </w:lvl>
    <w:lvl w:ilvl="6" w:tplc="0405000F" w:tentative="1">
      <w:start w:val="1"/>
      <w:numFmt w:val="decimal"/>
      <w:lvlText w:val="%7."/>
      <w:lvlJc w:val="left"/>
      <w:pPr>
        <w:ind w:left="5095" w:hanging="360"/>
      </w:pPr>
    </w:lvl>
    <w:lvl w:ilvl="7" w:tplc="04050019" w:tentative="1">
      <w:start w:val="1"/>
      <w:numFmt w:val="lowerLetter"/>
      <w:lvlText w:val="%8."/>
      <w:lvlJc w:val="left"/>
      <w:pPr>
        <w:ind w:left="5815" w:hanging="360"/>
      </w:pPr>
    </w:lvl>
    <w:lvl w:ilvl="8" w:tplc="0405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30" w15:restartNumberingAfterBreak="0">
    <w:nsid w:val="6E3826D4"/>
    <w:multiLevelType w:val="hybridMultilevel"/>
    <w:tmpl w:val="94249944"/>
    <w:lvl w:ilvl="0" w:tplc="0405000F">
      <w:start w:val="1"/>
      <w:numFmt w:val="decimal"/>
      <w:lvlText w:val="%1."/>
      <w:lvlJc w:val="left"/>
      <w:pPr>
        <w:ind w:left="380" w:hanging="360"/>
      </w:pPr>
    </w:lvl>
    <w:lvl w:ilvl="1" w:tplc="04050019" w:tentative="1">
      <w:start w:val="1"/>
      <w:numFmt w:val="lowerLetter"/>
      <w:lvlText w:val="%2."/>
      <w:lvlJc w:val="left"/>
      <w:pPr>
        <w:ind w:left="1100" w:hanging="360"/>
      </w:pPr>
    </w:lvl>
    <w:lvl w:ilvl="2" w:tplc="0405001B" w:tentative="1">
      <w:start w:val="1"/>
      <w:numFmt w:val="lowerRoman"/>
      <w:lvlText w:val="%3."/>
      <w:lvlJc w:val="right"/>
      <w:pPr>
        <w:ind w:left="1820" w:hanging="180"/>
      </w:pPr>
    </w:lvl>
    <w:lvl w:ilvl="3" w:tplc="0405000F" w:tentative="1">
      <w:start w:val="1"/>
      <w:numFmt w:val="decimal"/>
      <w:lvlText w:val="%4."/>
      <w:lvlJc w:val="left"/>
      <w:pPr>
        <w:ind w:left="2540" w:hanging="360"/>
      </w:pPr>
    </w:lvl>
    <w:lvl w:ilvl="4" w:tplc="04050019" w:tentative="1">
      <w:start w:val="1"/>
      <w:numFmt w:val="lowerLetter"/>
      <w:lvlText w:val="%5."/>
      <w:lvlJc w:val="left"/>
      <w:pPr>
        <w:ind w:left="3260" w:hanging="360"/>
      </w:pPr>
    </w:lvl>
    <w:lvl w:ilvl="5" w:tplc="0405001B" w:tentative="1">
      <w:start w:val="1"/>
      <w:numFmt w:val="lowerRoman"/>
      <w:lvlText w:val="%6."/>
      <w:lvlJc w:val="right"/>
      <w:pPr>
        <w:ind w:left="3980" w:hanging="180"/>
      </w:pPr>
    </w:lvl>
    <w:lvl w:ilvl="6" w:tplc="0405000F" w:tentative="1">
      <w:start w:val="1"/>
      <w:numFmt w:val="decimal"/>
      <w:lvlText w:val="%7."/>
      <w:lvlJc w:val="left"/>
      <w:pPr>
        <w:ind w:left="4700" w:hanging="360"/>
      </w:pPr>
    </w:lvl>
    <w:lvl w:ilvl="7" w:tplc="04050019" w:tentative="1">
      <w:start w:val="1"/>
      <w:numFmt w:val="lowerLetter"/>
      <w:lvlText w:val="%8."/>
      <w:lvlJc w:val="left"/>
      <w:pPr>
        <w:ind w:left="5420" w:hanging="360"/>
      </w:pPr>
    </w:lvl>
    <w:lvl w:ilvl="8" w:tplc="040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1" w15:restartNumberingAfterBreak="0">
    <w:nsid w:val="77A70708"/>
    <w:multiLevelType w:val="hybridMultilevel"/>
    <w:tmpl w:val="94249944"/>
    <w:lvl w:ilvl="0" w:tplc="0405000F">
      <w:start w:val="1"/>
      <w:numFmt w:val="decimal"/>
      <w:lvlText w:val="%1."/>
      <w:lvlJc w:val="left"/>
      <w:pPr>
        <w:ind w:left="380" w:hanging="360"/>
      </w:pPr>
    </w:lvl>
    <w:lvl w:ilvl="1" w:tplc="04050019" w:tentative="1">
      <w:start w:val="1"/>
      <w:numFmt w:val="lowerLetter"/>
      <w:lvlText w:val="%2."/>
      <w:lvlJc w:val="left"/>
      <w:pPr>
        <w:ind w:left="1100" w:hanging="360"/>
      </w:pPr>
    </w:lvl>
    <w:lvl w:ilvl="2" w:tplc="0405001B" w:tentative="1">
      <w:start w:val="1"/>
      <w:numFmt w:val="lowerRoman"/>
      <w:lvlText w:val="%3."/>
      <w:lvlJc w:val="right"/>
      <w:pPr>
        <w:ind w:left="1820" w:hanging="180"/>
      </w:pPr>
    </w:lvl>
    <w:lvl w:ilvl="3" w:tplc="0405000F" w:tentative="1">
      <w:start w:val="1"/>
      <w:numFmt w:val="decimal"/>
      <w:lvlText w:val="%4."/>
      <w:lvlJc w:val="left"/>
      <w:pPr>
        <w:ind w:left="2540" w:hanging="360"/>
      </w:pPr>
    </w:lvl>
    <w:lvl w:ilvl="4" w:tplc="04050019" w:tentative="1">
      <w:start w:val="1"/>
      <w:numFmt w:val="lowerLetter"/>
      <w:lvlText w:val="%5."/>
      <w:lvlJc w:val="left"/>
      <w:pPr>
        <w:ind w:left="3260" w:hanging="360"/>
      </w:pPr>
    </w:lvl>
    <w:lvl w:ilvl="5" w:tplc="0405001B" w:tentative="1">
      <w:start w:val="1"/>
      <w:numFmt w:val="lowerRoman"/>
      <w:lvlText w:val="%6."/>
      <w:lvlJc w:val="right"/>
      <w:pPr>
        <w:ind w:left="3980" w:hanging="180"/>
      </w:pPr>
    </w:lvl>
    <w:lvl w:ilvl="6" w:tplc="0405000F" w:tentative="1">
      <w:start w:val="1"/>
      <w:numFmt w:val="decimal"/>
      <w:lvlText w:val="%7."/>
      <w:lvlJc w:val="left"/>
      <w:pPr>
        <w:ind w:left="4700" w:hanging="360"/>
      </w:pPr>
    </w:lvl>
    <w:lvl w:ilvl="7" w:tplc="04050019" w:tentative="1">
      <w:start w:val="1"/>
      <w:numFmt w:val="lowerLetter"/>
      <w:lvlText w:val="%8."/>
      <w:lvlJc w:val="left"/>
      <w:pPr>
        <w:ind w:left="5420" w:hanging="360"/>
      </w:pPr>
    </w:lvl>
    <w:lvl w:ilvl="8" w:tplc="040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2" w15:restartNumberingAfterBreak="0">
    <w:nsid w:val="7D04631F"/>
    <w:multiLevelType w:val="hybridMultilevel"/>
    <w:tmpl w:val="F23A3F54"/>
    <w:lvl w:ilvl="0" w:tplc="B6BE1B8A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3" w15:restartNumberingAfterBreak="0">
    <w:nsid w:val="7E097419"/>
    <w:multiLevelType w:val="hybridMultilevel"/>
    <w:tmpl w:val="33CA4BE8"/>
    <w:lvl w:ilvl="0" w:tplc="A7749C1A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4" w15:restartNumberingAfterBreak="0">
    <w:nsid w:val="7E6E1FDB"/>
    <w:multiLevelType w:val="hybridMultilevel"/>
    <w:tmpl w:val="879C07C4"/>
    <w:lvl w:ilvl="0" w:tplc="9440D7E8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1"/>
  </w:num>
  <w:num w:numId="2">
    <w:abstractNumId w:val="7"/>
  </w:num>
  <w:num w:numId="3">
    <w:abstractNumId w:val="15"/>
  </w:num>
  <w:num w:numId="4">
    <w:abstractNumId w:val="22"/>
  </w:num>
  <w:num w:numId="5">
    <w:abstractNumId w:val="34"/>
  </w:num>
  <w:num w:numId="6">
    <w:abstractNumId w:val="33"/>
  </w:num>
  <w:num w:numId="7">
    <w:abstractNumId w:val="18"/>
  </w:num>
  <w:num w:numId="8">
    <w:abstractNumId w:val="32"/>
  </w:num>
  <w:num w:numId="9">
    <w:abstractNumId w:val="28"/>
  </w:num>
  <w:num w:numId="10">
    <w:abstractNumId w:val="17"/>
  </w:num>
  <w:num w:numId="11">
    <w:abstractNumId w:val="3"/>
  </w:num>
  <w:num w:numId="12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</w:num>
  <w:num w:numId="14">
    <w:abstractNumId w:val="23"/>
  </w:num>
  <w:num w:numId="15">
    <w:abstractNumId w:val="13"/>
  </w:num>
  <w:num w:numId="16">
    <w:abstractNumId w:val="2"/>
  </w:num>
  <w:num w:numId="17">
    <w:abstractNumId w:val="16"/>
  </w:num>
  <w:num w:numId="18">
    <w:abstractNumId w:val="19"/>
  </w:num>
  <w:num w:numId="19">
    <w:abstractNumId w:val="9"/>
  </w:num>
  <w:num w:numId="20">
    <w:abstractNumId w:val="21"/>
  </w:num>
  <w:num w:numId="21">
    <w:abstractNumId w:val="8"/>
  </w:num>
  <w:num w:numId="22">
    <w:abstractNumId w:val="10"/>
  </w:num>
  <w:num w:numId="23">
    <w:abstractNumId w:val="29"/>
  </w:num>
  <w:num w:numId="24">
    <w:abstractNumId w:val="1"/>
  </w:num>
  <w:num w:numId="25">
    <w:abstractNumId w:val="24"/>
  </w:num>
  <w:num w:numId="26">
    <w:abstractNumId w:val="20"/>
  </w:num>
  <w:num w:numId="27">
    <w:abstractNumId w:val="21"/>
  </w:num>
  <w:num w:numId="2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0"/>
  </w:num>
  <w:num w:numId="30">
    <w:abstractNumId w:val="27"/>
  </w:num>
  <w:num w:numId="31">
    <w:abstractNumId w:val="26"/>
  </w:num>
  <w:num w:numId="32">
    <w:abstractNumId w:val="6"/>
  </w:num>
  <w:num w:numId="3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2"/>
  </w:num>
  <w:num w:numId="35">
    <w:abstractNumId w:val="4"/>
  </w:num>
  <w:num w:numId="36">
    <w:abstractNumId w:val="5"/>
  </w:num>
  <w:num w:numId="37">
    <w:abstractNumId w:val="30"/>
  </w:num>
  <w:num w:numId="38">
    <w:abstractNumId w:val="25"/>
  </w:num>
  <w:num w:numId="39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49B3"/>
    <w:rsid w:val="00020D6D"/>
    <w:rsid w:val="00024BAB"/>
    <w:rsid w:val="000326A1"/>
    <w:rsid w:val="00054726"/>
    <w:rsid w:val="00094CF1"/>
    <w:rsid w:val="000A51EF"/>
    <w:rsid w:val="000D647D"/>
    <w:rsid w:val="000E0CDB"/>
    <w:rsid w:val="000E1656"/>
    <w:rsid w:val="000F3500"/>
    <w:rsid w:val="001008B9"/>
    <w:rsid w:val="00115882"/>
    <w:rsid w:val="001165A8"/>
    <w:rsid w:val="0012195B"/>
    <w:rsid w:val="0012665F"/>
    <w:rsid w:val="001543B5"/>
    <w:rsid w:val="00163069"/>
    <w:rsid w:val="001837EA"/>
    <w:rsid w:val="00196992"/>
    <w:rsid w:val="001A219B"/>
    <w:rsid w:val="001A6036"/>
    <w:rsid w:val="001C3F8E"/>
    <w:rsid w:val="001C6D0F"/>
    <w:rsid w:val="001C7973"/>
    <w:rsid w:val="001D2F86"/>
    <w:rsid w:val="001D73BC"/>
    <w:rsid w:val="001D7E05"/>
    <w:rsid w:val="001E17AF"/>
    <w:rsid w:val="001E5FD2"/>
    <w:rsid w:val="001F35ED"/>
    <w:rsid w:val="001F3AFA"/>
    <w:rsid w:val="001F75BF"/>
    <w:rsid w:val="00203D99"/>
    <w:rsid w:val="00212227"/>
    <w:rsid w:val="0026651D"/>
    <w:rsid w:val="00267466"/>
    <w:rsid w:val="00272D4F"/>
    <w:rsid w:val="00296C66"/>
    <w:rsid w:val="002A1AB5"/>
    <w:rsid w:val="002B49B3"/>
    <w:rsid w:val="002C267A"/>
    <w:rsid w:val="00314B0E"/>
    <w:rsid w:val="003261C7"/>
    <w:rsid w:val="00342BE8"/>
    <w:rsid w:val="003441D7"/>
    <w:rsid w:val="003470BD"/>
    <w:rsid w:val="00357A13"/>
    <w:rsid w:val="003612AC"/>
    <w:rsid w:val="00362209"/>
    <w:rsid w:val="0037548F"/>
    <w:rsid w:val="00381151"/>
    <w:rsid w:val="003906F2"/>
    <w:rsid w:val="00394B84"/>
    <w:rsid w:val="003A3BAC"/>
    <w:rsid w:val="003A5351"/>
    <w:rsid w:val="003C4F12"/>
    <w:rsid w:val="003C5214"/>
    <w:rsid w:val="003D17E5"/>
    <w:rsid w:val="003F18C5"/>
    <w:rsid w:val="003F3A72"/>
    <w:rsid w:val="003F5CC8"/>
    <w:rsid w:val="00403413"/>
    <w:rsid w:val="00403665"/>
    <w:rsid w:val="00412C5C"/>
    <w:rsid w:val="004130C8"/>
    <w:rsid w:val="00415030"/>
    <w:rsid w:val="00435D30"/>
    <w:rsid w:val="00436EB5"/>
    <w:rsid w:val="00480F84"/>
    <w:rsid w:val="004A4A17"/>
    <w:rsid w:val="004A54EC"/>
    <w:rsid w:val="004B46D7"/>
    <w:rsid w:val="004D3001"/>
    <w:rsid w:val="004D788B"/>
    <w:rsid w:val="004F6787"/>
    <w:rsid w:val="00523134"/>
    <w:rsid w:val="00547548"/>
    <w:rsid w:val="00553217"/>
    <w:rsid w:val="00562CE6"/>
    <w:rsid w:val="00567AB7"/>
    <w:rsid w:val="00571E33"/>
    <w:rsid w:val="00572907"/>
    <w:rsid w:val="005763AC"/>
    <w:rsid w:val="00584312"/>
    <w:rsid w:val="00594B66"/>
    <w:rsid w:val="00594CD8"/>
    <w:rsid w:val="005A23EE"/>
    <w:rsid w:val="005B645E"/>
    <w:rsid w:val="005B7CE1"/>
    <w:rsid w:val="005D1EFB"/>
    <w:rsid w:val="005D3588"/>
    <w:rsid w:val="005D5039"/>
    <w:rsid w:val="005E1A36"/>
    <w:rsid w:val="005E27D6"/>
    <w:rsid w:val="005E4A12"/>
    <w:rsid w:val="005F5C6B"/>
    <w:rsid w:val="005F61E9"/>
    <w:rsid w:val="005F78DF"/>
    <w:rsid w:val="006119D1"/>
    <w:rsid w:val="006339A3"/>
    <w:rsid w:val="0064025F"/>
    <w:rsid w:val="00643919"/>
    <w:rsid w:val="0067768C"/>
    <w:rsid w:val="00677F3E"/>
    <w:rsid w:val="00680615"/>
    <w:rsid w:val="006A3F4D"/>
    <w:rsid w:val="006B59BC"/>
    <w:rsid w:val="006B65A9"/>
    <w:rsid w:val="006D0079"/>
    <w:rsid w:val="006D2E66"/>
    <w:rsid w:val="006D32FA"/>
    <w:rsid w:val="006D7753"/>
    <w:rsid w:val="006E7BDF"/>
    <w:rsid w:val="006F0F00"/>
    <w:rsid w:val="006F38D1"/>
    <w:rsid w:val="00706F17"/>
    <w:rsid w:val="00731CB0"/>
    <w:rsid w:val="00735FFD"/>
    <w:rsid w:val="007A4C0D"/>
    <w:rsid w:val="007C78C2"/>
    <w:rsid w:val="007D0DEA"/>
    <w:rsid w:val="007E3D8A"/>
    <w:rsid w:val="00802540"/>
    <w:rsid w:val="008037C4"/>
    <w:rsid w:val="00820ACC"/>
    <w:rsid w:val="00832194"/>
    <w:rsid w:val="008432D9"/>
    <w:rsid w:val="00843987"/>
    <w:rsid w:val="008553B3"/>
    <w:rsid w:val="00857BA2"/>
    <w:rsid w:val="00860761"/>
    <w:rsid w:val="00880B4A"/>
    <w:rsid w:val="0088247F"/>
    <w:rsid w:val="00886227"/>
    <w:rsid w:val="008A42DA"/>
    <w:rsid w:val="008B2D05"/>
    <w:rsid w:val="008C3DC2"/>
    <w:rsid w:val="008E0CCB"/>
    <w:rsid w:val="009008C3"/>
    <w:rsid w:val="00904704"/>
    <w:rsid w:val="00914ED3"/>
    <w:rsid w:val="009238BA"/>
    <w:rsid w:val="00927FCB"/>
    <w:rsid w:val="00936FBB"/>
    <w:rsid w:val="00972A57"/>
    <w:rsid w:val="00982256"/>
    <w:rsid w:val="009925A2"/>
    <w:rsid w:val="009963EC"/>
    <w:rsid w:val="009B4C4B"/>
    <w:rsid w:val="009B7EBC"/>
    <w:rsid w:val="009C3DF4"/>
    <w:rsid w:val="009D08B4"/>
    <w:rsid w:val="009F786C"/>
    <w:rsid w:val="00A02381"/>
    <w:rsid w:val="00A15621"/>
    <w:rsid w:val="00A20E47"/>
    <w:rsid w:val="00A34C59"/>
    <w:rsid w:val="00A475F3"/>
    <w:rsid w:val="00A607D3"/>
    <w:rsid w:val="00A6302E"/>
    <w:rsid w:val="00A840DA"/>
    <w:rsid w:val="00A86A3B"/>
    <w:rsid w:val="00AA6632"/>
    <w:rsid w:val="00AB428E"/>
    <w:rsid w:val="00AB42BC"/>
    <w:rsid w:val="00AD68FF"/>
    <w:rsid w:val="00AE5300"/>
    <w:rsid w:val="00AF3692"/>
    <w:rsid w:val="00B040FF"/>
    <w:rsid w:val="00B250D8"/>
    <w:rsid w:val="00B30EEE"/>
    <w:rsid w:val="00B35B25"/>
    <w:rsid w:val="00B43D03"/>
    <w:rsid w:val="00B52943"/>
    <w:rsid w:val="00B77519"/>
    <w:rsid w:val="00B813DB"/>
    <w:rsid w:val="00BA5052"/>
    <w:rsid w:val="00BA5C27"/>
    <w:rsid w:val="00BB27AA"/>
    <w:rsid w:val="00BD31CC"/>
    <w:rsid w:val="00BD7DAD"/>
    <w:rsid w:val="00BF1AC1"/>
    <w:rsid w:val="00BF5450"/>
    <w:rsid w:val="00C049CC"/>
    <w:rsid w:val="00C05F74"/>
    <w:rsid w:val="00C22A22"/>
    <w:rsid w:val="00C51A28"/>
    <w:rsid w:val="00C5666C"/>
    <w:rsid w:val="00C60198"/>
    <w:rsid w:val="00C736F5"/>
    <w:rsid w:val="00C74EEC"/>
    <w:rsid w:val="00C7594A"/>
    <w:rsid w:val="00C775F1"/>
    <w:rsid w:val="00CA0CAC"/>
    <w:rsid w:val="00CA4F50"/>
    <w:rsid w:val="00CB2ED3"/>
    <w:rsid w:val="00CC0009"/>
    <w:rsid w:val="00CF195B"/>
    <w:rsid w:val="00CF3800"/>
    <w:rsid w:val="00CF7F10"/>
    <w:rsid w:val="00D04004"/>
    <w:rsid w:val="00D12B24"/>
    <w:rsid w:val="00D1360B"/>
    <w:rsid w:val="00D14883"/>
    <w:rsid w:val="00D16657"/>
    <w:rsid w:val="00D2275B"/>
    <w:rsid w:val="00D25818"/>
    <w:rsid w:val="00D27D99"/>
    <w:rsid w:val="00D30674"/>
    <w:rsid w:val="00D37C45"/>
    <w:rsid w:val="00D52267"/>
    <w:rsid w:val="00D540C9"/>
    <w:rsid w:val="00D821F2"/>
    <w:rsid w:val="00D84F3E"/>
    <w:rsid w:val="00D95B46"/>
    <w:rsid w:val="00DA33C1"/>
    <w:rsid w:val="00DF1D44"/>
    <w:rsid w:val="00DF76CD"/>
    <w:rsid w:val="00E02D1D"/>
    <w:rsid w:val="00E06DE8"/>
    <w:rsid w:val="00E1108A"/>
    <w:rsid w:val="00E22F0F"/>
    <w:rsid w:val="00E30920"/>
    <w:rsid w:val="00E33853"/>
    <w:rsid w:val="00E33A4E"/>
    <w:rsid w:val="00E34276"/>
    <w:rsid w:val="00E36968"/>
    <w:rsid w:val="00E4286E"/>
    <w:rsid w:val="00E503B9"/>
    <w:rsid w:val="00E53185"/>
    <w:rsid w:val="00E73EEC"/>
    <w:rsid w:val="00E76EA2"/>
    <w:rsid w:val="00E7748C"/>
    <w:rsid w:val="00EA162A"/>
    <w:rsid w:val="00EA5103"/>
    <w:rsid w:val="00EB2A4F"/>
    <w:rsid w:val="00EE6D2B"/>
    <w:rsid w:val="00EF5547"/>
    <w:rsid w:val="00F10000"/>
    <w:rsid w:val="00F17111"/>
    <w:rsid w:val="00F36FDD"/>
    <w:rsid w:val="00F679F1"/>
    <w:rsid w:val="00F920A5"/>
    <w:rsid w:val="00FA0849"/>
    <w:rsid w:val="00FA475C"/>
    <w:rsid w:val="00FC1A75"/>
    <w:rsid w:val="00FD67C4"/>
    <w:rsid w:val="00FF5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AC5929"/>
  <w15:docId w15:val="{7E219B6D-8B88-4BB0-A5B7-479923555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D7E05"/>
    <w:rPr>
      <w:rFonts w:ascii="Arial" w:hAnsi="Arial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rsid w:val="001D7E05"/>
    <w:pPr>
      <w:jc w:val="both"/>
    </w:pPr>
    <w:rPr>
      <w:b/>
    </w:rPr>
  </w:style>
  <w:style w:type="paragraph" w:styleId="Odstavecseseznamem">
    <w:name w:val="List Paragraph"/>
    <w:basedOn w:val="Normln"/>
    <w:uiPriority w:val="34"/>
    <w:qFormat/>
    <w:rsid w:val="001D7E05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BA5C27"/>
    <w:rPr>
      <w:sz w:val="20"/>
    </w:rPr>
  </w:style>
  <w:style w:type="character" w:customStyle="1" w:styleId="TextvysvtlivekChar">
    <w:name w:val="Text vysvětlivek Char"/>
    <w:link w:val="Textvysvtlivek"/>
    <w:uiPriority w:val="99"/>
    <w:semiHidden/>
    <w:rsid w:val="00BA5C27"/>
    <w:rPr>
      <w:rFonts w:ascii="Arial" w:hAnsi="Arial"/>
    </w:rPr>
  </w:style>
  <w:style w:type="character" w:styleId="Odkaznavysvtlivky">
    <w:name w:val="endnote reference"/>
    <w:uiPriority w:val="99"/>
    <w:semiHidden/>
    <w:unhideWhenUsed/>
    <w:rsid w:val="00BA5C27"/>
    <w:rPr>
      <w:vertAlign w:val="superscript"/>
    </w:rPr>
  </w:style>
  <w:style w:type="paragraph" w:styleId="Prosttext">
    <w:name w:val="Plain Text"/>
    <w:basedOn w:val="Normln"/>
    <w:link w:val="ProsttextChar"/>
    <w:uiPriority w:val="99"/>
    <w:unhideWhenUsed/>
    <w:rsid w:val="00857BA2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857BA2"/>
    <w:rPr>
      <w:rFonts w:ascii="Consolas" w:eastAsia="Calibri" w:hAnsi="Consolas" w:cs="Times New Roman"/>
      <w:sz w:val="21"/>
      <w:szCs w:val="21"/>
      <w:lang w:eastAsia="en-US"/>
    </w:rPr>
  </w:style>
  <w:style w:type="paragraph" w:styleId="Zhlav">
    <w:name w:val="header"/>
    <w:basedOn w:val="Normln"/>
    <w:link w:val="ZhlavChar"/>
    <w:uiPriority w:val="99"/>
    <w:semiHidden/>
    <w:unhideWhenUsed/>
    <w:rsid w:val="00857BA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857BA2"/>
    <w:rPr>
      <w:rFonts w:ascii="Arial" w:hAnsi="Arial"/>
      <w:sz w:val="24"/>
    </w:rPr>
  </w:style>
  <w:style w:type="paragraph" w:styleId="Zpat">
    <w:name w:val="footer"/>
    <w:basedOn w:val="Normln"/>
    <w:link w:val="ZpatChar"/>
    <w:unhideWhenUsed/>
    <w:rsid w:val="00857BA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857BA2"/>
    <w:rPr>
      <w:rFonts w:ascii="Arial" w:hAnsi="Arial"/>
      <w:sz w:val="24"/>
    </w:rPr>
  </w:style>
  <w:style w:type="paragraph" w:customStyle="1" w:styleId="WW-Obsahtabuky111">
    <w:name w:val="WW-Obsah tabuľky111"/>
    <w:basedOn w:val="Zkladntext"/>
    <w:uiPriority w:val="99"/>
    <w:rsid w:val="00B35B25"/>
    <w:pPr>
      <w:suppressLineNumbers/>
      <w:suppressAutoHyphens/>
      <w:spacing w:after="120"/>
      <w:jc w:val="left"/>
    </w:pPr>
    <w:rPr>
      <w:rFonts w:ascii="Times New Roman" w:hAnsi="Times New Roman"/>
      <w:b w:val="0"/>
      <w:szCs w:val="24"/>
      <w:lang w:val="sk-SK" w:eastAsia="ar-SA"/>
    </w:rPr>
  </w:style>
  <w:style w:type="paragraph" w:styleId="Normlnweb">
    <w:name w:val="Normal (Web)"/>
    <w:basedOn w:val="Normln"/>
    <w:uiPriority w:val="99"/>
    <w:unhideWhenUsed/>
    <w:rsid w:val="008432D9"/>
    <w:pPr>
      <w:spacing w:before="100" w:beforeAutospacing="1" w:after="100" w:afterAutospacing="1"/>
    </w:pPr>
    <w:rPr>
      <w:rFonts w:ascii="Times New Roman" w:hAnsi="Times New Roman"/>
      <w:szCs w:val="24"/>
    </w:rPr>
  </w:style>
  <w:style w:type="table" w:styleId="Mkatabulky">
    <w:name w:val="Table Grid"/>
    <w:basedOn w:val="Normlntabulka"/>
    <w:uiPriority w:val="59"/>
    <w:rsid w:val="001A21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í text Char"/>
    <w:basedOn w:val="Standardnpsmoodstavce"/>
    <w:link w:val="Zkladntext"/>
    <w:semiHidden/>
    <w:rsid w:val="00C736F5"/>
    <w:rPr>
      <w:rFonts w:ascii="Arial" w:hAnsi="Arial"/>
      <w:b/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1360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1360B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68061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8061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80615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8061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80615"/>
    <w:rPr>
      <w:rFonts w:ascii="Arial" w:hAnsi="Arial"/>
      <w:b/>
      <w:bCs/>
    </w:rPr>
  </w:style>
  <w:style w:type="paragraph" w:styleId="Revize">
    <w:name w:val="Revision"/>
    <w:hidden/>
    <w:uiPriority w:val="99"/>
    <w:semiHidden/>
    <w:rsid w:val="00D2275B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6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8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1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9AC677-28B8-48E6-9F34-94F08F657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263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DOVOLTE  MI  NYNÍ  POLOŽIT  VÁM  NĚKOLIK  OTÁZEK,  ZAMĚŘENÝCH NA ZPŮSOB ŽIVOTA</vt:lpstr>
    </vt:vector>
  </TitlesOfParts>
  <Company>SZÚ</Company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DOVOLTE  MI  NYNÍ  POLOŽIT  VÁM  NĚKOLIK  OTÁZEK,  ZAMĚŘENÝCH NA ZPŮSOB ŽIVOTA</dc:title>
  <dc:creator>Státní Zdravotní Ústav</dc:creator>
  <cp:lastModifiedBy>Kateřina Malá</cp:lastModifiedBy>
  <cp:revision>3</cp:revision>
  <cp:lastPrinted>2016-11-07T09:09:00Z</cp:lastPrinted>
  <dcterms:created xsi:type="dcterms:W3CDTF">2019-10-09T15:54:00Z</dcterms:created>
  <dcterms:modified xsi:type="dcterms:W3CDTF">2019-10-09T15:54:00Z</dcterms:modified>
</cp:coreProperties>
</file>