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45386" w14:textId="77777777" w:rsidR="00FA7B93" w:rsidRDefault="0057550E" w:rsidP="00FA7B93">
      <w:pPr>
        <w:pStyle w:val="Intestazione"/>
        <w:jc w:val="center"/>
        <w:rPr>
          <w:rFonts w:ascii="Times New Roman" w:hAnsi="Times New Roman"/>
          <w:b/>
          <w:sz w:val="24"/>
          <w:szCs w:val="24"/>
        </w:rPr>
      </w:pPr>
      <w:r w:rsidRPr="0057550E">
        <w:rPr>
          <w:rFonts w:ascii="Times New Roman" w:hAnsi="Times New Roman"/>
          <w:b/>
          <w:sz w:val="24"/>
          <w:szCs w:val="24"/>
        </w:rPr>
        <w:t xml:space="preserve">Additional file 1: </w:t>
      </w:r>
      <w:r w:rsidR="002922A1" w:rsidRPr="00FA7B93">
        <w:rPr>
          <w:rFonts w:ascii="Times New Roman" w:hAnsi="Times New Roman"/>
          <w:b/>
          <w:sz w:val="24"/>
          <w:szCs w:val="24"/>
        </w:rPr>
        <w:t>Table S1</w:t>
      </w:r>
      <w:r w:rsidR="009270DF" w:rsidRPr="00FA7B93">
        <w:rPr>
          <w:rFonts w:ascii="Times New Roman" w:hAnsi="Times New Roman"/>
          <w:b/>
          <w:sz w:val="24"/>
          <w:szCs w:val="24"/>
        </w:rPr>
        <w:t xml:space="preserve">. </w:t>
      </w:r>
    </w:p>
    <w:p w14:paraId="75F89010" w14:textId="5535546A" w:rsidR="009270DF" w:rsidRPr="00FA7B93" w:rsidRDefault="009270DF" w:rsidP="00FA7B93">
      <w:pPr>
        <w:pStyle w:val="Intestazione"/>
        <w:jc w:val="center"/>
        <w:rPr>
          <w:rFonts w:ascii="Times New Roman" w:hAnsi="Times New Roman"/>
          <w:b/>
          <w:sz w:val="24"/>
          <w:szCs w:val="24"/>
        </w:rPr>
      </w:pPr>
      <w:r w:rsidRPr="00FA7B93">
        <w:rPr>
          <w:rFonts w:ascii="Times New Roman" w:hAnsi="Times New Roman"/>
          <w:b/>
          <w:sz w:val="24"/>
          <w:szCs w:val="24"/>
        </w:rPr>
        <w:t>Search terms</w:t>
      </w:r>
    </w:p>
    <w:p w14:paraId="5BBBB5A4" w14:textId="77777777" w:rsidR="009270DF" w:rsidRPr="00FA7B93" w:rsidRDefault="009270DF" w:rsidP="009270DF">
      <w:pPr>
        <w:pBdr>
          <w:bottom w:val="single" w:sz="4" w:space="1" w:color="auto"/>
        </w:pBdr>
        <w:spacing w:after="0" w:line="240" w:lineRule="auto"/>
        <w:rPr>
          <w:rFonts w:ascii="Times New Roman" w:hAnsi="Times New Roman"/>
          <w:sz w:val="20"/>
          <w:szCs w:val="20"/>
        </w:rPr>
      </w:pPr>
    </w:p>
    <w:p w14:paraId="4B3429EC" w14:textId="3302A580" w:rsidR="009270DF" w:rsidRPr="00FA7B93" w:rsidRDefault="009270DF" w:rsidP="009270DF">
      <w:pPr>
        <w:pBdr>
          <w:bottom w:val="single" w:sz="4" w:space="1" w:color="auto"/>
        </w:pBdr>
        <w:spacing w:after="0" w:line="240" w:lineRule="auto"/>
        <w:rPr>
          <w:rFonts w:ascii="Times New Roman" w:hAnsi="Times New Roman"/>
          <w:b/>
          <w:sz w:val="20"/>
          <w:szCs w:val="20"/>
        </w:rPr>
      </w:pPr>
      <w:r w:rsidRPr="00FA7B93">
        <w:rPr>
          <w:rFonts w:ascii="Times New Roman" w:hAnsi="Times New Roman"/>
          <w:sz w:val="20"/>
          <w:szCs w:val="20"/>
        </w:rPr>
        <w:t xml:space="preserve">PUBMED: </w:t>
      </w:r>
      <w:r w:rsidR="00F10FE3" w:rsidRPr="00FA7B93">
        <w:rPr>
          <w:rFonts w:ascii="Times New Roman" w:hAnsi="Times New Roman"/>
          <w:b/>
          <w:sz w:val="20"/>
          <w:szCs w:val="20"/>
        </w:rPr>
        <w:t>744</w:t>
      </w:r>
    </w:p>
    <w:p w14:paraId="7230A692" w14:textId="77777777" w:rsidR="009270DF" w:rsidRPr="00FA7B93" w:rsidRDefault="009270DF" w:rsidP="00F10FE3">
      <w:pPr>
        <w:spacing w:after="0" w:line="240" w:lineRule="atLeast"/>
        <w:jc w:val="both"/>
        <w:rPr>
          <w:rFonts w:ascii="Times New Roman" w:hAnsi="Times New Roman"/>
          <w:sz w:val="24"/>
          <w:szCs w:val="24"/>
        </w:rPr>
      </w:pPr>
    </w:p>
    <w:p w14:paraId="0F98C1C2" w14:textId="4DE491E8" w:rsidR="00F10FE3" w:rsidRPr="00FA7B93" w:rsidRDefault="00F10FE3" w:rsidP="00F10FE3">
      <w:pPr>
        <w:pBdr>
          <w:bottom w:val="single" w:sz="4" w:space="1" w:color="auto"/>
        </w:pBdr>
        <w:spacing w:after="0" w:line="240" w:lineRule="atLeast"/>
        <w:jc w:val="both"/>
        <w:rPr>
          <w:rFonts w:ascii="Times New Roman" w:hAnsi="Times New Roman"/>
          <w:sz w:val="20"/>
          <w:szCs w:val="20"/>
        </w:rPr>
      </w:pPr>
      <w:r w:rsidRPr="00FA7B93">
        <w:rPr>
          <w:rFonts w:ascii="Times New Roman" w:hAnsi="Times New Roman"/>
          <w:sz w:val="20"/>
          <w:szCs w:val="20"/>
        </w:rPr>
        <w:t xml:space="preserve">((HIV[Title/Abstract] OR AIDS[Title/Abstract]) AND (Male[Title/Abstract] OR men[Title/Abstract] OR man[Title/Abstract] OR husband[Title/Abstract] OR couple[Title/Abstract] OR partner[Title/Abstract])) AND (PMTCT[Title/Abstract] OR MTCT[Title/Abstract] OR mother-to-child transmission[Title/Abstract] OR vertical  transmission[Title/Abstract] OR </w:t>
      </w:r>
      <w:proofErr w:type="spellStart"/>
      <w:r w:rsidRPr="00FA7B93">
        <w:rPr>
          <w:rFonts w:ascii="Times New Roman" w:hAnsi="Times New Roman"/>
          <w:sz w:val="20"/>
          <w:szCs w:val="20"/>
        </w:rPr>
        <w:t>pPTCT</w:t>
      </w:r>
      <w:proofErr w:type="spellEnd"/>
      <w:r w:rsidRPr="00FA7B93">
        <w:rPr>
          <w:rFonts w:ascii="Times New Roman" w:hAnsi="Times New Roman"/>
          <w:sz w:val="20"/>
          <w:szCs w:val="20"/>
        </w:rPr>
        <w:t>[Title/Abstract] OR  pregnant[Title/Abstract]) AND ("2008/10/01"[</w:t>
      </w:r>
      <w:proofErr w:type="spellStart"/>
      <w:r w:rsidRPr="00FA7B93">
        <w:rPr>
          <w:rFonts w:ascii="Times New Roman" w:hAnsi="Times New Roman"/>
          <w:sz w:val="20"/>
          <w:szCs w:val="20"/>
        </w:rPr>
        <w:t>PDat</w:t>
      </w:r>
      <w:proofErr w:type="spellEnd"/>
      <w:r w:rsidRPr="00FA7B93">
        <w:rPr>
          <w:rFonts w:ascii="Times New Roman" w:hAnsi="Times New Roman"/>
          <w:sz w:val="20"/>
          <w:szCs w:val="20"/>
        </w:rPr>
        <w:t>] : "2018/09/28"[</w:t>
      </w:r>
      <w:proofErr w:type="spellStart"/>
      <w:r w:rsidRPr="00FA7B93">
        <w:rPr>
          <w:rFonts w:ascii="Times New Roman" w:hAnsi="Times New Roman"/>
          <w:sz w:val="20"/>
          <w:szCs w:val="20"/>
        </w:rPr>
        <w:t>PDat</w:t>
      </w:r>
      <w:proofErr w:type="spellEnd"/>
      <w:r w:rsidRPr="00FA7B93">
        <w:rPr>
          <w:rFonts w:ascii="Times New Roman" w:hAnsi="Times New Roman"/>
          <w:sz w:val="20"/>
          <w:szCs w:val="20"/>
        </w:rPr>
        <w:t>] AND "humans"[</w:t>
      </w:r>
      <w:proofErr w:type="spellStart"/>
      <w:r w:rsidRPr="00FA7B93">
        <w:rPr>
          <w:rFonts w:ascii="Times New Roman" w:hAnsi="Times New Roman"/>
          <w:sz w:val="20"/>
          <w:szCs w:val="20"/>
        </w:rPr>
        <w:t>MeSH</w:t>
      </w:r>
      <w:proofErr w:type="spellEnd"/>
      <w:r w:rsidRPr="00FA7B93">
        <w:rPr>
          <w:rFonts w:ascii="Times New Roman" w:hAnsi="Times New Roman"/>
          <w:sz w:val="20"/>
          <w:szCs w:val="20"/>
        </w:rPr>
        <w:t xml:space="preserve"> Terms] AND English[</w:t>
      </w:r>
      <w:proofErr w:type="spellStart"/>
      <w:r w:rsidRPr="00FA7B93">
        <w:rPr>
          <w:rFonts w:ascii="Times New Roman" w:hAnsi="Times New Roman"/>
          <w:sz w:val="20"/>
          <w:szCs w:val="20"/>
        </w:rPr>
        <w:t>lang</w:t>
      </w:r>
      <w:proofErr w:type="spellEnd"/>
      <w:r w:rsidRPr="00FA7B93">
        <w:rPr>
          <w:rFonts w:ascii="Times New Roman" w:hAnsi="Times New Roman"/>
          <w:sz w:val="20"/>
          <w:szCs w:val="20"/>
        </w:rPr>
        <w:t>])</w:t>
      </w:r>
    </w:p>
    <w:p w14:paraId="6B83D6ED" w14:textId="77777777" w:rsidR="00F10FE3" w:rsidRPr="00FA7B93" w:rsidRDefault="00F10FE3" w:rsidP="00F10FE3">
      <w:pPr>
        <w:pBdr>
          <w:bottom w:val="single" w:sz="4" w:space="1" w:color="auto"/>
        </w:pBdr>
        <w:spacing w:after="0" w:line="240" w:lineRule="atLeast"/>
        <w:rPr>
          <w:rFonts w:ascii="Times New Roman" w:hAnsi="Times New Roman"/>
          <w:sz w:val="20"/>
          <w:szCs w:val="20"/>
        </w:rPr>
      </w:pPr>
    </w:p>
    <w:p w14:paraId="07D182AC" w14:textId="77777777" w:rsidR="00F10FE3" w:rsidRPr="00FA7B93" w:rsidRDefault="00F10FE3" w:rsidP="00F10FE3">
      <w:pPr>
        <w:pBdr>
          <w:bottom w:val="single" w:sz="4" w:space="1" w:color="auto"/>
        </w:pBdr>
        <w:spacing w:after="0" w:line="240" w:lineRule="atLeast"/>
        <w:rPr>
          <w:rFonts w:ascii="Times New Roman" w:hAnsi="Times New Roman"/>
          <w:sz w:val="20"/>
          <w:szCs w:val="20"/>
        </w:rPr>
      </w:pPr>
    </w:p>
    <w:p w14:paraId="4F731265" w14:textId="591F62CE" w:rsidR="009270DF" w:rsidRPr="00FA7B93" w:rsidRDefault="00F10FE3" w:rsidP="00F10FE3">
      <w:pPr>
        <w:pBdr>
          <w:bottom w:val="single" w:sz="4" w:space="1" w:color="auto"/>
        </w:pBdr>
        <w:spacing w:after="0" w:line="240" w:lineRule="atLeast"/>
        <w:rPr>
          <w:rFonts w:ascii="Times New Roman" w:hAnsi="Times New Roman"/>
          <w:b/>
          <w:sz w:val="20"/>
          <w:szCs w:val="20"/>
        </w:rPr>
      </w:pPr>
      <w:r w:rsidRPr="00FA7B93">
        <w:rPr>
          <w:rFonts w:ascii="Times New Roman" w:hAnsi="Times New Roman"/>
          <w:sz w:val="20"/>
          <w:szCs w:val="20"/>
        </w:rPr>
        <w:t xml:space="preserve">SCOPUS: </w:t>
      </w:r>
      <w:r w:rsidRPr="00FA7B93">
        <w:rPr>
          <w:rFonts w:ascii="Times New Roman" w:hAnsi="Times New Roman"/>
          <w:b/>
          <w:sz w:val="20"/>
          <w:szCs w:val="20"/>
        </w:rPr>
        <w:t>653</w:t>
      </w:r>
    </w:p>
    <w:p w14:paraId="0C958124" w14:textId="77777777" w:rsidR="009270DF" w:rsidRPr="00FA7B93" w:rsidRDefault="009270DF" w:rsidP="00F10FE3">
      <w:pPr>
        <w:spacing w:after="0" w:line="240" w:lineRule="atLeast"/>
        <w:rPr>
          <w:rFonts w:ascii="Times New Roman" w:hAnsi="Times New Roman"/>
          <w:sz w:val="20"/>
          <w:szCs w:val="20"/>
        </w:rPr>
      </w:pPr>
    </w:p>
    <w:p w14:paraId="66F907AA" w14:textId="77777777" w:rsidR="00F10FE3" w:rsidRPr="00FA7B93" w:rsidRDefault="00F10FE3" w:rsidP="00F10FE3">
      <w:pPr>
        <w:pBdr>
          <w:bottom w:val="single" w:sz="4" w:space="1" w:color="auto"/>
        </w:pBdr>
        <w:spacing w:after="0" w:line="240" w:lineRule="atLeast"/>
        <w:rPr>
          <w:rFonts w:ascii="Times New Roman" w:hAnsi="Times New Roman"/>
          <w:sz w:val="20"/>
          <w:szCs w:val="20"/>
        </w:rPr>
      </w:pPr>
    </w:p>
    <w:p w14:paraId="7AA7FAC4" w14:textId="52671F0F" w:rsidR="00F10FE3" w:rsidRPr="00FA7B93" w:rsidRDefault="00F10FE3" w:rsidP="00F10FE3">
      <w:pPr>
        <w:pBdr>
          <w:bottom w:val="single" w:sz="4" w:space="1" w:color="auto"/>
        </w:pBdr>
        <w:spacing w:after="0" w:line="240" w:lineRule="atLeast"/>
        <w:jc w:val="both"/>
        <w:rPr>
          <w:rFonts w:ascii="Times New Roman" w:hAnsi="Times New Roman"/>
          <w:sz w:val="20"/>
          <w:szCs w:val="20"/>
        </w:rPr>
      </w:pPr>
      <w:r w:rsidRPr="00FA7B93">
        <w:rPr>
          <w:rFonts w:ascii="Times New Roman" w:hAnsi="Times New Roman"/>
          <w:sz w:val="20"/>
          <w:szCs w:val="20"/>
        </w:rPr>
        <w:t xml:space="preserve">( TITLE-ABS-KEY ( </w:t>
      </w:r>
      <w:proofErr w:type="spellStart"/>
      <w:r w:rsidRPr="00FA7B93">
        <w:rPr>
          <w:rFonts w:ascii="Times New Roman" w:hAnsi="Times New Roman"/>
          <w:sz w:val="20"/>
          <w:szCs w:val="20"/>
        </w:rPr>
        <w:t>hiv</w:t>
      </w:r>
      <w:proofErr w:type="spellEnd"/>
      <w:r w:rsidRPr="00FA7B93">
        <w:rPr>
          <w:rFonts w:ascii="Times New Roman" w:hAnsi="Times New Roman"/>
          <w:sz w:val="20"/>
          <w:szCs w:val="20"/>
        </w:rPr>
        <w:t xml:space="preserve">  OR  aids ) )  AND  ( TITLE-ABS-KEY ( male  OR  man  OR  men  OR  husband  OR  couple  OR  partner ) )  AND  ( TITLE-ABS-KEY ( </w:t>
      </w:r>
      <w:proofErr w:type="spellStart"/>
      <w:r w:rsidRPr="00FA7B93">
        <w:rPr>
          <w:rFonts w:ascii="Times New Roman" w:hAnsi="Times New Roman"/>
          <w:sz w:val="20"/>
          <w:szCs w:val="20"/>
        </w:rPr>
        <w:t>pmtct</w:t>
      </w:r>
      <w:proofErr w:type="spellEnd"/>
      <w:r w:rsidRPr="00FA7B93">
        <w:rPr>
          <w:rFonts w:ascii="Times New Roman" w:hAnsi="Times New Roman"/>
          <w:sz w:val="20"/>
          <w:szCs w:val="20"/>
        </w:rPr>
        <w:t xml:space="preserve">  OR  </w:t>
      </w:r>
      <w:proofErr w:type="spellStart"/>
      <w:r w:rsidRPr="00FA7B93">
        <w:rPr>
          <w:rFonts w:ascii="Times New Roman" w:hAnsi="Times New Roman"/>
          <w:sz w:val="20"/>
          <w:szCs w:val="20"/>
        </w:rPr>
        <w:t>mtct</w:t>
      </w:r>
      <w:proofErr w:type="spellEnd"/>
      <w:r w:rsidRPr="00FA7B93">
        <w:rPr>
          <w:rFonts w:ascii="Times New Roman" w:hAnsi="Times New Roman"/>
          <w:sz w:val="20"/>
          <w:szCs w:val="20"/>
        </w:rPr>
        <w:t xml:space="preserve">  OR  "mother to child transmission"  OR  "vertical transmission"  OR  </w:t>
      </w:r>
      <w:proofErr w:type="spellStart"/>
      <w:r w:rsidRPr="00FA7B93">
        <w:rPr>
          <w:rFonts w:ascii="Times New Roman" w:hAnsi="Times New Roman"/>
          <w:sz w:val="20"/>
          <w:szCs w:val="20"/>
        </w:rPr>
        <w:t>pptct</w:t>
      </w:r>
      <w:proofErr w:type="spellEnd"/>
      <w:r w:rsidRPr="00FA7B93">
        <w:rPr>
          <w:rFonts w:ascii="Times New Roman" w:hAnsi="Times New Roman"/>
          <w:sz w:val="20"/>
          <w:szCs w:val="20"/>
        </w:rPr>
        <w:t xml:space="preserve">  OR  pregnant ) )  AND  ( TITLE-ABS-KEY ( </w:t>
      </w:r>
      <w:proofErr w:type="spellStart"/>
      <w:r w:rsidRPr="00FA7B93">
        <w:rPr>
          <w:rFonts w:ascii="Times New Roman" w:hAnsi="Times New Roman"/>
          <w:sz w:val="20"/>
          <w:szCs w:val="20"/>
        </w:rPr>
        <w:t>involv</w:t>
      </w:r>
      <w:proofErr w:type="spellEnd"/>
      <w:r w:rsidRPr="00FA7B93">
        <w:rPr>
          <w:rFonts w:ascii="Times New Roman" w:hAnsi="Times New Roman"/>
          <w:sz w:val="20"/>
          <w:szCs w:val="20"/>
        </w:rPr>
        <w:t xml:space="preserve">*  OR  </w:t>
      </w:r>
      <w:proofErr w:type="spellStart"/>
      <w:r w:rsidRPr="00FA7B93">
        <w:rPr>
          <w:rFonts w:ascii="Times New Roman" w:hAnsi="Times New Roman"/>
          <w:sz w:val="20"/>
          <w:szCs w:val="20"/>
        </w:rPr>
        <w:t>engag</w:t>
      </w:r>
      <w:proofErr w:type="spellEnd"/>
      <w:r w:rsidRPr="00FA7B93">
        <w:rPr>
          <w:rFonts w:ascii="Times New Roman" w:hAnsi="Times New Roman"/>
          <w:sz w:val="20"/>
          <w:szCs w:val="20"/>
        </w:rPr>
        <w:t>*  OR  attend* ) )  AND  ( LIMIT-TO ( PUBYEAR ,  2018 )  OR  LIMIT-TO ( PUBYEAR ,  2017 )  OR  LIMIT-TO ( PUBYEAR ,  2016 )  OR  LIMIT-TO ( PUBYEAR ,  2015 )  OR  LIMIT-TO ( PUBYEAR ,  2014 )  OR  LIMIT-TO ( PUBYEAR ,  2013 )  OR  LIMIT-TO ( PUBYEAR ,  2012 )  OR  LIMIT-TO ( PUBYEAR ,  2011 )  OR  LIMIT-TO ( PUBYEAR ,  2010 )  OR  LIMIT-TO ( PUBYEAR ,  2009 )  OR  LIMIT-TO ( PUBYEAR ,  2008 ) )  AND  ( EXCLUDE ( DOCTYPE ,  "cp" )  OR  EXCLUDE ( DOCTYPE ,  "</w:t>
      </w:r>
      <w:proofErr w:type="spellStart"/>
      <w:r w:rsidRPr="00FA7B93">
        <w:rPr>
          <w:rFonts w:ascii="Times New Roman" w:hAnsi="Times New Roman"/>
          <w:sz w:val="20"/>
          <w:szCs w:val="20"/>
        </w:rPr>
        <w:t>ch</w:t>
      </w:r>
      <w:proofErr w:type="spellEnd"/>
      <w:r w:rsidRPr="00FA7B93">
        <w:rPr>
          <w:rFonts w:ascii="Times New Roman" w:hAnsi="Times New Roman"/>
          <w:sz w:val="20"/>
          <w:szCs w:val="20"/>
        </w:rPr>
        <w:t>" )  OR  EXCLUDE ( DOCTYPE ,  "</w:t>
      </w:r>
      <w:proofErr w:type="spellStart"/>
      <w:r w:rsidRPr="00FA7B93">
        <w:rPr>
          <w:rFonts w:ascii="Times New Roman" w:hAnsi="Times New Roman"/>
          <w:sz w:val="20"/>
          <w:szCs w:val="20"/>
        </w:rPr>
        <w:t>ip</w:t>
      </w:r>
      <w:proofErr w:type="spellEnd"/>
      <w:r w:rsidRPr="00FA7B93">
        <w:rPr>
          <w:rFonts w:ascii="Times New Roman" w:hAnsi="Times New Roman"/>
          <w:sz w:val="20"/>
          <w:szCs w:val="20"/>
        </w:rPr>
        <w:t>" )  OR  EXCLUDE ( DOCTYPE ,  "le" )  OR  EXCLUDE ( DOCTYPE ,  "no" )  OR  EXCLUDE ( DOCTYPE ,  "ed" ) )  AND  ( LIMIT-TO ( LANGUAGE ,  "English" ) )  AND  ( LIMIT-TO ( DOCTYPE ,  "</w:t>
      </w:r>
      <w:proofErr w:type="spellStart"/>
      <w:r w:rsidRPr="00FA7B93">
        <w:rPr>
          <w:rFonts w:ascii="Times New Roman" w:hAnsi="Times New Roman"/>
          <w:sz w:val="20"/>
          <w:szCs w:val="20"/>
        </w:rPr>
        <w:t>ar</w:t>
      </w:r>
      <w:proofErr w:type="spellEnd"/>
      <w:r w:rsidRPr="00FA7B93">
        <w:rPr>
          <w:rFonts w:ascii="Times New Roman" w:hAnsi="Times New Roman"/>
          <w:sz w:val="20"/>
          <w:szCs w:val="20"/>
        </w:rPr>
        <w:t>" ) )</w:t>
      </w:r>
    </w:p>
    <w:p w14:paraId="194C34A1" w14:textId="77777777" w:rsidR="00F10FE3" w:rsidRPr="00FA7B93" w:rsidRDefault="00F10FE3" w:rsidP="00F10FE3">
      <w:pPr>
        <w:pBdr>
          <w:bottom w:val="single" w:sz="4" w:space="1" w:color="auto"/>
        </w:pBdr>
        <w:spacing w:after="0" w:line="240" w:lineRule="atLeast"/>
        <w:rPr>
          <w:rFonts w:ascii="Times New Roman" w:hAnsi="Times New Roman"/>
          <w:sz w:val="20"/>
          <w:szCs w:val="20"/>
        </w:rPr>
      </w:pPr>
    </w:p>
    <w:p w14:paraId="158FBB3A" w14:textId="77777777" w:rsidR="00F10FE3" w:rsidRPr="00FA7B93" w:rsidRDefault="00F10FE3" w:rsidP="00F10FE3">
      <w:pPr>
        <w:pBdr>
          <w:bottom w:val="single" w:sz="4" w:space="1" w:color="auto"/>
        </w:pBdr>
        <w:spacing w:after="0" w:line="240" w:lineRule="atLeast"/>
        <w:rPr>
          <w:rFonts w:ascii="Times New Roman" w:hAnsi="Times New Roman"/>
          <w:sz w:val="20"/>
          <w:szCs w:val="20"/>
        </w:rPr>
      </w:pPr>
    </w:p>
    <w:p w14:paraId="746ACACB" w14:textId="77777777" w:rsidR="00F10FE3" w:rsidRPr="00FA7B93" w:rsidRDefault="00F10FE3" w:rsidP="00F10FE3">
      <w:pPr>
        <w:pBdr>
          <w:bottom w:val="single" w:sz="4" w:space="1" w:color="auto"/>
        </w:pBdr>
        <w:spacing w:after="0" w:line="240" w:lineRule="atLeast"/>
        <w:rPr>
          <w:rFonts w:ascii="Times New Roman" w:hAnsi="Times New Roman"/>
          <w:sz w:val="20"/>
          <w:szCs w:val="20"/>
        </w:rPr>
      </w:pPr>
    </w:p>
    <w:p w14:paraId="5072ADB9" w14:textId="51D0E792" w:rsidR="00F10FE3" w:rsidRPr="00FA7B93" w:rsidRDefault="009270DF" w:rsidP="00F10FE3">
      <w:pPr>
        <w:pBdr>
          <w:bottom w:val="single" w:sz="4" w:space="1" w:color="auto"/>
        </w:pBdr>
        <w:spacing w:after="0" w:line="240" w:lineRule="atLeast"/>
        <w:rPr>
          <w:rFonts w:ascii="Times New Roman" w:hAnsi="Times New Roman"/>
          <w:b/>
          <w:sz w:val="20"/>
          <w:szCs w:val="20"/>
        </w:rPr>
      </w:pPr>
      <w:r w:rsidRPr="00FA7B93">
        <w:rPr>
          <w:rFonts w:ascii="Times New Roman" w:hAnsi="Times New Roman"/>
          <w:sz w:val="20"/>
          <w:szCs w:val="20"/>
        </w:rPr>
        <w:t xml:space="preserve">Web of Science: </w:t>
      </w:r>
      <w:r w:rsidR="00F10FE3" w:rsidRPr="00FA7B93">
        <w:rPr>
          <w:rFonts w:ascii="Times New Roman" w:hAnsi="Times New Roman"/>
          <w:b/>
          <w:sz w:val="20"/>
          <w:szCs w:val="20"/>
        </w:rPr>
        <w:t>297</w:t>
      </w:r>
    </w:p>
    <w:p w14:paraId="1229B7AC" w14:textId="77777777" w:rsidR="009270DF" w:rsidRPr="00FA7B93" w:rsidRDefault="009270DF" w:rsidP="00F10FE3">
      <w:pPr>
        <w:spacing w:after="0" w:line="240" w:lineRule="atLeast"/>
        <w:rPr>
          <w:rFonts w:ascii="Times New Roman" w:eastAsia="Times New Roman" w:hAnsi="Times New Roman"/>
          <w:sz w:val="20"/>
          <w:szCs w:val="20"/>
        </w:rPr>
      </w:pPr>
    </w:p>
    <w:p w14:paraId="2CBD73A1" w14:textId="7A09A1BF" w:rsidR="00F10FE3" w:rsidRPr="00FA7B93" w:rsidRDefault="00F10FE3" w:rsidP="003175B2">
      <w:pPr>
        <w:pBdr>
          <w:bottom w:val="single" w:sz="4" w:space="1" w:color="auto"/>
        </w:pBdr>
        <w:spacing w:after="0" w:line="240" w:lineRule="atLeast"/>
        <w:jc w:val="both"/>
        <w:rPr>
          <w:rFonts w:ascii="Times New Roman" w:hAnsi="Times New Roman"/>
          <w:sz w:val="20"/>
          <w:szCs w:val="20"/>
        </w:rPr>
      </w:pPr>
      <w:r w:rsidRPr="00FA7B93">
        <w:rPr>
          <w:rFonts w:ascii="Times New Roman" w:hAnsi="Times New Roman"/>
          <w:sz w:val="20"/>
          <w:szCs w:val="20"/>
        </w:rPr>
        <w:t xml:space="preserve">( TITLE-ABS-KEY ( </w:t>
      </w:r>
      <w:proofErr w:type="spellStart"/>
      <w:r w:rsidRPr="00FA7B93">
        <w:rPr>
          <w:rFonts w:ascii="Times New Roman" w:hAnsi="Times New Roman"/>
          <w:sz w:val="20"/>
          <w:szCs w:val="20"/>
        </w:rPr>
        <w:t>hiv</w:t>
      </w:r>
      <w:proofErr w:type="spellEnd"/>
      <w:r w:rsidRPr="00FA7B93">
        <w:rPr>
          <w:rFonts w:ascii="Times New Roman" w:hAnsi="Times New Roman"/>
          <w:sz w:val="20"/>
          <w:szCs w:val="20"/>
        </w:rPr>
        <w:t xml:space="preserve">  OR  aids ) )  AND  ( TITLE-ABS-KEY ( male  OR  man  OR  men  OR  husband  OR  couple  OR  partner ) )  AND  ( TITLE-ABS-KEY ( </w:t>
      </w:r>
      <w:proofErr w:type="spellStart"/>
      <w:r w:rsidRPr="00FA7B93">
        <w:rPr>
          <w:rFonts w:ascii="Times New Roman" w:hAnsi="Times New Roman"/>
          <w:sz w:val="20"/>
          <w:szCs w:val="20"/>
        </w:rPr>
        <w:t>pmtct</w:t>
      </w:r>
      <w:proofErr w:type="spellEnd"/>
      <w:r w:rsidRPr="00FA7B93">
        <w:rPr>
          <w:rFonts w:ascii="Times New Roman" w:hAnsi="Times New Roman"/>
          <w:sz w:val="20"/>
          <w:szCs w:val="20"/>
        </w:rPr>
        <w:t xml:space="preserve">  OR  </w:t>
      </w:r>
      <w:proofErr w:type="spellStart"/>
      <w:r w:rsidRPr="00FA7B93">
        <w:rPr>
          <w:rFonts w:ascii="Times New Roman" w:hAnsi="Times New Roman"/>
          <w:sz w:val="20"/>
          <w:szCs w:val="20"/>
        </w:rPr>
        <w:t>mtct</w:t>
      </w:r>
      <w:proofErr w:type="spellEnd"/>
      <w:r w:rsidRPr="00FA7B93">
        <w:rPr>
          <w:rFonts w:ascii="Times New Roman" w:hAnsi="Times New Roman"/>
          <w:sz w:val="20"/>
          <w:szCs w:val="20"/>
        </w:rPr>
        <w:t xml:space="preserve">  OR  "mother to child transmission"  OR  "vertical transmission"  OR  </w:t>
      </w:r>
      <w:proofErr w:type="spellStart"/>
      <w:r w:rsidRPr="00FA7B93">
        <w:rPr>
          <w:rFonts w:ascii="Times New Roman" w:hAnsi="Times New Roman"/>
          <w:sz w:val="20"/>
          <w:szCs w:val="20"/>
        </w:rPr>
        <w:t>pptct</w:t>
      </w:r>
      <w:proofErr w:type="spellEnd"/>
      <w:r w:rsidRPr="00FA7B93">
        <w:rPr>
          <w:rFonts w:ascii="Times New Roman" w:hAnsi="Times New Roman"/>
          <w:sz w:val="20"/>
          <w:szCs w:val="20"/>
        </w:rPr>
        <w:t xml:space="preserve">  OR  pregnant ) )  AND  ( TITLE-ABS-KEY ( </w:t>
      </w:r>
      <w:proofErr w:type="spellStart"/>
      <w:r w:rsidRPr="00FA7B93">
        <w:rPr>
          <w:rFonts w:ascii="Times New Roman" w:hAnsi="Times New Roman"/>
          <w:sz w:val="20"/>
          <w:szCs w:val="20"/>
        </w:rPr>
        <w:t>involv</w:t>
      </w:r>
      <w:proofErr w:type="spellEnd"/>
      <w:r w:rsidRPr="00FA7B93">
        <w:rPr>
          <w:rFonts w:ascii="Times New Roman" w:hAnsi="Times New Roman"/>
          <w:sz w:val="20"/>
          <w:szCs w:val="20"/>
        </w:rPr>
        <w:t xml:space="preserve">*  OR  </w:t>
      </w:r>
      <w:proofErr w:type="spellStart"/>
      <w:r w:rsidRPr="00FA7B93">
        <w:rPr>
          <w:rFonts w:ascii="Times New Roman" w:hAnsi="Times New Roman"/>
          <w:sz w:val="20"/>
          <w:szCs w:val="20"/>
        </w:rPr>
        <w:t>engag</w:t>
      </w:r>
      <w:proofErr w:type="spellEnd"/>
      <w:r w:rsidRPr="00FA7B93">
        <w:rPr>
          <w:rFonts w:ascii="Times New Roman" w:hAnsi="Times New Roman"/>
          <w:sz w:val="20"/>
          <w:szCs w:val="20"/>
        </w:rPr>
        <w:t>*  OR  attend* ) )  AND  ( LIMIT-TO ( PUBYEAR ,  2018 )  OR  LIMIT-TO ( PUBYEAR ,  2017 )  OR  LIMIT-TO ( PUBYEAR ,  2016 )  OR  LIMIT-TO ( PUBYEAR ,  2015 )  OR  LIMIT-TO ( PUBYEAR ,  2014 )  OR  LIMIT-TO ( PUBYEAR ,  2013 )  OR  LIMIT-TO ( PUBYEAR ,  2012 )  OR  LIMIT-TO ( PUBYEAR ,  2011 )  OR  LIMIT-TO ( PUBYEAR ,  2010 )  OR  LIMIT-TO ( PUBYEAR ,  2009 )  OR  LIMIT-TO ( PUBYEAR ,  2008 ) )  AND  ( EXCLUDE ( DOCTYPE ,  "cp" )  OR  EXCLUDE ( DOCTYPE ,  "</w:t>
      </w:r>
      <w:proofErr w:type="spellStart"/>
      <w:r w:rsidRPr="00FA7B93">
        <w:rPr>
          <w:rFonts w:ascii="Times New Roman" w:hAnsi="Times New Roman"/>
          <w:sz w:val="20"/>
          <w:szCs w:val="20"/>
        </w:rPr>
        <w:t>ch</w:t>
      </w:r>
      <w:proofErr w:type="spellEnd"/>
      <w:r w:rsidRPr="00FA7B93">
        <w:rPr>
          <w:rFonts w:ascii="Times New Roman" w:hAnsi="Times New Roman"/>
          <w:sz w:val="20"/>
          <w:szCs w:val="20"/>
        </w:rPr>
        <w:t>" )  OR  EXCLUDE ( DOCTYPE ,  "</w:t>
      </w:r>
      <w:proofErr w:type="spellStart"/>
      <w:r w:rsidRPr="00FA7B93">
        <w:rPr>
          <w:rFonts w:ascii="Times New Roman" w:hAnsi="Times New Roman"/>
          <w:sz w:val="20"/>
          <w:szCs w:val="20"/>
        </w:rPr>
        <w:t>ip</w:t>
      </w:r>
      <w:proofErr w:type="spellEnd"/>
      <w:r w:rsidRPr="00FA7B93">
        <w:rPr>
          <w:rFonts w:ascii="Times New Roman" w:hAnsi="Times New Roman"/>
          <w:sz w:val="20"/>
          <w:szCs w:val="20"/>
        </w:rPr>
        <w:t>" )  OR  EXCLUDE ( DOCTYPE ,  "le" )  OR  EXCLUDE ( DOCTYPE ,  "no" )  OR  EXCLUDE ( DOCTYPE ,  "ed" ) )  AND  ( LIMIT-TO ( LANGUAGE ,  "English" ) )  AND  ( LIMIT-TO ( DOCTYPE ,  "</w:t>
      </w:r>
      <w:proofErr w:type="spellStart"/>
      <w:r w:rsidRPr="00FA7B93">
        <w:rPr>
          <w:rFonts w:ascii="Times New Roman" w:hAnsi="Times New Roman"/>
          <w:sz w:val="20"/>
          <w:szCs w:val="20"/>
        </w:rPr>
        <w:t>ar</w:t>
      </w:r>
      <w:proofErr w:type="spellEnd"/>
      <w:r w:rsidRPr="00FA7B93">
        <w:rPr>
          <w:rFonts w:ascii="Times New Roman" w:hAnsi="Times New Roman"/>
          <w:sz w:val="20"/>
          <w:szCs w:val="20"/>
        </w:rPr>
        <w:t>" ) )</w:t>
      </w:r>
    </w:p>
    <w:p w14:paraId="6577F3FC" w14:textId="218DBA6B" w:rsidR="009270DF" w:rsidRPr="00FA7B93" w:rsidRDefault="0057550E" w:rsidP="00FA7B93">
      <w:pPr>
        <w:pStyle w:val="CM2"/>
        <w:ind w:left="1080"/>
        <w:jc w:val="center"/>
        <w:rPr>
          <w:rFonts w:ascii="Times New Roman" w:hAnsi="Times New Roman"/>
          <w:b/>
        </w:rPr>
      </w:pPr>
      <w:bookmarkStart w:id="0" w:name="_GoBack"/>
      <w:bookmarkEnd w:id="0"/>
      <w:r w:rsidRPr="0057550E">
        <w:rPr>
          <w:rFonts w:ascii="Times New Roman" w:hAnsi="Times New Roman"/>
          <w:b/>
        </w:rPr>
        <w:lastRenderedPageBreak/>
        <w:t xml:space="preserve">Additional file 1: </w:t>
      </w:r>
      <w:r w:rsidRPr="00FA7B93">
        <w:rPr>
          <w:rFonts w:ascii="Times New Roman" w:hAnsi="Times New Roman"/>
          <w:b/>
          <w:bCs/>
        </w:rPr>
        <w:t>Table S2</w:t>
      </w:r>
      <w:r w:rsidR="009270DF" w:rsidRPr="00FA7B93">
        <w:rPr>
          <w:rFonts w:ascii="Times New Roman" w:hAnsi="Times New Roman"/>
          <w:b/>
          <w:bCs/>
        </w:rPr>
        <w:t>. PRISMA 2009 Checklist</w:t>
      </w:r>
    </w:p>
    <w:p w14:paraId="45D7F4B8" w14:textId="77777777" w:rsidR="009270DF" w:rsidRPr="00FA7B93" w:rsidRDefault="009270DF" w:rsidP="009270DF">
      <w:pPr>
        <w:spacing w:after="0" w:line="240" w:lineRule="auto"/>
        <w:rPr>
          <w:rFonts w:ascii="Times New Roman" w:eastAsia="Times New Roman" w:hAnsi="Times New Roman"/>
          <w:sz w:val="20"/>
          <w:szCs w:val="20"/>
        </w:rPr>
      </w:pPr>
    </w:p>
    <w:tbl>
      <w:tblPr>
        <w:tblW w:w="11970" w:type="dxa"/>
        <w:tblInd w:w="828" w:type="dxa"/>
        <w:tblBorders>
          <w:top w:val="nil"/>
          <w:left w:val="nil"/>
          <w:bottom w:val="nil"/>
          <w:right w:val="nil"/>
        </w:tblBorders>
        <w:tblLook w:val="0000" w:firstRow="0" w:lastRow="0" w:firstColumn="0" w:lastColumn="0" w:noHBand="0" w:noVBand="0"/>
      </w:tblPr>
      <w:tblGrid>
        <w:gridCol w:w="2250"/>
        <w:gridCol w:w="450"/>
        <w:gridCol w:w="8100"/>
        <w:gridCol w:w="1170"/>
      </w:tblGrid>
      <w:tr w:rsidR="009270DF" w:rsidRPr="0057550E" w14:paraId="17521244" w14:textId="77777777" w:rsidTr="00AD1353">
        <w:trPr>
          <w:trHeight w:val="663"/>
        </w:trPr>
        <w:tc>
          <w:tcPr>
            <w:tcW w:w="2250" w:type="dxa"/>
            <w:tcBorders>
              <w:top w:val="double" w:sz="5" w:space="0" w:color="000000"/>
              <w:left w:val="single" w:sz="5" w:space="0" w:color="000000"/>
              <w:bottom w:val="double" w:sz="2" w:space="0" w:color="FFFFCC"/>
              <w:right w:val="single" w:sz="5" w:space="0" w:color="000000"/>
            </w:tcBorders>
            <w:shd w:val="clear" w:color="auto" w:fill="BDD6EE"/>
            <w:vAlign w:val="center"/>
          </w:tcPr>
          <w:p w14:paraId="08D41F73" w14:textId="77777777" w:rsidR="009270DF" w:rsidRPr="00FA7B93" w:rsidRDefault="009270DF" w:rsidP="00AD1353">
            <w:pPr>
              <w:pStyle w:val="Default"/>
              <w:rPr>
                <w:rFonts w:ascii="Times New Roman" w:hAnsi="Times New Roman" w:cs="Times New Roman"/>
                <w:color w:val="auto"/>
                <w:sz w:val="20"/>
                <w:szCs w:val="20"/>
              </w:rPr>
            </w:pPr>
            <w:r w:rsidRPr="00FA7B93">
              <w:rPr>
                <w:rFonts w:ascii="Times New Roman" w:hAnsi="Times New Roman" w:cs="Times New Roman"/>
                <w:b/>
                <w:bCs/>
                <w:color w:val="auto"/>
                <w:sz w:val="20"/>
                <w:szCs w:val="20"/>
              </w:rPr>
              <w:t xml:space="preserve">Section/topic </w:t>
            </w:r>
          </w:p>
        </w:tc>
        <w:tc>
          <w:tcPr>
            <w:tcW w:w="450" w:type="dxa"/>
            <w:tcBorders>
              <w:top w:val="double" w:sz="5" w:space="0" w:color="000000"/>
              <w:left w:val="single" w:sz="5" w:space="0" w:color="000000"/>
              <w:bottom w:val="double" w:sz="2" w:space="0" w:color="FFFFCC"/>
              <w:right w:val="single" w:sz="5" w:space="0" w:color="000000"/>
            </w:tcBorders>
            <w:shd w:val="clear" w:color="auto" w:fill="BDD6EE"/>
            <w:vAlign w:val="center"/>
          </w:tcPr>
          <w:p w14:paraId="4CC721C5" w14:textId="77777777" w:rsidR="009270DF" w:rsidRPr="00FA7B93" w:rsidRDefault="009270DF" w:rsidP="00AD1353">
            <w:pPr>
              <w:pStyle w:val="Default"/>
              <w:jc w:val="right"/>
              <w:rPr>
                <w:rFonts w:ascii="Times New Roman" w:hAnsi="Times New Roman" w:cs="Times New Roman"/>
                <w:b/>
                <w:bCs/>
                <w:color w:val="auto"/>
                <w:sz w:val="20"/>
                <w:szCs w:val="20"/>
              </w:rPr>
            </w:pPr>
            <w:r w:rsidRPr="00FA7B93">
              <w:rPr>
                <w:rFonts w:ascii="Times New Roman" w:hAnsi="Times New Roman" w:cs="Times New Roman"/>
                <w:b/>
                <w:bCs/>
                <w:color w:val="auto"/>
                <w:sz w:val="20"/>
                <w:szCs w:val="20"/>
              </w:rPr>
              <w:t>#</w:t>
            </w:r>
          </w:p>
        </w:tc>
        <w:tc>
          <w:tcPr>
            <w:tcW w:w="8100" w:type="dxa"/>
            <w:tcBorders>
              <w:top w:val="double" w:sz="5" w:space="0" w:color="000000"/>
              <w:left w:val="single" w:sz="5" w:space="0" w:color="000000"/>
              <w:bottom w:val="double" w:sz="5" w:space="0" w:color="000000"/>
              <w:right w:val="single" w:sz="5" w:space="0" w:color="000000"/>
            </w:tcBorders>
            <w:shd w:val="clear" w:color="auto" w:fill="BDD6EE"/>
            <w:vAlign w:val="center"/>
          </w:tcPr>
          <w:p w14:paraId="0E6755BD" w14:textId="77777777" w:rsidR="009270DF" w:rsidRPr="00FA7B93" w:rsidRDefault="009270DF" w:rsidP="00AD1353">
            <w:pPr>
              <w:pStyle w:val="Default"/>
              <w:rPr>
                <w:rFonts w:ascii="Times New Roman" w:hAnsi="Times New Roman" w:cs="Times New Roman"/>
                <w:color w:val="auto"/>
                <w:sz w:val="20"/>
                <w:szCs w:val="20"/>
              </w:rPr>
            </w:pPr>
            <w:r w:rsidRPr="00FA7B93">
              <w:rPr>
                <w:rFonts w:ascii="Times New Roman" w:hAnsi="Times New Roman" w:cs="Times New Roman"/>
                <w:b/>
                <w:bCs/>
                <w:color w:val="auto"/>
                <w:sz w:val="20"/>
                <w:szCs w:val="20"/>
              </w:rPr>
              <w:t xml:space="preserve">Checklist item </w:t>
            </w:r>
          </w:p>
        </w:tc>
        <w:tc>
          <w:tcPr>
            <w:tcW w:w="1170" w:type="dxa"/>
            <w:tcBorders>
              <w:top w:val="double" w:sz="5" w:space="0" w:color="000000"/>
              <w:left w:val="single" w:sz="5" w:space="0" w:color="000000"/>
              <w:bottom w:val="double" w:sz="5" w:space="0" w:color="000000"/>
              <w:right w:val="single" w:sz="5" w:space="0" w:color="000000"/>
            </w:tcBorders>
            <w:shd w:val="clear" w:color="auto" w:fill="BDD6EE"/>
            <w:vAlign w:val="center"/>
          </w:tcPr>
          <w:p w14:paraId="2D50FEF7" w14:textId="77777777" w:rsidR="009270DF" w:rsidRPr="00FA7B93" w:rsidRDefault="009270DF" w:rsidP="00AD1353">
            <w:pPr>
              <w:pStyle w:val="Default"/>
              <w:jc w:val="center"/>
              <w:rPr>
                <w:rFonts w:ascii="Times New Roman" w:hAnsi="Times New Roman" w:cs="Times New Roman"/>
                <w:color w:val="auto"/>
                <w:sz w:val="20"/>
                <w:szCs w:val="20"/>
              </w:rPr>
            </w:pPr>
            <w:r w:rsidRPr="00FA7B93">
              <w:rPr>
                <w:rFonts w:ascii="Times New Roman" w:hAnsi="Times New Roman" w:cs="Times New Roman"/>
                <w:b/>
                <w:bCs/>
                <w:color w:val="auto"/>
                <w:sz w:val="20"/>
                <w:szCs w:val="20"/>
              </w:rPr>
              <w:t>Reported on page #</w:t>
            </w:r>
          </w:p>
        </w:tc>
      </w:tr>
      <w:tr w:rsidR="009270DF" w:rsidRPr="0057550E" w14:paraId="260B9E9D" w14:textId="77777777" w:rsidTr="00AD1353">
        <w:trPr>
          <w:trHeight w:val="335"/>
        </w:trPr>
        <w:tc>
          <w:tcPr>
            <w:tcW w:w="10800" w:type="dxa"/>
            <w:gridSpan w:val="3"/>
            <w:tcBorders>
              <w:top w:val="double" w:sz="5" w:space="0" w:color="000000"/>
              <w:left w:val="single" w:sz="5" w:space="0" w:color="000000"/>
              <w:bottom w:val="single" w:sz="5" w:space="0" w:color="000000"/>
              <w:right w:val="single" w:sz="5" w:space="0" w:color="000000"/>
            </w:tcBorders>
            <w:shd w:val="clear" w:color="auto" w:fill="FFF2CC"/>
            <w:vAlign w:val="center"/>
          </w:tcPr>
          <w:p w14:paraId="42936796" w14:textId="77777777" w:rsidR="009270DF" w:rsidRPr="00FA7B93" w:rsidRDefault="009270DF" w:rsidP="00AD1353">
            <w:pPr>
              <w:pStyle w:val="Default"/>
              <w:rPr>
                <w:rFonts w:ascii="Times New Roman" w:hAnsi="Times New Roman" w:cs="Times New Roman"/>
                <w:sz w:val="20"/>
                <w:szCs w:val="20"/>
              </w:rPr>
            </w:pPr>
            <w:r w:rsidRPr="00FA7B93">
              <w:rPr>
                <w:rFonts w:ascii="Times New Roman" w:hAnsi="Times New Roman" w:cs="Times New Roman"/>
                <w:b/>
                <w:bCs/>
                <w:sz w:val="20"/>
                <w:szCs w:val="20"/>
              </w:rPr>
              <w:t xml:space="preserve">TITLE </w:t>
            </w:r>
          </w:p>
        </w:tc>
        <w:tc>
          <w:tcPr>
            <w:tcW w:w="1170" w:type="dxa"/>
            <w:tcBorders>
              <w:top w:val="double" w:sz="5" w:space="0" w:color="000000"/>
              <w:left w:val="single" w:sz="5" w:space="0" w:color="000000"/>
              <w:bottom w:val="single" w:sz="5" w:space="0" w:color="000000"/>
              <w:right w:val="single" w:sz="5" w:space="0" w:color="000000"/>
            </w:tcBorders>
            <w:shd w:val="clear" w:color="auto" w:fill="FFF2CC"/>
          </w:tcPr>
          <w:p w14:paraId="2BF9B7C4" w14:textId="77777777" w:rsidR="009270DF" w:rsidRPr="00FA7B93" w:rsidRDefault="009270DF" w:rsidP="00AD1353">
            <w:pPr>
              <w:pStyle w:val="Default"/>
              <w:jc w:val="center"/>
              <w:rPr>
                <w:rFonts w:ascii="Times New Roman" w:hAnsi="Times New Roman" w:cs="Times New Roman"/>
                <w:color w:val="auto"/>
                <w:sz w:val="20"/>
                <w:szCs w:val="20"/>
              </w:rPr>
            </w:pPr>
          </w:p>
        </w:tc>
      </w:tr>
      <w:tr w:rsidR="009270DF" w:rsidRPr="0057550E" w14:paraId="76A4F805" w14:textId="77777777" w:rsidTr="00AD1353">
        <w:trPr>
          <w:trHeight w:val="323"/>
        </w:trPr>
        <w:tc>
          <w:tcPr>
            <w:tcW w:w="2250" w:type="dxa"/>
            <w:tcBorders>
              <w:top w:val="single" w:sz="5" w:space="0" w:color="000000"/>
              <w:left w:val="single" w:sz="5" w:space="0" w:color="000000"/>
              <w:bottom w:val="double" w:sz="2" w:space="0" w:color="FFFFCC"/>
              <w:right w:val="single" w:sz="5" w:space="0" w:color="000000"/>
            </w:tcBorders>
            <w:shd w:val="clear" w:color="auto" w:fill="D9D9D9"/>
          </w:tcPr>
          <w:p w14:paraId="26D0C0A8"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Title </w:t>
            </w:r>
          </w:p>
        </w:tc>
        <w:tc>
          <w:tcPr>
            <w:tcW w:w="450" w:type="dxa"/>
            <w:tcBorders>
              <w:top w:val="single" w:sz="5" w:space="0" w:color="000000"/>
              <w:left w:val="single" w:sz="5" w:space="0" w:color="000000"/>
              <w:bottom w:val="double" w:sz="2" w:space="0" w:color="FFFFCC"/>
              <w:right w:val="single" w:sz="5" w:space="0" w:color="000000"/>
            </w:tcBorders>
            <w:shd w:val="clear" w:color="auto" w:fill="D9D9D9"/>
          </w:tcPr>
          <w:p w14:paraId="317BBBC8"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w:t>
            </w:r>
          </w:p>
        </w:tc>
        <w:tc>
          <w:tcPr>
            <w:tcW w:w="8100" w:type="dxa"/>
            <w:tcBorders>
              <w:top w:val="single" w:sz="5" w:space="0" w:color="000000"/>
              <w:left w:val="single" w:sz="5" w:space="0" w:color="000000"/>
              <w:bottom w:val="double" w:sz="5" w:space="0" w:color="000000"/>
              <w:right w:val="single" w:sz="5" w:space="0" w:color="000000"/>
            </w:tcBorders>
            <w:shd w:val="clear" w:color="auto" w:fill="D9D9D9"/>
          </w:tcPr>
          <w:p w14:paraId="72DFBDD2"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Identify the report as a systematic review, meta-analysis, or both. </w:t>
            </w:r>
          </w:p>
        </w:tc>
        <w:tc>
          <w:tcPr>
            <w:tcW w:w="1170" w:type="dxa"/>
            <w:tcBorders>
              <w:top w:val="single" w:sz="5" w:space="0" w:color="000000"/>
              <w:left w:val="single" w:sz="5" w:space="0" w:color="000000"/>
              <w:bottom w:val="double" w:sz="5" w:space="0" w:color="000000"/>
              <w:right w:val="single" w:sz="5" w:space="0" w:color="000000"/>
            </w:tcBorders>
            <w:shd w:val="clear" w:color="auto" w:fill="auto"/>
          </w:tcPr>
          <w:p w14:paraId="0C821D26" w14:textId="3F15D666" w:rsidR="009270DF" w:rsidRPr="00FA7B93" w:rsidRDefault="00BA28B7"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Cover page</w:t>
            </w:r>
          </w:p>
        </w:tc>
      </w:tr>
      <w:tr w:rsidR="009270DF" w:rsidRPr="0057550E" w14:paraId="73A6DD5D" w14:textId="77777777" w:rsidTr="00AD1353">
        <w:trPr>
          <w:trHeight w:val="335"/>
        </w:trPr>
        <w:tc>
          <w:tcPr>
            <w:tcW w:w="10800"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31CBC104" w14:textId="77777777" w:rsidR="009270DF" w:rsidRPr="00FA7B93" w:rsidRDefault="009270DF" w:rsidP="00AD1353">
            <w:pPr>
              <w:pStyle w:val="Default"/>
              <w:rPr>
                <w:rFonts w:ascii="Times New Roman" w:hAnsi="Times New Roman" w:cs="Times New Roman"/>
                <w:sz w:val="20"/>
                <w:szCs w:val="20"/>
              </w:rPr>
            </w:pPr>
            <w:r w:rsidRPr="00FA7B93">
              <w:rPr>
                <w:rFonts w:ascii="Times New Roman" w:hAnsi="Times New Roman" w:cs="Times New Roman"/>
                <w:b/>
                <w:bCs/>
                <w:sz w:val="20"/>
                <w:szCs w:val="20"/>
              </w:rPr>
              <w:t xml:space="preserve">ABSTRACT </w:t>
            </w:r>
          </w:p>
        </w:tc>
        <w:tc>
          <w:tcPr>
            <w:tcW w:w="1170" w:type="dxa"/>
            <w:tcBorders>
              <w:top w:val="double" w:sz="5" w:space="0" w:color="000000"/>
              <w:left w:val="single" w:sz="5" w:space="0" w:color="000000"/>
              <w:bottom w:val="single" w:sz="5" w:space="0" w:color="000000"/>
              <w:right w:val="single" w:sz="5" w:space="0" w:color="000000"/>
            </w:tcBorders>
            <w:shd w:val="clear" w:color="auto" w:fill="auto"/>
          </w:tcPr>
          <w:p w14:paraId="70B89130" w14:textId="77777777" w:rsidR="009270DF" w:rsidRPr="00FA7B93" w:rsidRDefault="009270DF" w:rsidP="00AD1353">
            <w:pPr>
              <w:pStyle w:val="Default"/>
              <w:jc w:val="center"/>
              <w:rPr>
                <w:rFonts w:ascii="Times New Roman" w:hAnsi="Times New Roman" w:cs="Times New Roman"/>
                <w:color w:val="auto"/>
                <w:sz w:val="20"/>
                <w:szCs w:val="20"/>
              </w:rPr>
            </w:pPr>
          </w:p>
        </w:tc>
      </w:tr>
      <w:tr w:rsidR="009270DF" w:rsidRPr="0057550E" w14:paraId="3394105D" w14:textId="77777777" w:rsidTr="00AD1353">
        <w:trPr>
          <w:trHeight w:val="810"/>
        </w:trPr>
        <w:tc>
          <w:tcPr>
            <w:tcW w:w="2250" w:type="dxa"/>
            <w:tcBorders>
              <w:top w:val="single" w:sz="5" w:space="0" w:color="000000"/>
              <w:left w:val="single" w:sz="5" w:space="0" w:color="000000"/>
              <w:bottom w:val="double" w:sz="2" w:space="0" w:color="FFFFCC"/>
              <w:right w:val="single" w:sz="5" w:space="0" w:color="000000"/>
            </w:tcBorders>
            <w:shd w:val="clear" w:color="auto" w:fill="D9D9D9"/>
          </w:tcPr>
          <w:p w14:paraId="63872D99"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Structured summary </w:t>
            </w:r>
          </w:p>
        </w:tc>
        <w:tc>
          <w:tcPr>
            <w:tcW w:w="450" w:type="dxa"/>
            <w:tcBorders>
              <w:top w:val="single" w:sz="5" w:space="0" w:color="000000"/>
              <w:left w:val="single" w:sz="5" w:space="0" w:color="000000"/>
              <w:bottom w:val="double" w:sz="2" w:space="0" w:color="FFFFCC"/>
              <w:right w:val="single" w:sz="5" w:space="0" w:color="000000"/>
            </w:tcBorders>
            <w:shd w:val="clear" w:color="auto" w:fill="D9D9D9"/>
          </w:tcPr>
          <w:p w14:paraId="53ED2750"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2</w:t>
            </w:r>
          </w:p>
        </w:tc>
        <w:tc>
          <w:tcPr>
            <w:tcW w:w="8100" w:type="dxa"/>
            <w:tcBorders>
              <w:top w:val="single" w:sz="5" w:space="0" w:color="000000"/>
              <w:left w:val="single" w:sz="5" w:space="0" w:color="000000"/>
              <w:bottom w:val="double" w:sz="5" w:space="0" w:color="000000"/>
              <w:right w:val="single" w:sz="5" w:space="0" w:color="000000"/>
            </w:tcBorders>
            <w:shd w:val="clear" w:color="auto" w:fill="D9D9D9"/>
          </w:tcPr>
          <w:p w14:paraId="4C0A1502"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70" w:type="dxa"/>
            <w:tcBorders>
              <w:top w:val="single" w:sz="5" w:space="0" w:color="000000"/>
              <w:left w:val="single" w:sz="5" w:space="0" w:color="000000"/>
              <w:bottom w:val="double" w:sz="5" w:space="0" w:color="000000"/>
              <w:right w:val="single" w:sz="5" w:space="0" w:color="000000"/>
            </w:tcBorders>
            <w:shd w:val="clear" w:color="auto" w:fill="auto"/>
          </w:tcPr>
          <w:p w14:paraId="39D4CB9D" w14:textId="65E72DCE" w:rsidR="009270DF" w:rsidRPr="00FA7B93" w:rsidRDefault="00BA28B7"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1</w:t>
            </w:r>
          </w:p>
        </w:tc>
      </w:tr>
      <w:tr w:rsidR="009270DF" w:rsidRPr="0057550E" w14:paraId="2BE40101" w14:textId="77777777" w:rsidTr="00AD1353">
        <w:trPr>
          <w:trHeight w:val="335"/>
        </w:trPr>
        <w:tc>
          <w:tcPr>
            <w:tcW w:w="10800" w:type="dxa"/>
            <w:gridSpan w:val="3"/>
            <w:tcBorders>
              <w:top w:val="double" w:sz="5" w:space="0" w:color="000000"/>
              <w:left w:val="single" w:sz="5" w:space="0" w:color="000000"/>
              <w:bottom w:val="single" w:sz="5" w:space="0" w:color="000000"/>
              <w:right w:val="single" w:sz="5" w:space="0" w:color="000000"/>
            </w:tcBorders>
            <w:shd w:val="clear" w:color="auto" w:fill="FFF2CC"/>
            <w:vAlign w:val="center"/>
          </w:tcPr>
          <w:p w14:paraId="5244A0D1" w14:textId="77777777" w:rsidR="009270DF" w:rsidRPr="00FA7B93" w:rsidRDefault="009270DF" w:rsidP="00AD1353">
            <w:pPr>
              <w:pStyle w:val="Default"/>
              <w:rPr>
                <w:rFonts w:ascii="Times New Roman" w:hAnsi="Times New Roman" w:cs="Times New Roman"/>
                <w:sz w:val="20"/>
                <w:szCs w:val="20"/>
              </w:rPr>
            </w:pPr>
            <w:r w:rsidRPr="00FA7B93">
              <w:rPr>
                <w:rFonts w:ascii="Times New Roman" w:hAnsi="Times New Roman" w:cs="Times New Roman"/>
                <w:b/>
                <w:bCs/>
                <w:sz w:val="20"/>
                <w:szCs w:val="20"/>
              </w:rPr>
              <w:t xml:space="preserve">INTRODUCTION </w:t>
            </w:r>
          </w:p>
        </w:tc>
        <w:tc>
          <w:tcPr>
            <w:tcW w:w="1170" w:type="dxa"/>
            <w:tcBorders>
              <w:top w:val="double" w:sz="5" w:space="0" w:color="000000"/>
              <w:left w:val="single" w:sz="5" w:space="0" w:color="000000"/>
              <w:bottom w:val="single" w:sz="5" w:space="0" w:color="000000"/>
              <w:right w:val="single" w:sz="5" w:space="0" w:color="000000"/>
            </w:tcBorders>
            <w:shd w:val="clear" w:color="auto" w:fill="FFF2CC"/>
          </w:tcPr>
          <w:p w14:paraId="2DDA5462" w14:textId="77777777" w:rsidR="009270DF" w:rsidRPr="00FA7B93" w:rsidRDefault="009270DF" w:rsidP="00AD1353">
            <w:pPr>
              <w:pStyle w:val="Default"/>
              <w:jc w:val="center"/>
              <w:rPr>
                <w:rFonts w:ascii="Times New Roman" w:hAnsi="Times New Roman" w:cs="Times New Roman"/>
                <w:color w:val="auto"/>
                <w:sz w:val="20"/>
                <w:szCs w:val="20"/>
              </w:rPr>
            </w:pPr>
          </w:p>
        </w:tc>
      </w:tr>
      <w:tr w:rsidR="009270DF" w:rsidRPr="0057550E" w14:paraId="5ADA0026" w14:textId="77777777" w:rsidTr="00AD1353">
        <w:trPr>
          <w:trHeight w:val="333"/>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65074F30"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Rationale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6475DDBF"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3</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18C8C527"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Describe the rationale for the review in the context of what is already known.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694017B2" w14:textId="3E9DE7DF" w:rsidR="009270DF" w:rsidRPr="00FA7B93" w:rsidRDefault="00BA28B7"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2-3</w:t>
            </w:r>
          </w:p>
        </w:tc>
      </w:tr>
      <w:tr w:rsidR="009270DF" w:rsidRPr="0057550E" w14:paraId="094B0DD3" w14:textId="77777777" w:rsidTr="00AD1353">
        <w:trPr>
          <w:trHeight w:val="568"/>
        </w:trPr>
        <w:tc>
          <w:tcPr>
            <w:tcW w:w="2250" w:type="dxa"/>
            <w:tcBorders>
              <w:top w:val="single" w:sz="5" w:space="0" w:color="000000"/>
              <w:left w:val="single" w:sz="5" w:space="0" w:color="000000"/>
              <w:bottom w:val="double" w:sz="2" w:space="0" w:color="FFFFCC"/>
              <w:right w:val="single" w:sz="5" w:space="0" w:color="000000"/>
            </w:tcBorders>
            <w:shd w:val="clear" w:color="auto" w:fill="D9D9D9"/>
          </w:tcPr>
          <w:p w14:paraId="78448EA3"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Objectives </w:t>
            </w:r>
          </w:p>
        </w:tc>
        <w:tc>
          <w:tcPr>
            <w:tcW w:w="450" w:type="dxa"/>
            <w:tcBorders>
              <w:top w:val="single" w:sz="5" w:space="0" w:color="000000"/>
              <w:left w:val="single" w:sz="5" w:space="0" w:color="000000"/>
              <w:bottom w:val="double" w:sz="2" w:space="0" w:color="FFFFCC"/>
              <w:right w:val="single" w:sz="5" w:space="0" w:color="000000"/>
            </w:tcBorders>
            <w:shd w:val="clear" w:color="auto" w:fill="D9D9D9"/>
          </w:tcPr>
          <w:p w14:paraId="79210570"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4</w:t>
            </w:r>
          </w:p>
        </w:tc>
        <w:tc>
          <w:tcPr>
            <w:tcW w:w="8100" w:type="dxa"/>
            <w:tcBorders>
              <w:top w:val="single" w:sz="5" w:space="0" w:color="000000"/>
              <w:left w:val="single" w:sz="5" w:space="0" w:color="000000"/>
              <w:bottom w:val="double" w:sz="5" w:space="0" w:color="000000"/>
              <w:right w:val="single" w:sz="5" w:space="0" w:color="000000"/>
            </w:tcBorders>
            <w:shd w:val="clear" w:color="auto" w:fill="D9D9D9"/>
          </w:tcPr>
          <w:p w14:paraId="02DA8E34"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1170" w:type="dxa"/>
            <w:tcBorders>
              <w:top w:val="single" w:sz="5" w:space="0" w:color="000000"/>
              <w:left w:val="single" w:sz="5" w:space="0" w:color="000000"/>
              <w:bottom w:val="double" w:sz="5" w:space="0" w:color="000000"/>
              <w:right w:val="single" w:sz="5" w:space="0" w:color="000000"/>
            </w:tcBorders>
            <w:shd w:val="clear" w:color="auto" w:fill="auto"/>
          </w:tcPr>
          <w:p w14:paraId="158E25C1" w14:textId="59BE8159" w:rsidR="009270DF" w:rsidRPr="00FA7B93" w:rsidRDefault="00BA28B7"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3</w:t>
            </w:r>
          </w:p>
        </w:tc>
      </w:tr>
      <w:tr w:rsidR="009270DF" w:rsidRPr="0057550E" w14:paraId="2E78EB7B" w14:textId="77777777" w:rsidTr="00AD1353">
        <w:trPr>
          <w:trHeight w:val="335"/>
        </w:trPr>
        <w:tc>
          <w:tcPr>
            <w:tcW w:w="10800" w:type="dxa"/>
            <w:gridSpan w:val="3"/>
            <w:tcBorders>
              <w:top w:val="double" w:sz="5" w:space="0" w:color="000000"/>
              <w:left w:val="single" w:sz="5" w:space="0" w:color="000000"/>
              <w:bottom w:val="single" w:sz="5" w:space="0" w:color="000000"/>
              <w:right w:val="single" w:sz="5" w:space="0" w:color="000000"/>
            </w:tcBorders>
            <w:shd w:val="clear" w:color="auto" w:fill="FFF2CC"/>
            <w:vAlign w:val="center"/>
          </w:tcPr>
          <w:p w14:paraId="1F5DFE51" w14:textId="77777777" w:rsidR="009270DF" w:rsidRPr="00FA7B93" w:rsidRDefault="009270DF" w:rsidP="00AD1353">
            <w:pPr>
              <w:pStyle w:val="Default"/>
              <w:rPr>
                <w:rFonts w:ascii="Times New Roman" w:hAnsi="Times New Roman" w:cs="Times New Roman"/>
                <w:sz w:val="20"/>
                <w:szCs w:val="20"/>
              </w:rPr>
            </w:pPr>
            <w:r w:rsidRPr="00FA7B93">
              <w:rPr>
                <w:rFonts w:ascii="Times New Roman" w:hAnsi="Times New Roman" w:cs="Times New Roman"/>
                <w:b/>
                <w:bCs/>
                <w:sz w:val="20"/>
                <w:szCs w:val="20"/>
              </w:rPr>
              <w:t xml:space="preserve">METHODS </w:t>
            </w:r>
          </w:p>
        </w:tc>
        <w:tc>
          <w:tcPr>
            <w:tcW w:w="1170" w:type="dxa"/>
            <w:tcBorders>
              <w:top w:val="double" w:sz="5" w:space="0" w:color="000000"/>
              <w:left w:val="single" w:sz="5" w:space="0" w:color="000000"/>
              <w:bottom w:val="single" w:sz="5" w:space="0" w:color="000000"/>
              <w:right w:val="single" w:sz="5" w:space="0" w:color="000000"/>
            </w:tcBorders>
            <w:shd w:val="clear" w:color="auto" w:fill="FFF2CC"/>
          </w:tcPr>
          <w:p w14:paraId="73F238C6" w14:textId="77777777" w:rsidR="009270DF" w:rsidRPr="00FA7B93" w:rsidRDefault="009270DF" w:rsidP="00AD1353">
            <w:pPr>
              <w:pStyle w:val="Default"/>
              <w:jc w:val="center"/>
              <w:rPr>
                <w:rFonts w:ascii="Times New Roman" w:hAnsi="Times New Roman" w:cs="Times New Roman"/>
                <w:color w:val="auto"/>
                <w:sz w:val="20"/>
                <w:szCs w:val="20"/>
              </w:rPr>
            </w:pPr>
          </w:p>
        </w:tc>
      </w:tr>
      <w:tr w:rsidR="009270DF" w:rsidRPr="0057550E" w14:paraId="11EC46C9"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6FEEA8B8"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Protocol and registration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31CB8F49"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5</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6944A17C"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08F3F435" w14:textId="5CB7CA8A"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3</w:t>
            </w:r>
          </w:p>
        </w:tc>
      </w:tr>
      <w:tr w:rsidR="009270DF" w:rsidRPr="0057550E" w14:paraId="0A3BD290"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306442F8"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Eligibility criteria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1169F58B"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6</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28FD99FB"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24090CC6" w14:textId="02E2D706"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3-5</w:t>
            </w:r>
          </w:p>
        </w:tc>
      </w:tr>
      <w:tr w:rsidR="009270DF" w:rsidRPr="0057550E" w14:paraId="606A763F"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34098E7E"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Information sources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6DAC49BE"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7</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0595F34A"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64A31BB2" w14:textId="6546B99E"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3</w:t>
            </w:r>
          </w:p>
        </w:tc>
      </w:tr>
      <w:tr w:rsidR="009270DF" w:rsidRPr="0057550E" w14:paraId="0862E37B"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6F472F04"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Search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18E3AE62"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8</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71A597E0"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Present full electronic search strategy for at least one database, including any limits used, such that it could be repeated.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78C06801" w14:textId="385EC12E"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3-4</w:t>
            </w:r>
          </w:p>
        </w:tc>
      </w:tr>
      <w:tr w:rsidR="009270DF" w:rsidRPr="0057550E" w14:paraId="6B357675"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54BD9590"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Study selection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081F91C7"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9</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3E283850"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280537AB" w14:textId="52E8C2F1"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4</w:t>
            </w:r>
          </w:p>
        </w:tc>
      </w:tr>
      <w:tr w:rsidR="009270DF" w:rsidRPr="0057550E" w14:paraId="71CE292B"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7D0E5073"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lastRenderedPageBreak/>
              <w:t xml:space="preserve">Data collection process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293145FD"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10</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6256B846"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33E84C91" w14:textId="04A1E5E9"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4</w:t>
            </w:r>
          </w:p>
        </w:tc>
      </w:tr>
      <w:tr w:rsidR="009270DF" w:rsidRPr="0057550E" w14:paraId="6B77F21E"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0D0E564D"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Data items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7A118F3A"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11</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0EB09A4F"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281C9474" w14:textId="10D48BE0"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4</w:t>
            </w:r>
          </w:p>
        </w:tc>
      </w:tr>
      <w:tr w:rsidR="009270DF" w:rsidRPr="0057550E" w14:paraId="52B6B047"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739049C7"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Risk of bias in individual studies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016B5241"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12</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0D3F3DF1"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4E37EE1D" w14:textId="20AB8672" w:rsidR="009270DF" w:rsidRPr="00FA7B93" w:rsidRDefault="00BE30A5" w:rsidP="00AD1353">
            <w:pPr>
              <w:pStyle w:val="Default"/>
              <w:spacing w:before="40" w:after="40"/>
              <w:jc w:val="center"/>
              <w:rPr>
                <w:rFonts w:ascii="Times New Roman" w:hAnsi="Times New Roman" w:cs="Times New Roman"/>
                <w:color w:val="auto"/>
                <w:sz w:val="20"/>
                <w:szCs w:val="20"/>
              </w:rPr>
            </w:pPr>
            <w:proofErr w:type="spellStart"/>
            <w:r w:rsidRPr="00FA7B93">
              <w:rPr>
                <w:rFonts w:ascii="Times New Roman" w:hAnsi="Times New Roman" w:cs="Times New Roman"/>
                <w:color w:val="auto"/>
                <w:sz w:val="20"/>
                <w:szCs w:val="20"/>
              </w:rPr>
              <w:t>n.a.</w:t>
            </w:r>
            <w:proofErr w:type="spellEnd"/>
          </w:p>
        </w:tc>
      </w:tr>
      <w:tr w:rsidR="009270DF" w:rsidRPr="0057550E" w14:paraId="3ED15432" w14:textId="77777777" w:rsidTr="00AD1353">
        <w:trPr>
          <w:trHeight w:val="333"/>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45957EF1"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Summary measures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1333B3A7"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13</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417FC7D0"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State the principal summary measures (e.g., risk ratio, difference in means).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5E214E9A" w14:textId="3306CC2A"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5</w:t>
            </w:r>
          </w:p>
        </w:tc>
      </w:tr>
      <w:tr w:rsidR="009270DF" w:rsidRPr="0057550E" w14:paraId="3DFB6E78" w14:textId="77777777" w:rsidTr="00AD1353">
        <w:trPr>
          <w:trHeight w:val="580"/>
        </w:trPr>
        <w:tc>
          <w:tcPr>
            <w:tcW w:w="2250" w:type="dxa"/>
            <w:tcBorders>
              <w:top w:val="single" w:sz="5" w:space="0" w:color="000000"/>
              <w:left w:val="single" w:sz="5" w:space="0" w:color="000000"/>
              <w:bottom w:val="single" w:sz="5" w:space="0" w:color="000000"/>
              <w:right w:val="single" w:sz="5" w:space="0" w:color="000000"/>
            </w:tcBorders>
            <w:shd w:val="clear" w:color="auto" w:fill="D9D9D9"/>
          </w:tcPr>
          <w:p w14:paraId="7F97CB5E"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Synthesis of results </w:t>
            </w:r>
          </w:p>
        </w:tc>
        <w:tc>
          <w:tcPr>
            <w:tcW w:w="450" w:type="dxa"/>
            <w:tcBorders>
              <w:top w:val="single" w:sz="5" w:space="0" w:color="000000"/>
              <w:left w:val="single" w:sz="5" w:space="0" w:color="000000"/>
              <w:bottom w:val="single" w:sz="5" w:space="0" w:color="000000"/>
              <w:right w:val="single" w:sz="5" w:space="0" w:color="000000"/>
            </w:tcBorders>
            <w:shd w:val="clear" w:color="auto" w:fill="D9D9D9"/>
          </w:tcPr>
          <w:p w14:paraId="7D61C0BE"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14</w:t>
            </w:r>
          </w:p>
        </w:tc>
        <w:tc>
          <w:tcPr>
            <w:tcW w:w="8100" w:type="dxa"/>
            <w:tcBorders>
              <w:top w:val="single" w:sz="5" w:space="0" w:color="000000"/>
              <w:left w:val="single" w:sz="5" w:space="0" w:color="000000"/>
              <w:bottom w:val="single" w:sz="5" w:space="0" w:color="000000"/>
              <w:right w:val="single" w:sz="5" w:space="0" w:color="000000"/>
            </w:tcBorders>
            <w:shd w:val="clear" w:color="auto" w:fill="D9D9D9"/>
          </w:tcPr>
          <w:p w14:paraId="2A2C32EF"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Describe the methods of handling data and combining results of studies, if done, including measures of consistency (e.g., I</w:t>
            </w:r>
            <w:r w:rsidRPr="00FA7B93">
              <w:rPr>
                <w:rFonts w:ascii="Times New Roman" w:hAnsi="Times New Roman" w:cs="Times New Roman"/>
                <w:sz w:val="20"/>
                <w:szCs w:val="20"/>
                <w:vertAlign w:val="superscript"/>
              </w:rPr>
              <w:t>2</w:t>
            </w:r>
            <w:r w:rsidRPr="00FA7B93">
              <w:rPr>
                <w:rFonts w:ascii="Times New Roman" w:hAnsi="Times New Roman" w:cs="Times New Roman"/>
                <w:sz w:val="20"/>
                <w:szCs w:val="20"/>
              </w:rPr>
              <w:t xml:space="preserve">) for each meta-analysis. </w:t>
            </w:r>
          </w:p>
        </w:tc>
        <w:tc>
          <w:tcPr>
            <w:tcW w:w="1170" w:type="dxa"/>
            <w:tcBorders>
              <w:top w:val="single" w:sz="5" w:space="0" w:color="000000"/>
              <w:left w:val="single" w:sz="5" w:space="0" w:color="000000"/>
              <w:bottom w:val="single" w:sz="5" w:space="0" w:color="000000"/>
              <w:right w:val="single" w:sz="5" w:space="0" w:color="000000"/>
            </w:tcBorders>
            <w:shd w:val="clear" w:color="auto" w:fill="auto"/>
          </w:tcPr>
          <w:p w14:paraId="7CAAC2AD" w14:textId="11838D1C"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5</w:t>
            </w:r>
          </w:p>
        </w:tc>
      </w:tr>
    </w:tbl>
    <w:p w14:paraId="71C9C2BD" w14:textId="77777777" w:rsidR="009270DF" w:rsidRPr="00FA7B93" w:rsidRDefault="009270DF" w:rsidP="009270DF">
      <w:pPr>
        <w:pStyle w:val="CM1"/>
        <w:jc w:val="center"/>
        <w:rPr>
          <w:rFonts w:ascii="Times New Roman" w:hAnsi="Times New Roman"/>
          <w:sz w:val="8"/>
          <w:szCs w:val="8"/>
        </w:rPr>
      </w:pPr>
    </w:p>
    <w:tbl>
      <w:tblPr>
        <w:tblW w:w="11970" w:type="dxa"/>
        <w:tblInd w:w="828" w:type="dxa"/>
        <w:tblBorders>
          <w:top w:val="nil"/>
          <w:left w:val="nil"/>
          <w:bottom w:val="nil"/>
          <w:right w:val="nil"/>
        </w:tblBorders>
        <w:tblLook w:val="0000" w:firstRow="0" w:lastRow="0" w:firstColumn="0" w:lastColumn="0" w:noHBand="0" w:noVBand="0"/>
      </w:tblPr>
      <w:tblGrid>
        <w:gridCol w:w="2250"/>
        <w:gridCol w:w="450"/>
        <w:gridCol w:w="8100"/>
        <w:gridCol w:w="1170"/>
      </w:tblGrid>
      <w:tr w:rsidR="009270DF" w:rsidRPr="0057550E" w14:paraId="13471E07" w14:textId="77777777" w:rsidTr="00AD1353">
        <w:trPr>
          <w:trHeight w:val="663"/>
        </w:trPr>
        <w:tc>
          <w:tcPr>
            <w:tcW w:w="2250" w:type="dxa"/>
            <w:tcBorders>
              <w:top w:val="double" w:sz="5" w:space="0" w:color="000000"/>
              <w:left w:val="single" w:sz="5" w:space="0" w:color="000000"/>
              <w:bottom w:val="double" w:sz="5" w:space="0" w:color="000000"/>
              <w:right w:val="single" w:sz="5" w:space="0" w:color="000000"/>
            </w:tcBorders>
            <w:shd w:val="clear" w:color="auto" w:fill="BDD6EE"/>
            <w:vAlign w:val="center"/>
          </w:tcPr>
          <w:p w14:paraId="6440C1FF" w14:textId="77777777" w:rsidR="009270DF" w:rsidRPr="00FA7B93" w:rsidRDefault="009270DF" w:rsidP="00AD1353">
            <w:pPr>
              <w:pStyle w:val="Default"/>
              <w:rPr>
                <w:rFonts w:ascii="Times New Roman" w:hAnsi="Times New Roman" w:cs="Times New Roman"/>
                <w:color w:val="auto"/>
                <w:sz w:val="20"/>
                <w:szCs w:val="20"/>
              </w:rPr>
            </w:pPr>
            <w:r w:rsidRPr="00FA7B93">
              <w:rPr>
                <w:rFonts w:ascii="Times New Roman" w:hAnsi="Times New Roman" w:cs="Times New Roman"/>
                <w:b/>
                <w:bCs/>
                <w:color w:val="auto"/>
                <w:sz w:val="20"/>
                <w:szCs w:val="20"/>
              </w:rPr>
              <w:t xml:space="preserve">Section/topic </w:t>
            </w:r>
          </w:p>
        </w:tc>
        <w:tc>
          <w:tcPr>
            <w:tcW w:w="450" w:type="dxa"/>
            <w:tcBorders>
              <w:top w:val="double" w:sz="5" w:space="0" w:color="000000"/>
              <w:left w:val="single" w:sz="5" w:space="0" w:color="000000"/>
              <w:bottom w:val="double" w:sz="5" w:space="0" w:color="000000"/>
              <w:right w:val="single" w:sz="5" w:space="0" w:color="000000"/>
            </w:tcBorders>
            <w:shd w:val="clear" w:color="auto" w:fill="BDD6EE"/>
            <w:vAlign w:val="center"/>
          </w:tcPr>
          <w:p w14:paraId="235F3EDC" w14:textId="77777777" w:rsidR="009270DF" w:rsidRPr="00FA7B93" w:rsidRDefault="009270DF" w:rsidP="00AD1353">
            <w:pPr>
              <w:pStyle w:val="Default"/>
              <w:jc w:val="right"/>
              <w:rPr>
                <w:rFonts w:ascii="Times New Roman" w:hAnsi="Times New Roman" w:cs="Times New Roman"/>
                <w:color w:val="auto"/>
                <w:sz w:val="20"/>
                <w:szCs w:val="20"/>
              </w:rPr>
            </w:pPr>
            <w:r w:rsidRPr="00FA7B93">
              <w:rPr>
                <w:rFonts w:ascii="Times New Roman" w:hAnsi="Times New Roman" w:cs="Times New Roman"/>
                <w:b/>
                <w:bCs/>
                <w:color w:val="auto"/>
                <w:sz w:val="20"/>
                <w:szCs w:val="20"/>
              </w:rPr>
              <w:t>#</w:t>
            </w:r>
          </w:p>
        </w:tc>
        <w:tc>
          <w:tcPr>
            <w:tcW w:w="8100" w:type="dxa"/>
            <w:tcBorders>
              <w:top w:val="double" w:sz="5" w:space="0" w:color="000000"/>
              <w:left w:val="single" w:sz="5" w:space="0" w:color="000000"/>
              <w:bottom w:val="double" w:sz="5" w:space="0" w:color="000000"/>
              <w:right w:val="single" w:sz="5" w:space="0" w:color="000000"/>
            </w:tcBorders>
            <w:shd w:val="clear" w:color="auto" w:fill="BDD6EE"/>
            <w:vAlign w:val="center"/>
          </w:tcPr>
          <w:p w14:paraId="17FB54FE" w14:textId="77777777" w:rsidR="009270DF" w:rsidRPr="00FA7B93" w:rsidRDefault="009270DF" w:rsidP="00AD1353">
            <w:pPr>
              <w:pStyle w:val="Default"/>
              <w:rPr>
                <w:rFonts w:ascii="Times New Roman" w:hAnsi="Times New Roman" w:cs="Times New Roman"/>
                <w:color w:val="auto"/>
                <w:sz w:val="20"/>
                <w:szCs w:val="20"/>
              </w:rPr>
            </w:pPr>
            <w:r w:rsidRPr="00FA7B93">
              <w:rPr>
                <w:rFonts w:ascii="Times New Roman" w:hAnsi="Times New Roman" w:cs="Times New Roman"/>
                <w:b/>
                <w:bCs/>
                <w:color w:val="auto"/>
                <w:sz w:val="20"/>
                <w:szCs w:val="20"/>
              </w:rPr>
              <w:t xml:space="preserve">Checklist item </w:t>
            </w:r>
          </w:p>
        </w:tc>
        <w:tc>
          <w:tcPr>
            <w:tcW w:w="1170" w:type="dxa"/>
            <w:tcBorders>
              <w:top w:val="double" w:sz="5" w:space="0" w:color="000000"/>
              <w:left w:val="single" w:sz="5" w:space="0" w:color="000000"/>
              <w:bottom w:val="double" w:sz="5" w:space="0" w:color="000000"/>
              <w:right w:val="single" w:sz="5" w:space="0" w:color="000000"/>
            </w:tcBorders>
            <w:shd w:val="clear" w:color="auto" w:fill="BDD6EE"/>
            <w:vAlign w:val="center"/>
          </w:tcPr>
          <w:p w14:paraId="1FF84A4D" w14:textId="77777777" w:rsidR="009270DF" w:rsidRPr="00FA7B93" w:rsidRDefault="009270DF" w:rsidP="00AD1353">
            <w:pPr>
              <w:pStyle w:val="Default"/>
              <w:jc w:val="center"/>
              <w:rPr>
                <w:rFonts w:ascii="Times New Roman" w:hAnsi="Times New Roman" w:cs="Times New Roman"/>
                <w:color w:val="auto"/>
                <w:sz w:val="20"/>
                <w:szCs w:val="20"/>
              </w:rPr>
            </w:pPr>
            <w:r w:rsidRPr="00FA7B93">
              <w:rPr>
                <w:rFonts w:ascii="Times New Roman" w:hAnsi="Times New Roman" w:cs="Times New Roman"/>
                <w:b/>
                <w:bCs/>
                <w:color w:val="auto"/>
                <w:sz w:val="20"/>
                <w:szCs w:val="20"/>
              </w:rPr>
              <w:t>Reported on page #</w:t>
            </w:r>
          </w:p>
        </w:tc>
      </w:tr>
      <w:tr w:rsidR="009270DF" w:rsidRPr="0057550E" w14:paraId="24DF9AB7" w14:textId="77777777" w:rsidTr="00AD1353">
        <w:trPr>
          <w:trHeight w:val="575"/>
        </w:trPr>
        <w:tc>
          <w:tcPr>
            <w:tcW w:w="2250" w:type="dxa"/>
            <w:tcBorders>
              <w:top w:val="double" w:sz="5" w:space="0" w:color="000000"/>
              <w:left w:val="single" w:sz="5" w:space="0" w:color="000000"/>
              <w:bottom w:val="single" w:sz="5" w:space="0" w:color="000000"/>
              <w:right w:val="single" w:sz="5" w:space="0" w:color="000000"/>
            </w:tcBorders>
            <w:shd w:val="clear" w:color="auto" w:fill="BFBFBF"/>
          </w:tcPr>
          <w:p w14:paraId="2A57B2E8"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Risk of bias across studies </w:t>
            </w:r>
          </w:p>
        </w:tc>
        <w:tc>
          <w:tcPr>
            <w:tcW w:w="450" w:type="dxa"/>
            <w:tcBorders>
              <w:top w:val="double" w:sz="5" w:space="0" w:color="000000"/>
              <w:left w:val="single" w:sz="5" w:space="0" w:color="000000"/>
              <w:bottom w:val="single" w:sz="5" w:space="0" w:color="000000"/>
              <w:right w:val="single" w:sz="5" w:space="0" w:color="000000"/>
            </w:tcBorders>
            <w:shd w:val="clear" w:color="auto" w:fill="BFBFBF"/>
          </w:tcPr>
          <w:p w14:paraId="01774940"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15</w:t>
            </w:r>
          </w:p>
        </w:tc>
        <w:tc>
          <w:tcPr>
            <w:tcW w:w="8100" w:type="dxa"/>
            <w:tcBorders>
              <w:top w:val="double" w:sz="5" w:space="0" w:color="000000"/>
              <w:left w:val="single" w:sz="5" w:space="0" w:color="000000"/>
              <w:bottom w:val="single" w:sz="5" w:space="0" w:color="000000"/>
              <w:right w:val="single" w:sz="5" w:space="0" w:color="000000"/>
            </w:tcBorders>
            <w:shd w:val="clear" w:color="auto" w:fill="BFBFBF"/>
          </w:tcPr>
          <w:p w14:paraId="5841BCFE"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170" w:type="dxa"/>
            <w:tcBorders>
              <w:top w:val="double" w:sz="5" w:space="0" w:color="000000"/>
              <w:left w:val="single" w:sz="5" w:space="0" w:color="000000"/>
              <w:bottom w:val="single" w:sz="5" w:space="0" w:color="000000"/>
              <w:right w:val="single" w:sz="5" w:space="0" w:color="000000"/>
            </w:tcBorders>
          </w:tcPr>
          <w:p w14:paraId="6CFC4493" w14:textId="1D6ADA7A" w:rsidR="009270DF" w:rsidRPr="00FA7B93" w:rsidRDefault="008E2FE2" w:rsidP="00AD1353">
            <w:pPr>
              <w:pStyle w:val="Default"/>
              <w:spacing w:before="40" w:after="40"/>
              <w:jc w:val="center"/>
              <w:rPr>
                <w:rFonts w:ascii="Times New Roman" w:hAnsi="Times New Roman" w:cs="Times New Roman"/>
                <w:color w:val="auto"/>
                <w:sz w:val="20"/>
                <w:szCs w:val="20"/>
              </w:rPr>
            </w:pPr>
            <w:proofErr w:type="spellStart"/>
            <w:r w:rsidRPr="00FA7B93">
              <w:rPr>
                <w:rFonts w:ascii="Times New Roman" w:hAnsi="Times New Roman" w:cs="Times New Roman"/>
                <w:color w:val="auto"/>
                <w:sz w:val="20"/>
                <w:szCs w:val="20"/>
              </w:rPr>
              <w:t>n.a.</w:t>
            </w:r>
            <w:proofErr w:type="spellEnd"/>
          </w:p>
        </w:tc>
      </w:tr>
      <w:tr w:rsidR="009270DF" w:rsidRPr="0057550E" w14:paraId="053FBB94" w14:textId="77777777" w:rsidTr="00AD1353">
        <w:trPr>
          <w:trHeight w:val="568"/>
        </w:trPr>
        <w:tc>
          <w:tcPr>
            <w:tcW w:w="2250" w:type="dxa"/>
            <w:tcBorders>
              <w:top w:val="single" w:sz="5" w:space="0" w:color="000000"/>
              <w:left w:val="single" w:sz="5" w:space="0" w:color="000000"/>
              <w:bottom w:val="double" w:sz="2" w:space="0" w:color="FFFFCC"/>
              <w:right w:val="single" w:sz="5" w:space="0" w:color="000000"/>
            </w:tcBorders>
            <w:shd w:val="clear" w:color="auto" w:fill="BFBFBF"/>
          </w:tcPr>
          <w:p w14:paraId="313F13C1"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Additional analyses </w:t>
            </w:r>
          </w:p>
        </w:tc>
        <w:tc>
          <w:tcPr>
            <w:tcW w:w="450" w:type="dxa"/>
            <w:tcBorders>
              <w:top w:val="single" w:sz="5" w:space="0" w:color="000000"/>
              <w:left w:val="single" w:sz="5" w:space="0" w:color="000000"/>
              <w:bottom w:val="double" w:sz="2" w:space="0" w:color="FFFFCC"/>
              <w:right w:val="single" w:sz="5" w:space="0" w:color="000000"/>
            </w:tcBorders>
            <w:shd w:val="clear" w:color="auto" w:fill="BFBFBF"/>
          </w:tcPr>
          <w:p w14:paraId="5BE5B292"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16</w:t>
            </w:r>
          </w:p>
        </w:tc>
        <w:tc>
          <w:tcPr>
            <w:tcW w:w="8100" w:type="dxa"/>
            <w:tcBorders>
              <w:top w:val="single" w:sz="5" w:space="0" w:color="000000"/>
              <w:left w:val="single" w:sz="5" w:space="0" w:color="000000"/>
              <w:bottom w:val="double" w:sz="5" w:space="0" w:color="000000"/>
              <w:right w:val="single" w:sz="5" w:space="0" w:color="000000"/>
            </w:tcBorders>
            <w:shd w:val="clear" w:color="auto" w:fill="BFBFBF"/>
          </w:tcPr>
          <w:p w14:paraId="1600749E"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170" w:type="dxa"/>
            <w:tcBorders>
              <w:top w:val="single" w:sz="5" w:space="0" w:color="000000"/>
              <w:left w:val="single" w:sz="5" w:space="0" w:color="000000"/>
              <w:bottom w:val="double" w:sz="5" w:space="0" w:color="000000"/>
              <w:right w:val="single" w:sz="5" w:space="0" w:color="000000"/>
            </w:tcBorders>
          </w:tcPr>
          <w:p w14:paraId="2A868241" w14:textId="274C3777" w:rsidR="009270DF" w:rsidRPr="00FA7B93" w:rsidRDefault="008E2FE2" w:rsidP="00AD1353">
            <w:pPr>
              <w:pStyle w:val="Default"/>
              <w:spacing w:before="40" w:after="40"/>
              <w:jc w:val="center"/>
              <w:rPr>
                <w:rFonts w:ascii="Times New Roman" w:hAnsi="Times New Roman" w:cs="Times New Roman"/>
                <w:color w:val="auto"/>
                <w:sz w:val="20"/>
                <w:szCs w:val="20"/>
              </w:rPr>
            </w:pPr>
            <w:proofErr w:type="spellStart"/>
            <w:r w:rsidRPr="00FA7B93">
              <w:rPr>
                <w:rFonts w:ascii="Times New Roman" w:hAnsi="Times New Roman" w:cs="Times New Roman"/>
                <w:color w:val="auto"/>
                <w:sz w:val="20"/>
                <w:szCs w:val="20"/>
              </w:rPr>
              <w:t>n.a.</w:t>
            </w:r>
            <w:proofErr w:type="spellEnd"/>
          </w:p>
        </w:tc>
      </w:tr>
      <w:tr w:rsidR="009270DF" w:rsidRPr="0057550E" w14:paraId="1B9F77BC" w14:textId="77777777" w:rsidTr="00AD1353">
        <w:trPr>
          <w:trHeight w:val="335"/>
        </w:trPr>
        <w:tc>
          <w:tcPr>
            <w:tcW w:w="10800" w:type="dxa"/>
            <w:gridSpan w:val="3"/>
            <w:tcBorders>
              <w:top w:val="double" w:sz="5" w:space="0" w:color="000000"/>
              <w:left w:val="single" w:sz="5" w:space="0" w:color="000000"/>
              <w:bottom w:val="single" w:sz="5" w:space="0" w:color="000000"/>
              <w:right w:val="single" w:sz="5" w:space="0" w:color="000000"/>
            </w:tcBorders>
            <w:shd w:val="clear" w:color="auto" w:fill="FFF2CC"/>
            <w:vAlign w:val="center"/>
          </w:tcPr>
          <w:p w14:paraId="790BC693" w14:textId="77777777" w:rsidR="009270DF" w:rsidRPr="00FA7B93" w:rsidRDefault="009270DF" w:rsidP="00AD1353">
            <w:pPr>
              <w:pStyle w:val="Default"/>
              <w:rPr>
                <w:rFonts w:ascii="Times New Roman" w:hAnsi="Times New Roman" w:cs="Times New Roman"/>
                <w:sz w:val="20"/>
                <w:szCs w:val="20"/>
              </w:rPr>
            </w:pPr>
            <w:r w:rsidRPr="00FA7B93">
              <w:rPr>
                <w:rFonts w:ascii="Times New Roman" w:hAnsi="Times New Roman" w:cs="Times New Roman"/>
                <w:b/>
                <w:bCs/>
                <w:sz w:val="20"/>
                <w:szCs w:val="20"/>
              </w:rPr>
              <w:t xml:space="preserve">RESULTS </w:t>
            </w:r>
          </w:p>
        </w:tc>
        <w:tc>
          <w:tcPr>
            <w:tcW w:w="1170" w:type="dxa"/>
            <w:tcBorders>
              <w:top w:val="double" w:sz="5" w:space="0" w:color="000000"/>
              <w:left w:val="single" w:sz="5" w:space="0" w:color="000000"/>
              <w:bottom w:val="single" w:sz="5" w:space="0" w:color="000000"/>
              <w:right w:val="single" w:sz="5" w:space="0" w:color="000000"/>
            </w:tcBorders>
            <w:shd w:val="clear" w:color="auto" w:fill="FFF2CC"/>
          </w:tcPr>
          <w:p w14:paraId="53CDDCE1" w14:textId="77777777" w:rsidR="009270DF" w:rsidRPr="00FA7B93" w:rsidRDefault="009270DF" w:rsidP="00AD1353">
            <w:pPr>
              <w:pStyle w:val="Default"/>
              <w:jc w:val="center"/>
              <w:rPr>
                <w:rFonts w:ascii="Times New Roman" w:hAnsi="Times New Roman" w:cs="Times New Roman"/>
                <w:color w:val="auto"/>
                <w:sz w:val="20"/>
                <w:szCs w:val="20"/>
              </w:rPr>
            </w:pPr>
          </w:p>
        </w:tc>
      </w:tr>
      <w:tr w:rsidR="009270DF" w:rsidRPr="0057550E" w14:paraId="6FAB8451"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BFBFBF"/>
          </w:tcPr>
          <w:p w14:paraId="4FC13286"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Study selection </w:t>
            </w:r>
          </w:p>
        </w:tc>
        <w:tc>
          <w:tcPr>
            <w:tcW w:w="450" w:type="dxa"/>
            <w:tcBorders>
              <w:top w:val="single" w:sz="5" w:space="0" w:color="000000"/>
              <w:left w:val="single" w:sz="5" w:space="0" w:color="000000"/>
              <w:bottom w:val="single" w:sz="5" w:space="0" w:color="000000"/>
              <w:right w:val="single" w:sz="5" w:space="0" w:color="000000"/>
            </w:tcBorders>
            <w:shd w:val="clear" w:color="auto" w:fill="BFBFBF"/>
          </w:tcPr>
          <w:p w14:paraId="41BC269B"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17</w:t>
            </w:r>
          </w:p>
        </w:tc>
        <w:tc>
          <w:tcPr>
            <w:tcW w:w="8100" w:type="dxa"/>
            <w:tcBorders>
              <w:top w:val="single" w:sz="5" w:space="0" w:color="000000"/>
              <w:left w:val="single" w:sz="5" w:space="0" w:color="000000"/>
              <w:bottom w:val="single" w:sz="5" w:space="0" w:color="000000"/>
              <w:right w:val="single" w:sz="5" w:space="0" w:color="000000"/>
            </w:tcBorders>
            <w:shd w:val="clear" w:color="auto" w:fill="BFBFBF"/>
          </w:tcPr>
          <w:p w14:paraId="6A21DFAC"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170" w:type="dxa"/>
            <w:tcBorders>
              <w:top w:val="single" w:sz="5" w:space="0" w:color="000000"/>
              <w:left w:val="single" w:sz="5" w:space="0" w:color="000000"/>
              <w:bottom w:val="single" w:sz="5" w:space="0" w:color="000000"/>
              <w:right w:val="single" w:sz="5" w:space="0" w:color="000000"/>
            </w:tcBorders>
          </w:tcPr>
          <w:p w14:paraId="308EC1BF" w14:textId="7D93F15B"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5</w:t>
            </w:r>
          </w:p>
        </w:tc>
      </w:tr>
      <w:tr w:rsidR="009270DF" w:rsidRPr="0057550E" w14:paraId="02CE3A02"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BFBFBF"/>
          </w:tcPr>
          <w:p w14:paraId="21FFFFA7"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Study characteristics </w:t>
            </w:r>
          </w:p>
        </w:tc>
        <w:tc>
          <w:tcPr>
            <w:tcW w:w="450" w:type="dxa"/>
            <w:tcBorders>
              <w:top w:val="single" w:sz="5" w:space="0" w:color="000000"/>
              <w:left w:val="single" w:sz="5" w:space="0" w:color="000000"/>
              <w:bottom w:val="single" w:sz="5" w:space="0" w:color="000000"/>
              <w:right w:val="single" w:sz="5" w:space="0" w:color="000000"/>
            </w:tcBorders>
            <w:shd w:val="clear" w:color="auto" w:fill="BFBFBF"/>
          </w:tcPr>
          <w:p w14:paraId="74FF769E"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18</w:t>
            </w:r>
          </w:p>
        </w:tc>
        <w:tc>
          <w:tcPr>
            <w:tcW w:w="8100" w:type="dxa"/>
            <w:tcBorders>
              <w:top w:val="single" w:sz="5" w:space="0" w:color="000000"/>
              <w:left w:val="single" w:sz="5" w:space="0" w:color="000000"/>
              <w:bottom w:val="single" w:sz="5" w:space="0" w:color="000000"/>
              <w:right w:val="single" w:sz="5" w:space="0" w:color="000000"/>
            </w:tcBorders>
            <w:shd w:val="clear" w:color="auto" w:fill="BFBFBF"/>
          </w:tcPr>
          <w:p w14:paraId="07767A25"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170" w:type="dxa"/>
            <w:tcBorders>
              <w:top w:val="single" w:sz="5" w:space="0" w:color="000000"/>
              <w:left w:val="single" w:sz="5" w:space="0" w:color="000000"/>
              <w:bottom w:val="single" w:sz="5" w:space="0" w:color="000000"/>
              <w:right w:val="single" w:sz="5" w:space="0" w:color="000000"/>
            </w:tcBorders>
          </w:tcPr>
          <w:p w14:paraId="6738A2E6" w14:textId="1BD7C337"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5-6</w:t>
            </w:r>
          </w:p>
        </w:tc>
      </w:tr>
      <w:tr w:rsidR="009270DF" w:rsidRPr="0057550E" w14:paraId="661440C5" w14:textId="77777777" w:rsidTr="00AD1353">
        <w:trPr>
          <w:trHeight w:val="333"/>
        </w:trPr>
        <w:tc>
          <w:tcPr>
            <w:tcW w:w="2250" w:type="dxa"/>
            <w:tcBorders>
              <w:top w:val="single" w:sz="5" w:space="0" w:color="000000"/>
              <w:left w:val="single" w:sz="5" w:space="0" w:color="000000"/>
              <w:bottom w:val="single" w:sz="5" w:space="0" w:color="000000"/>
              <w:right w:val="single" w:sz="5" w:space="0" w:color="000000"/>
            </w:tcBorders>
            <w:shd w:val="clear" w:color="auto" w:fill="BFBFBF"/>
          </w:tcPr>
          <w:p w14:paraId="3C941A25"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Risk of bias within studies </w:t>
            </w:r>
          </w:p>
        </w:tc>
        <w:tc>
          <w:tcPr>
            <w:tcW w:w="450" w:type="dxa"/>
            <w:tcBorders>
              <w:top w:val="single" w:sz="5" w:space="0" w:color="000000"/>
              <w:left w:val="single" w:sz="5" w:space="0" w:color="000000"/>
              <w:bottom w:val="single" w:sz="5" w:space="0" w:color="000000"/>
              <w:right w:val="single" w:sz="5" w:space="0" w:color="000000"/>
            </w:tcBorders>
            <w:shd w:val="clear" w:color="auto" w:fill="BFBFBF"/>
          </w:tcPr>
          <w:p w14:paraId="18BBD8DC"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19</w:t>
            </w:r>
          </w:p>
        </w:tc>
        <w:tc>
          <w:tcPr>
            <w:tcW w:w="8100" w:type="dxa"/>
            <w:tcBorders>
              <w:top w:val="single" w:sz="5" w:space="0" w:color="000000"/>
              <w:left w:val="single" w:sz="5" w:space="0" w:color="000000"/>
              <w:bottom w:val="single" w:sz="5" w:space="0" w:color="000000"/>
              <w:right w:val="single" w:sz="5" w:space="0" w:color="000000"/>
            </w:tcBorders>
            <w:shd w:val="clear" w:color="auto" w:fill="BFBFBF"/>
          </w:tcPr>
          <w:p w14:paraId="797B2B1D"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Present data on risk of bias of each study and, if available, any outcome level assessment (see item 12). </w:t>
            </w:r>
          </w:p>
        </w:tc>
        <w:tc>
          <w:tcPr>
            <w:tcW w:w="1170" w:type="dxa"/>
            <w:tcBorders>
              <w:top w:val="single" w:sz="5" w:space="0" w:color="000000"/>
              <w:left w:val="single" w:sz="5" w:space="0" w:color="000000"/>
              <w:bottom w:val="single" w:sz="5" w:space="0" w:color="000000"/>
              <w:right w:val="single" w:sz="5" w:space="0" w:color="000000"/>
            </w:tcBorders>
          </w:tcPr>
          <w:p w14:paraId="0531E469" w14:textId="18B3E1CC" w:rsidR="009270DF" w:rsidRPr="00FA7B93" w:rsidRDefault="008E2FE2" w:rsidP="00AD1353">
            <w:pPr>
              <w:pStyle w:val="Default"/>
              <w:spacing w:before="40" w:after="40"/>
              <w:jc w:val="center"/>
              <w:rPr>
                <w:rFonts w:ascii="Times New Roman" w:hAnsi="Times New Roman" w:cs="Times New Roman"/>
                <w:color w:val="auto"/>
                <w:sz w:val="20"/>
                <w:szCs w:val="20"/>
              </w:rPr>
            </w:pPr>
            <w:proofErr w:type="spellStart"/>
            <w:r w:rsidRPr="00FA7B93">
              <w:rPr>
                <w:rFonts w:ascii="Times New Roman" w:hAnsi="Times New Roman" w:cs="Times New Roman"/>
                <w:color w:val="auto"/>
                <w:sz w:val="20"/>
                <w:szCs w:val="20"/>
              </w:rPr>
              <w:t>n.a.</w:t>
            </w:r>
            <w:proofErr w:type="spellEnd"/>
          </w:p>
        </w:tc>
      </w:tr>
      <w:tr w:rsidR="009270DF" w:rsidRPr="0057550E" w14:paraId="55AB64C2"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BFBFBF"/>
          </w:tcPr>
          <w:p w14:paraId="3205C159"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Results of individual studies </w:t>
            </w:r>
          </w:p>
        </w:tc>
        <w:tc>
          <w:tcPr>
            <w:tcW w:w="450" w:type="dxa"/>
            <w:tcBorders>
              <w:top w:val="single" w:sz="5" w:space="0" w:color="000000"/>
              <w:left w:val="single" w:sz="5" w:space="0" w:color="000000"/>
              <w:bottom w:val="single" w:sz="5" w:space="0" w:color="000000"/>
              <w:right w:val="single" w:sz="5" w:space="0" w:color="000000"/>
            </w:tcBorders>
            <w:shd w:val="clear" w:color="auto" w:fill="BFBFBF"/>
          </w:tcPr>
          <w:p w14:paraId="21D74FDF"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20</w:t>
            </w:r>
          </w:p>
        </w:tc>
        <w:tc>
          <w:tcPr>
            <w:tcW w:w="8100" w:type="dxa"/>
            <w:tcBorders>
              <w:top w:val="single" w:sz="5" w:space="0" w:color="000000"/>
              <w:left w:val="single" w:sz="5" w:space="0" w:color="000000"/>
              <w:bottom w:val="single" w:sz="5" w:space="0" w:color="000000"/>
              <w:right w:val="single" w:sz="5" w:space="0" w:color="000000"/>
            </w:tcBorders>
            <w:shd w:val="clear" w:color="auto" w:fill="BFBFBF"/>
          </w:tcPr>
          <w:p w14:paraId="5C1FDE00"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170" w:type="dxa"/>
            <w:tcBorders>
              <w:top w:val="single" w:sz="5" w:space="0" w:color="000000"/>
              <w:left w:val="single" w:sz="5" w:space="0" w:color="000000"/>
              <w:bottom w:val="single" w:sz="5" w:space="0" w:color="000000"/>
              <w:right w:val="single" w:sz="5" w:space="0" w:color="000000"/>
            </w:tcBorders>
          </w:tcPr>
          <w:p w14:paraId="4D94847C" w14:textId="6CB54C43" w:rsidR="009270DF" w:rsidRPr="00FA7B93" w:rsidRDefault="000E5F70"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6-11</w:t>
            </w:r>
          </w:p>
        </w:tc>
      </w:tr>
      <w:tr w:rsidR="009270DF" w:rsidRPr="0057550E" w14:paraId="74EBBDD1" w14:textId="77777777" w:rsidTr="00AD1353">
        <w:trPr>
          <w:trHeight w:val="335"/>
        </w:trPr>
        <w:tc>
          <w:tcPr>
            <w:tcW w:w="2250" w:type="dxa"/>
            <w:tcBorders>
              <w:top w:val="single" w:sz="5" w:space="0" w:color="000000"/>
              <w:left w:val="single" w:sz="5" w:space="0" w:color="000000"/>
              <w:bottom w:val="single" w:sz="5" w:space="0" w:color="000000"/>
              <w:right w:val="single" w:sz="5" w:space="0" w:color="000000"/>
            </w:tcBorders>
            <w:shd w:val="clear" w:color="auto" w:fill="BFBFBF"/>
          </w:tcPr>
          <w:p w14:paraId="2B454CE8"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Synthesis of results </w:t>
            </w:r>
          </w:p>
        </w:tc>
        <w:tc>
          <w:tcPr>
            <w:tcW w:w="450" w:type="dxa"/>
            <w:tcBorders>
              <w:top w:val="single" w:sz="5" w:space="0" w:color="000000"/>
              <w:left w:val="single" w:sz="5" w:space="0" w:color="000000"/>
              <w:bottom w:val="single" w:sz="5" w:space="0" w:color="000000"/>
              <w:right w:val="single" w:sz="5" w:space="0" w:color="000000"/>
            </w:tcBorders>
            <w:shd w:val="clear" w:color="auto" w:fill="BFBFBF"/>
          </w:tcPr>
          <w:p w14:paraId="1CA41F60"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21</w:t>
            </w:r>
          </w:p>
        </w:tc>
        <w:tc>
          <w:tcPr>
            <w:tcW w:w="8100" w:type="dxa"/>
            <w:tcBorders>
              <w:top w:val="single" w:sz="5" w:space="0" w:color="000000"/>
              <w:left w:val="single" w:sz="5" w:space="0" w:color="000000"/>
              <w:bottom w:val="single" w:sz="5" w:space="0" w:color="000000"/>
              <w:right w:val="single" w:sz="5" w:space="0" w:color="000000"/>
            </w:tcBorders>
            <w:shd w:val="clear" w:color="auto" w:fill="BFBFBF"/>
          </w:tcPr>
          <w:p w14:paraId="5F54571A"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Present results of each meta-analysis done, including confidence intervals and measures of consistency. </w:t>
            </w:r>
          </w:p>
        </w:tc>
        <w:tc>
          <w:tcPr>
            <w:tcW w:w="1170" w:type="dxa"/>
            <w:tcBorders>
              <w:top w:val="single" w:sz="5" w:space="0" w:color="000000"/>
              <w:left w:val="single" w:sz="5" w:space="0" w:color="000000"/>
              <w:bottom w:val="single" w:sz="5" w:space="0" w:color="000000"/>
              <w:right w:val="single" w:sz="5" w:space="0" w:color="000000"/>
            </w:tcBorders>
          </w:tcPr>
          <w:p w14:paraId="419E673F" w14:textId="0721CB88" w:rsidR="009270DF" w:rsidRPr="00FA7B93" w:rsidRDefault="0021338E" w:rsidP="00AD1353">
            <w:pPr>
              <w:pStyle w:val="Default"/>
              <w:spacing w:before="40" w:after="40"/>
              <w:jc w:val="center"/>
              <w:rPr>
                <w:rFonts w:ascii="Times New Roman" w:hAnsi="Times New Roman" w:cs="Times New Roman"/>
                <w:color w:val="auto"/>
                <w:sz w:val="20"/>
                <w:szCs w:val="20"/>
              </w:rPr>
            </w:pPr>
            <w:proofErr w:type="spellStart"/>
            <w:r w:rsidRPr="00FA7B93">
              <w:rPr>
                <w:rFonts w:ascii="Times New Roman" w:hAnsi="Times New Roman" w:cs="Times New Roman"/>
                <w:color w:val="auto"/>
                <w:sz w:val="20"/>
                <w:szCs w:val="20"/>
              </w:rPr>
              <w:t>n.a.</w:t>
            </w:r>
            <w:proofErr w:type="spellEnd"/>
          </w:p>
        </w:tc>
      </w:tr>
      <w:tr w:rsidR="009270DF" w:rsidRPr="0057550E" w14:paraId="0530A481" w14:textId="77777777" w:rsidTr="00AD1353">
        <w:trPr>
          <w:trHeight w:val="333"/>
        </w:trPr>
        <w:tc>
          <w:tcPr>
            <w:tcW w:w="2250" w:type="dxa"/>
            <w:tcBorders>
              <w:top w:val="single" w:sz="5" w:space="0" w:color="000000"/>
              <w:left w:val="single" w:sz="5" w:space="0" w:color="000000"/>
              <w:bottom w:val="single" w:sz="5" w:space="0" w:color="000000"/>
              <w:right w:val="single" w:sz="5" w:space="0" w:color="000000"/>
            </w:tcBorders>
            <w:shd w:val="clear" w:color="auto" w:fill="BFBFBF"/>
          </w:tcPr>
          <w:p w14:paraId="12DDE447"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Risk of bias across </w:t>
            </w:r>
            <w:r w:rsidRPr="00FA7B93">
              <w:rPr>
                <w:rFonts w:ascii="Times New Roman" w:hAnsi="Times New Roman" w:cs="Times New Roman"/>
                <w:sz w:val="20"/>
                <w:szCs w:val="20"/>
              </w:rPr>
              <w:lastRenderedPageBreak/>
              <w:t xml:space="preserve">studies </w:t>
            </w:r>
          </w:p>
        </w:tc>
        <w:tc>
          <w:tcPr>
            <w:tcW w:w="450" w:type="dxa"/>
            <w:tcBorders>
              <w:top w:val="single" w:sz="5" w:space="0" w:color="000000"/>
              <w:left w:val="single" w:sz="5" w:space="0" w:color="000000"/>
              <w:bottom w:val="single" w:sz="5" w:space="0" w:color="000000"/>
              <w:right w:val="single" w:sz="5" w:space="0" w:color="000000"/>
            </w:tcBorders>
            <w:shd w:val="clear" w:color="auto" w:fill="BFBFBF"/>
          </w:tcPr>
          <w:p w14:paraId="658B3A41"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lastRenderedPageBreak/>
              <w:t>22</w:t>
            </w:r>
          </w:p>
        </w:tc>
        <w:tc>
          <w:tcPr>
            <w:tcW w:w="8100" w:type="dxa"/>
            <w:tcBorders>
              <w:top w:val="single" w:sz="5" w:space="0" w:color="000000"/>
              <w:left w:val="single" w:sz="5" w:space="0" w:color="000000"/>
              <w:bottom w:val="single" w:sz="5" w:space="0" w:color="000000"/>
              <w:right w:val="single" w:sz="5" w:space="0" w:color="000000"/>
            </w:tcBorders>
            <w:shd w:val="clear" w:color="auto" w:fill="BFBFBF"/>
          </w:tcPr>
          <w:p w14:paraId="2946ADE0"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Present results of any assessment of risk of bias across studies (see Item 15). </w:t>
            </w:r>
          </w:p>
        </w:tc>
        <w:tc>
          <w:tcPr>
            <w:tcW w:w="1170" w:type="dxa"/>
            <w:tcBorders>
              <w:top w:val="single" w:sz="5" w:space="0" w:color="000000"/>
              <w:left w:val="single" w:sz="5" w:space="0" w:color="000000"/>
              <w:bottom w:val="single" w:sz="5" w:space="0" w:color="000000"/>
              <w:right w:val="single" w:sz="5" w:space="0" w:color="000000"/>
            </w:tcBorders>
          </w:tcPr>
          <w:p w14:paraId="1789312F" w14:textId="3689C57F" w:rsidR="009270DF" w:rsidRPr="00FA7B93" w:rsidRDefault="0021338E" w:rsidP="00AD1353">
            <w:pPr>
              <w:pStyle w:val="Default"/>
              <w:spacing w:before="40" w:after="40"/>
              <w:jc w:val="center"/>
              <w:rPr>
                <w:rFonts w:ascii="Times New Roman" w:hAnsi="Times New Roman" w:cs="Times New Roman"/>
                <w:color w:val="auto"/>
                <w:sz w:val="20"/>
                <w:szCs w:val="20"/>
              </w:rPr>
            </w:pPr>
            <w:proofErr w:type="spellStart"/>
            <w:r w:rsidRPr="00FA7B93">
              <w:rPr>
                <w:rFonts w:ascii="Times New Roman" w:hAnsi="Times New Roman" w:cs="Times New Roman"/>
                <w:color w:val="auto"/>
                <w:sz w:val="20"/>
                <w:szCs w:val="20"/>
              </w:rPr>
              <w:t>n.a.</w:t>
            </w:r>
            <w:proofErr w:type="spellEnd"/>
          </w:p>
        </w:tc>
      </w:tr>
      <w:tr w:rsidR="009270DF" w:rsidRPr="0057550E" w14:paraId="25A3BA63" w14:textId="77777777" w:rsidTr="00AD1353">
        <w:trPr>
          <w:trHeight w:val="393"/>
        </w:trPr>
        <w:tc>
          <w:tcPr>
            <w:tcW w:w="2250" w:type="dxa"/>
            <w:tcBorders>
              <w:top w:val="single" w:sz="5" w:space="0" w:color="000000"/>
              <w:left w:val="single" w:sz="5" w:space="0" w:color="000000"/>
              <w:bottom w:val="double" w:sz="2" w:space="0" w:color="FFFFCC"/>
              <w:right w:val="single" w:sz="5" w:space="0" w:color="000000"/>
            </w:tcBorders>
            <w:shd w:val="clear" w:color="auto" w:fill="BFBFBF"/>
          </w:tcPr>
          <w:p w14:paraId="3623A6D4"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Additional analysis </w:t>
            </w:r>
          </w:p>
        </w:tc>
        <w:tc>
          <w:tcPr>
            <w:tcW w:w="450" w:type="dxa"/>
            <w:tcBorders>
              <w:top w:val="single" w:sz="5" w:space="0" w:color="000000"/>
              <w:left w:val="single" w:sz="5" w:space="0" w:color="000000"/>
              <w:bottom w:val="double" w:sz="2" w:space="0" w:color="FFFFCC"/>
              <w:right w:val="single" w:sz="5" w:space="0" w:color="000000"/>
            </w:tcBorders>
            <w:shd w:val="clear" w:color="auto" w:fill="BFBFBF"/>
          </w:tcPr>
          <w:p w14:paraId="10C3F52D"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23</w:t>
            </w:r>
          </w:p>
        </w:tc>
        <w:tc>
          <w:tcPr>
            <w:tcW w:w="8100" w:type="dxa"/>
            <w:tcBorders>
              <w:top w:val="single" w:sz="5" w:space="0" w:color="000000"/>
              <w:left w:val="single" w:sz="5" w:space="0" w:color="000000"/>
              <w:bottom w:val="double" w:sz="5" w:space="0" w:color="000000"/>
              <w:right w:val="single" w:sz="5" w:space="0" w:color="000000"/>
            </w:tcBorders>
            <w:shd w:val="clear" w:color="auto" w:fill="BFBFBF"/>
          </w:tcPr>
          <w:p w14:paraId="48A170E0"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Give results of additional analyses, if done (e.g., sensitivity or subgroup analyses, meta-regression [see Item 16]). </w:t>
            </w:r>
          </w:p>
        </w:tc>
        <w:tc>
          <w:tcPr>
            <w:tcW w:w="1170" w:type="dxa"/>
            <w:tcBorders>
              <w:top w:val="single" w:sz="5" w:space="0" w:color="000000"/>
              <w:left w:val="single" w:sz="5" w:space="0" w:color="000000"/>
              <w:bottom w:val="double" w:sz="5" w:space="0" w:color="000000"/>
              <w:right w:val="single" w:sz="5" w:space="0" w:color="000000"/>
            </w:tcBorders>
          </w:tcPr>
          <w:p w14:paraId="74741DAF" w14:textId="7D75DCF3" w:rsidR="009270DF" w:rsidRPr="00FA7B93" w:rsidRDefault="00F33B17" w:rsidP="00AD1353">
            <w:pPr>
              <w:pStyle w:val="Default"/>
              <w:spacing w:before="40" w:after="40"/>
              <w:jc w:val="center"/>
              <w:rPr>
                <w:rFonts w:ascii="Times New Roman" w:hAnsi="Times New Roman" w:cs="Times New Roman"/>
                <w:color w:val="auto"/>
                <w:sz w:val="20"/>
                <w:szCs w:val="20"/>
              </w:rPr>
            </w:pPr>
            <w:proofErr w:type="spellStart"/>
            <w:proofErr w:type="gramStart"/>
            <w:r w:rsidRPr="00FA7B93">
              <w:rPr>
                <w:rFonts w:ascii="Times New Roman" w:hAnsi="Times New Roman" w:cs="Times New Roman"/>
                <w:color w:val="auto"/>
                <w:sz w:val="20"/>
                <w:szCs w:val="20"/>
              </w:rPr>
              <w:t>n.a</w:t>
            </w:r>
            <w:proofErr w:type="spellEnd"/>
            <w:proofErr w:type="gramEnd"/>
          </w:p>
        </w:tc>
      </w:tr>
      <w:tr w:rsidR="009270DF" w:rsidRPr="0057550E" w14:paraId="5D73D4AB" w14:textId="77777777" w:rsidTr="00AD1353">
        <w:trPr>
          <w:trHeight w:val="335"/>
        </w:trPr>
        <w:tc>
          <w:tcPr>
            <w:tcW w:w="10800" w:type="dxa"/>
            <w:gridSpan w:val="3"/>
            <w:tcBorders>
              <w:top w:val="double" w:sz="5" w:space="0" w:color="000000"/>
              <w:left w:val="single" w:sz="5" w:space="0" w:color="000000"/>
              <w:bottom w:val="single" w:sz="5" w:space="0" w:color="000000"/>
              <w:right w:val="single" w:sz="5" w:space="0" w:color="000000"/>
            </w:tcBorders>
            <w:shd w:val="clear" w:color="auto" w:fill="FFF2CC"/>
            <w:vAlign w:val="center"/>
          </w:tcPr>
          <w:p w14:paraId="15322C87" w14:textId="77777777" w:rsidR="009270DF" w:rsidRPr="00FA7B93" w:rsidRDefault="009270DF" w:rsidP="00AD1353">
            <w:pPr>
              <w:pStyle w:val="Default"/>
              <w:rPr>
                <w:rFonts w:ascii="Times New Roman" w:hAnsi="Times New Roman" w:cs="Times New Roman"/>
                <w:sz w:val="20"/>
                <w:szCs w:val="20"/>
              </w:rPr>
            </w:pPr>
            <w:r w:rsidRPr="00FA7B93">
              <w:rPr>
                <w:rFonts w:ascii="Times New Roman" w:hAnsi="Times New Roman" w:cs="Times New Roman"/>
                <w:b/>
                <w:bCs/>
                <w:sz w:val="20"/>
                <w:szCs w:val="20"/>
              </w:rPr>
              <w:t xml:space="preserve">DISCUSSION </w:t>
            </w:r>
          </w:p>
        </w:tc>
        <w:tc>
          <w:tcPr>
            <w:tcW w:w="1170" w:type="dxa"/>
            <w:tcBorders>
              <w:top w:val="double" w:sz="5" w:space="0" w:color="000000"/>
              <w:left w:val="single" w:sz="5" w:space="0" w:color="000000"/>
              <w:bottom w:val="single" w:sz="5" w:space="0" w:color="000000"/>
              <w:right w:val="single" w:sz="5" w:space="0" w:color="000000"/>
            </w:tcBorders>
            <w:shd w:val="clear" w:color="auto" w:fill="FFF2CC"/>
          </w:tcPr>
          <w:p w14:paraId="40E2F23D" w14:textId="77777777" w:rsidR="009270DF" w:rsidRPr="00FA7B93" w:rsidRDefault="009270DF" w:rsidP="00AD1353">
            <w:pPr>
              <w:pStyle w:val="Default"/>
              <w:jc w:val="center"/>
              <w:rPr>
                <w:rFonts w:ascii="Times New Roman" w:hAnsi="Times New Roman" w:cs="Times New Roman"/>
                <w:color w:val="auto"/>
                <w:sz w:val="20"/>
                <w:szCs w:val="20"/>
              </w:rPr>
            </w:pPr>
          </w:p>
        </w:tc>
      </w:tr>
      <w:tr w:rsidR="009270DF" w:rsidRPr="0057550E" w14:paraId="38FA4F25"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BFBFBF"/>
          </w:tcPr>
          <w:p w14:paraId="3FB27B0A"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Summary of evidence </w:t>
            </w:r>
          </w:p>
        </w:tc>
        <w:tc>
          <w:tcPr>
            <w:tcW w:w="450" w:type="dxa"/>
            <w:tcBorders>
              <w:top w:val="single" w:sz="5" w:space="0" w:color="000000"/>
              <w:left w:val="single" w:sz="5" w:space="0" w:color="000000"/>
              <w:bottom w:val="single" w:sz="5" w:space="0" w:color="000000"/>
              <w:right w:val="single" w:sz="5" w:space="0" w:color="000000"/>
            </w:tcBorders>
            <w:shd w:val="clear" w:color="auto" w:fill="BFBFBF"/>
          </w:tcPr>
          <w:p w14:paraId="3D26FD15"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24</w:t>
            </w:r>
          </w:p>
        </w:tc>
        <w:tc>
          <w:tcPr>
            <w:tcW w:w="8100" w:type="dxa"/>
            <w:tcBorders>
              <w:top w:val="single" w:sz="5" w:space="0" w:color="000000"/>
              <w:left w:val="single" w:sz="5" w:space="0" w:color="000000"/>
              <w:bottom w:val="single" w:sz="5" w:space="0" w:color="000000"/>
              <w:right w:val="single" w:sz="5" w:space="0" w:color="000000"/>
            </w:tcBorders>
            <w:shd w:val="clear" w:color="auto" w:fill="BFBFBF"/>
          </w:tcPr>
          <w:p w14:paraId="1BC7EF4A"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170" w:type="dxa"/>
            <w:tcBorders>
              <w:top w:val="single" w:sz="5" w:space="0" w:color="000000"/>
              <w:left w:val="single" w:sz="5" w:space="0" w:color="000000"/>
              <w:bottom w:val="single" w:sz="5" w:space="0" w:color="000000"/>
              <w:right w:val="single" w:sz="5" w:space="0" w:color="000000"/>
            </w:tcBorders>
          </w:tcPr>
          <w:p w14:paraId="6033A97F" w14:textId="6D4BC45E" w:rsidR="009270DF" w:rsidRPr="00FA7B93" w:rsidRDefault="00774258"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11-13</w:t>
            </w:r>
          </w:p>
        </w:tc>
      </w:tr>
      <w:tr w:rsidR="009270DF" w:rsidRPr="0057550E" w14:paraId="51329308" w14:textId="77777777" w:rsidTr="00AD1353">
        <w:trPr>
          <w:trHeight w:val="578"/>
        </w:trPr>
        <w:tc>
          <w:tcPr>
            <w:tcW w:w="2250" w:type="dxa"/>
            <w:tcBorders>
              <w:top w:val="single" w:sz="5" w:space="0" w:color="000000"/>
              <w:left w:val="single" w:sz="5" w:space="0" w:color="000000"/>
              <w:bottom w:val="single" w:sz="5" w:space="0" w:color="000000"/>
              <w:right w:val="single" w:sz="5" w:space="0" w:color="000000"/>
            </w:tcBorders>
            <w:shd w:val="clear" w:color="auto" w:fill="BFBFBF"/>
          </w:tcPr>
          <w:p w14:paraId="75BB0865"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Limitations </w:t>
            </w:r>
          </w:p>
        </w:tc>
        <w:tc>
          <w:tcPr>
            <w:tcW w:w="450" w:type="dxa"/>
            <w:tcBorders>
              <w:top w:val="single" w:sz="5" w:space="0" w:color="000000"/>
              <w:left w:val="single" w:sz="5" w:space="0" w:color="000000"/>
              <w:bottom w:val="single" w:sz="5" w:space="0" w:color="000000"/>
              <w:right w:val="single" w:sz="5" w:space="0" w:color="000000"/>
            </w:tcBorders>
            <w:shd w:val="clear" w:color="auto" w:fill="BFBFBF"/>
          </w:tcPr>
          <w:p w14:paraId="233DEF3F"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25</w:t>
            </w:r>
          </w:p>
        </w:tc>
        <w:tc>
          <w:tcPr>
            <w:tcW w:w="8100" w:type="dxa"/>
            <w:tcBorders>
              <w:top w:val="single" w:sz="5" w:space="0" w:color="000000"/>
              <w:left w:val="single" w:sz="5" w:space="0" w:color="000000"/>
              <w:bottom w:val="single" w:sz="5" w:space="0" w:color="000000"/>
              <w:right w:val="single" w:sz="5" w:space="0" w:color="000000"/>
            </w:tcBorders>
            <w:shd w:val="clear" w:color="auto" w:fill="BFBFBF"/>
          </w:tcPr>
          <w:p w14:paraId="1A1014BD"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170" w:type="dxa"/>
            <w:tcBorders>
              <w:top w:val="single" w:sz="5" w:space="0" w:color="000000"/>
              <w:left w:val="single" w:sz="5" w:space="0" w:color="000000"/>
              <w:bottom w:val="single" w:sz="5" w:space="0" w:color="000000"/>
              <w:right w:val="single" w:sz="5" w:space="0" w:color="000000"/>
            </w:tcBorders>
          </w:tcPr>
          <w:p w14:paraId="75F849C2" w14:textId="5670C815" w:rsidR="009270DF" w:rsidRPr="00FA7B93" w:rsidRDefault="0021338E"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14</w:t>
            </w:r>
          </w:p>
        </w:tc>
      </w:tr>
      <w:tr w:rsidR="009270DF" w:rsidRPr="0057550E" w14:paraId="74B6CC42" w14:textId="77777777" w:rsidTr="00AD1353">
        <w:trPr>
          <w:trHeight w:val="420"/>
        </w:trPr>
        <w:tc>
          <w:tcPr>
            <w:tcW w:w="2250" w:type="dxa"/>
            <w:tcBorders>
              <w:top w:val="single" w:sz="5" w:space="0" w:color="000000"/>
              <w:left w:val="single" w:sz="5" w:space="0" w:color="000000"/>
              <w:bottom w:val="double" w:sz="2" w:space="0" w:color="FFFFCC"/>
              <w:right w:val="single" w:sz="5" w:space="0" w:color="000000"/>
            </w:tcBorders>
            <w:shd w:val="clear" w:color="auto" w:fill="BFBFBF"/>
          </w:tcPr>
          <w:p w14:paraId="1C3F87FA"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Conclusions </w:t>
            </w:r>
          </w:p>
        </w:tc>
        <w:tc>
          <w:tcPr>
            <w:tcW w:w="450" w:type="dxa"/>
            <w:tcBorders>
              <w:top w:val="single" w:sz="5" w:space="0" w:color="000000"/>
              <w:left w:val="single" w:sz="5" w:space="0" w:color="000000"/>
              <w:bottom w:val="double" w:sz="2" w:space="0" w:color="FFFFCC"/>
              <w:right w:val="single" w:sz="5" w:space="0" w:color="000000"/>
            </w:tcBorders>
            <w:shd w:val="clear" w:color="auto" w:fill="BFBFBF"/>
          </w:tcPr>
          <w:p w14:paraId="4C505524"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26</w:t>
            </w:r>
          </w:p>
        </w:tc>
        <w:tc>
          <w:tcPr>
            <w:tcW w:w="8100" w:type="dxa"/>
            <w:tcBorders>
              <w:top w:val="single" w:sz="5" w:space="0" w:color="000000"/>
              <w:left w:val="single" w:sz="5" w:space="0" w:color="000000"/>
              <w:bottom w:val="double" w:sz="5" w:space="0" w:color="000000"/>
              <w:right w:val="single" w:sz="5" w:space="0" w:color="000000"/>
            </w:tcBorders>
            <w:shd w:val="clear" w:color="auto" w:fill="BFBFBF"/>
          </w:tcPr>
          <w:p w14:paraId="40DF1F51"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Provide a general interpretation of the results in the context of other evidence, and implications for future research. </w:t>
            </w:r>
          </w:p>
        </w:tc>
        <w:tc>
          <w:tcPr>
            <w:tcW w:w="1170" w:type="dxa"/>
            <w:tcBorders>
              <w:top w:val="single" w:sz="5" w:space="0" w:color="000000"/>
              <w:left w:val="single" w:sz="5" w:space="0" w:color="000000"/>
              <w:bottom w:val="double" w:sz="5" w:space="0" w:color="000000"/>
              <w:right w:val="single" w:sz="5" w:space="0" w:color="000000"/>
            </w:tcBorders>
          </w:tcPr>
          <w:p w14:paraId="4AC14D14" w14:textId="47655C60" w:rsidR="009270DF" w:rsidRPr="00FA7B93" w:rsidRDefault="004932DF" w:rsidP="00AD1353">
            <w:pPr>
              <w:pStyle w:val="Default"/>
              <w:spacing w:before="40" w:after="40"/>
              <w:jc w:val="center"/>
              <w:rPr>
                <w:rFonts w:ascii="Times New Roman" w:hAnsi="Times New Roman" w:cs="Times New Roman"/>
                <w:color w:val="auto"/>
                <w:sz w:val="20"/>
                <w:szCs w:val="20"/>
              </w:rPr>
            </w:pPr>
            <w:r w:rsidRPr="00FA7B93">
              <w:rPr>
                <w:rFonts w:ascii="Times New Roman" w:hAnsi="Times New Roman" w:cs="Times New Roman"/>
                <w:color w:val="auto"/>
                <w:sz w:val="20"/>
                <w:szCs w:val="20"/>
              </w:rPr>
              <w:t>14</w:t>
            </w:r>
          </w:p>
        </w:tc>
      </w:tr>
      <w:tr w:rsidR="009270DF" w:rsidRPr="0057550E" w14:paraId="60E4FE4F" w14:textId="77777777" w:rsidTr="00AD1353">
        <w:trPr>
          <w:trHeight w:val="333"/>
        </w:trPr>
        <w:tc>
          <w:tcPr>
            <w:tcW w:w="10800" w:type="dxa"/>
            <w:gridSpan w:val="3"/>
            <w:tcBorders>
              <w:top w:val="double" w:sz="5" w:space="0" w:color="000000"/>
              <w:left w:val="single" w:sz="5" w:space="0" w:color="000000"/>
              <w:bottom w:val="single" w:sz="5" w:space="0" w:color="000000"/>
              <w:right w:val="single" w:sz="5" w:space="0" w:color="000000"/>
            </w:tcBorders>
            <w:shd w:val="clear" w:color="auto" w:fill="FFF2CC"/>
            <w:vAlign w:val="center"/>
          </w:tcPr>
          <w:p w14:paraId="23C6F192" w14:textId="77777777" w:rsidR="009270DF" w:rsidRPr="00FA7B93" w:rsidRDefault="009270DF" w:rsidP="00AD1353">
            <w:pPr>
              <w:pStyle w:val="Default"/>
              <w:rPr>
                <w:rFonts w:ascii="Times New Roman" w:hAnsi="Times New Roman" w:cs="Times New Roman"/>
                <w:sz w:val="20"/>
                <w:szCs w:val="20"/>
              </w:rPr>
            </w:pPr>
            <w:r w:rsidRPr="00FA7B93">
              <w:rPr>
                <w:rFonts w:ascii="Times New Roman" w:hAnsi="Times New Roman" w:cs="Times New Roman"/>
                <w:b/>
                <w:bCs/>
                <w:sz w:val="20"/>
                <w:szCs w:val="20"/>
              </w:rPr>
              <w:t xml:space="preserve">FUNDING </w:t>
            </w:r>
          </w:p>
        </w:tc>
        <w:tc>
          <w:tcPr>
            <w:tcW w:w="1170" w:type="dxa"/>
            <w:tcBorders>
              <w:top w:val="double" w:sz="5" w:space="0" w:color="000000"/>
              <w:left w:val="single" w:sz="5" w:space="0" w:color="000000"/>
              <w:bottom w:val="single" w:sz="5" w:space="0" w:color="000000"/>
              <w:right w:val="single" w:sz="5" w:space="0" w:color="000000"/>
            </w:tcBorders>
            <w:shd w:val="clear" w:color="auto" w:fill="FFF2CC"/>
          </w:tcPr>
          <w:p w14:paraId="222E2F9A" w14:textId="77777777" w:rsidR="009270DF" w:rsidRPr="00FA7B93" w:rsidRDefault="009270DF" w:rsidP="00AD1353">
            <w:pPr>
              <w:pStyle w:val="Default"/>
              <w:jc w:val="center"/>
              <w:rPr>
                <w:rFonts w:ascii="Times New Roman" w:hAnsi="Times New Roman" w:cs="Times New Roman"/>
                <w:color w:val="auto"/>
                <w:sz w:val="20"/>
                <w:szCs w:val="20"/>
              </w:rPr>
            </w:pPr>
          </w:p>
        </w:tc>
      </w:tr>
      <w:tr w:rsidR="009270DF" w:rsidRPr="0057550E" w14:paraId="7A60AB2C" w14:textId="77777777" w:rsidTr="00AD1353">
        <w:trPr>
          <w:trHeight w:val="570"/>
        </w:trPr>
        <w:tc>
          <w:tcPr>
            <w:tcW w:w="2250" w:type="dxa"/>
            <w:tcBorders>
              <w:top w:val="single" w:sz="5" w:space="0" w:color="000000"/>
              <w:left w:val="single" w:sz="5" w:space="0" w:color="000000"/>
              <w:bottom w:val="double" w:sz="5" w:space="0" w:color="000000"/>
              <w:right w:val="single" w:sz="5" w:space="0" w:color="000000"/>
            </w:tcBorders>
            <w:shd w:val="clear" w:color="auto" w:fill="BFBFBF"/>
          </w:tcPr>
          <w:p w14:paraId="4BFD14F5"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Funding </w:t>
            </w:r>
          </w:p>
        </w:tc>
        <w:tc>
          <w:tcPr>
            <w:tcW w:w="450" w:type="dxa"/>
            <w:tcBorders>
              <w:top w:val="single" w:sz="5" w:space="0" w:color="000000"/>
              <w:left w:val="single" w:sz="5" w:space="0" w:color="000000"/>
              <w:bottom w:val="double" w:sz="5" w:space="0" w:color="000000"/>
              <w:right w:val="single" w:sz="5" w:space="0" w:color="000000"/>
            </w:tcBorders>
            <w:shd w:val="clear" w:color="auto" w:fill="BFBFBF"/>
          </w:tcPr>
          <w:p w14:paraId="4719E94C" w14:textId="77777777" w:rsidR="009270DF" w:rsidRPr="00FA7B93" w:rsidRDefault="009270DF" w:rsidP="00AD1353">
            <w:pPr>
              <w:pStyle w:val="Default"/>
              <w:spacing w:before="40" w:after="40"/>
              <w:jc w:val="right"/>
              <w:rPr>
                <w:rFonts w:ascii="Times New Roman" w:hAnsi="Times New Roman" w:cs="Times New Roman"/>
                <w:sz w:val="20"/>
                <w:szCs w:val="20"/>
              </w:rPr>
            </w:pPr>
            <w:r w:rsidRPr="00FA7B93">
              <w:rPr>
                <w:rFonts w:ascii="Times New Roman" w:hAnsi="Times New Roman" w:cs="Times New Roman"/>
                <w:sz w:val="20"/>
                <w:szCs w:val="20"/>
              </w:rPr>
              <w:t>27</w:t>
            </w:r>
          </w:p>
        </w:tc>
        <w:tc>
          <w:tcPr>
            <w:tcW w:w="8100" w:type="dxa"/>
            <w:tcBorders>
              <w:top w:val="single" w:sz="5" w:space="0" w:color="000000"/>
              <w:left w:val="single" w:sz="5" w:space="0" w:color="000000"/>
              <w:bottom w:val="double" w:sz="5" w:space="0" w:color="000000"/>
              <w:right w:val="single" w:sz="5" w:space="0" w:color="000000"/>
            </w:tcBorders>
            <w:shd w:val="clear" w:color="auto" w:fill="BFBFBF"/>
          </w:tcPr>
          <w:p w14:paraId="4817F0D6" w14:textId="77777777" w:rsidR="009270DF" w:rsidRPr="00FA7B93" w:rsidRDefault="009270DF" w:rsidP="00AD1353">
            <w:pPr>
              <w:pStyle w:val="Default"/>
              <w:spacing w:before="40" w:after="40"/>
              <w:rPr>
                <w:rFonts w:ascii="Times New Roman" w:hAnsi="Times New Roman" w:cs="Times New Roman"/>
                <w:sz w:val="20"/>
                <w:szCs w:val="20"/>
              </w:rPr>
            </w:pPr>
            <w:r w:rsidRPr="00FA7B93">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1170" w:type="dxa"/>
            <w:tcBorders>
              <w:top w:val="single" w:sz="5" w:space="0" w:color="000000"/>
              <w:left w:val="single" w:sz="5" w:space="0" w:color="000000"/>
              <w:bottom w:val="double" w:sz="5" w:space="0" w:color="000000"/>
              <w:right w:val="single" w:sz="5" w:space="0" w:color="000000"/>
            </w:tcBorders>
          </w:tcPr>
          <w:p w14:paraId="597F0E9E" w14:textId="16959EC0" w:rsidR="009270DF" w:rsidRPr="00FA7B93" w:rsidRDefault="004932DF" w:rsidP="00AD1353">
            <w:pPr>
              <w:pStyle w:val="Default"/>
              <w:spacing w:before="40" w:after="40"/>
              <w:jc w:val="center"/>
              <w:rPr>
                <w:rFonts w:ascii="Times New Roman" w:hAnsi="Times New Roman" w:cs="Times New Roman"/>
                <w:color w:val="auto"/>
                <w:sz w:val="20"/>
                <w:szCs w:val="20"/>
              </w:rPr>
            </w:pPr>
            <w:proofErr w:type="spellStart"/>
            <w:r w:rsidRPr="00FA7B93">
              <w:rPr>
                <w:rFonts w:ascii="Times New Roman" w:hAnsi="Times New Roman" w:cs="Times New Roman"/>
                <w:color w:val="auto"/>
                <w:sz w:val="20"/>
                <w:szCs w:val="20"/>
              </w:rPr>
              <w:t>n.a.</w:t>
            </w:r>
            <w:proofErr w:type="spellEnd"/>
          </w:p>
        </w:tc>
      </w:tr>
    </w:tbl>
    <w:p w14:paraId="6993A6C6" w14:textId="77777777" w:rsidR="009270DF" w:rsidRPr="00FA7B93" w:rsidRDefault="009270DF" w:rsidP="009270DF">
      <w:pPr>
        <w:pStyle w:val="Default"/>
        <w:spacing w:line="183" w:lineRule="atLeast"/>
        <w:ind w:left="720" w:right="270"/>
        <w:jc w:val="both"/>
        <w:rPr>
          <w:rFonts w:ascii="Times New Roman" w:hAnsi="Times New Roman" w:cs="Times New Roman"/>
          <w:i/>
          <w:iCs/>
          <w:color w:val="auto"/>
          <w:sz w:val="16"/>
          <w:szCs w:val="16"/>
        </w:rPr>
      </w:pPr>
    </w:p>
    <w:p w14:paraId="6071FA6E" w14:textId="77777777" w:rsidR="009270DF" w:rsidRPr="00FA7B93" w:rsidRDefault="009270DF" w:rsidP="009270DF">
      <w:pPr>
        <w:pStyle w:val="Default"/>
        <w:spacing w:line="183" w:lineRule="atLeast"/>
        <w:ind w:left="720" w:right="270"/>
        <w:jc w:val="both"/>
        <w:rPr>
          <w:rFonts w:ascii="Times New Roman" w:hAnsi="Times New Roman" w:cs="Times New Roman"/>
          <w:color w:val="auto"/>
          <w:sz w:val="16"/>
          <w:szCs w:val="16"/>
          <w:lang w:val="da-DK"/>
        </w:rPr>
      </w:pPr>
      <w:r w:rsidRPr="00FA7B93">
        <w:rPr>
          <w:rFonts w:ascii="Times New Roman" w:hAnsi="Times New Roman" w:cs="Times New Roman"/>
          <w:i/>
          <w:iCs/>
          <w:color w:val="auto"/>
          <w:sz w:val="16"/>
          <w:szCs w:val="16"/>
        </w:rPr>
        <w:t xml:space="preserve">From: </w:t>
      </w:r>
      <w:r w:rsidRPr="00FA7B93">
        <w:rPr>
          <w:rFonts w:ascii="Times New Roman" w:hAnsi="Times New Roman" w:cs="Times New Roman"/>
          <w:color w:val="auto"/>
          <w:sz w:val="16"/>
          <w:szCs w:val="16"/>
        </w:rPr>
        <w:t xml:space="preserve"> Moher D, </w:t>
      </w:r>
      <w:proofErr w:type="spellStart"/>
      <w:r w:rsidRPr="00FA7B93">
        <w:rPr>
          <w:rFonts w:ascii="Times New Roman" w:hAnsi="Times New Roman" w:cs="Times New Roman"/>
          <w:color w:val="auto"/>
          <w:sz w:val="16"/>
          <w:szCs w:val="16"/>
        </w:rPr>
        <w:t>Liberati</w:t>
      </w:r>
      <w:proofErr w:type="spellEnd"/>
      <w:r w:rsidRPr="00FA7B93">
        <w:rPr>
          <w:rFonts w:ascii="Times New Roman" w:hAnsi="Times New Roman" w:cs="Times New Roman"/>
          <w:color w:val="auto"/>
          <w:sz w:val="16"/>
          <w:szCs w:val="16"/>
        </w:rPr>
        <w:t xml:space="preserve"> A, </w:t>
      </w:r>
      <w:proofErr w:type="spellStart"/>
      <w:r w:rsidRPr="00FA7B93">
        <w:rPr>
          <w:rFonts w:ascii="Times New Roman" w:hAnsi="Times New Roman" w:cs="Times New Roman"/>
          <w:color w:val="auto"/>
          <w:sz w:val="16"/>
          <w:szCs w:val="16"/>
        </w:rPr>
        <w:t>Tetzlaff</w:t>
      </w:r>
      <w:proofErr w:type="spellEnd"/>
      <w:r w:rsidRPr="00FA7B93">
        <w:rPr>
          <w:rFonts w:ascii="Times New Roman" w:hAnsi="Times New Roman" w:cs="Times New Roman"/>
          <w:color w:val="auto"/>
          <w:sz w:val="16"/>
          <w:szCs w:val="16"/>
        </w:rPr>
        <w:t xml:space="preserve"> J, Altman DG, The PRISMA Group (2009). Preferred Reporting Items for Systematic Reviews and Meta-Analyses: The PRISMA Statement. </w:t>
      </w:r>
      <w:r w:rsidRPr="00FA7B93">
        <w:rPr>
          <w:rFonts w:ascii="Times New Roman" w:hAnsi="Times New Roman" w:cs="Times New Roman"/>
          <w:color w:val="auto"/>
          <w:sz w:val="16"/>
          <w:szCs w:val="16"/>
          <w:lang w:val="da-DK"/>
        </w:rPr>
        <w:t xml:space="preserve">PLoS Med 6(7): e1000097. doi:10.1371/journal.pmed1000097 </w:t>
      </w:r>
    </w:p>
    <w:sectPr w:rsidR="009270DF" w:rsidRPr="00FA7B93" w:rsidSect="009270DF">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70DF"/>
    <w:rsid w:val="000E5F70"/>
    <w:rsid w:val="001002D0"/>
    <w:rsid w:val="0021338E"/>
    <w:rsid w:val="002922A1"/>
    <w:rsid w:val="003143F2"/>
    <w:rsid w:val="003175B2"/>
    <w:rsid w:val="00441182"/>
    <w:rsid w:val="004932DF"/>
    <w:rsid w:val="0057550E"/>
    <w:rsid w:val="005A389D"/>
    <w:rsid w:val="00707236"/>
    <w:rsid w:val="00772F3F"/>
    <w:rsid w:val="00774258"/>
    <w:rsid w:val="008E2FE2"/>
    <w:rsid w:val="009270DF"/>
    <w:rsid w:val="00941875"/>
    <w:rsid w:val="00961D28"/>
    <w:rsid w:val="009D2AF1"/>
    <w:rsid w:val="00A91563"/>
    <w:rsid w:val="00AE6D71"/>
    <w:rsid w:val="00AE7B13"/>
    <w:rsid w:val="00BA014B"/>
    <w:rsid w:val="00BA28B7"/>
    <w:rsid w:val="00BE30A5"/>
    <w:rsid w:val="00C1266D"/>
    <w:rsid w:val="00D72769"/>
    <w:rsid w:val="00E653B6"/>
    <w:rsid w:val="00F10FE3"/>
    <w:rsid w:val="00F33B17"/>
    <w:rsid w:val="00FA7B93"/>
    <w:rsid w:val="00FC3B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B4D3F9"/>
  <w14:defaultImageDpi w14:val="300"/>
  <w15:docId w15:val="{3A20218A-E19B-4020-B1BB-E7AB36B2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70DF"/>
    <w:pPr>
      <w:spacing w:after="200" w:line="276" w:lineRule="auto"/>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270D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9270DF"/>
    <w:rPr>
      <w:rFonts w:ascii="Calibri" w:eastAsia="Calibri" w:hAnsi="Calibri" w:cs="Times New Roman"/>
      <w:sz w:val="22"/>
      <w:szCs w:val="22"/>
    </w:rPr>
  </w:style>
  <w:style w:type="paragraph" w:customStyle="1" w:styleId="Default">
    <w:name w:val="Default"/>
    <w:rsid w:val="009270DF"/>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9270DF"/>
    <w:rPr>
      <w:rFonts w:cs="Times New Roman"/>
      <w:color w:val="auto"/>
    </w:rPr>
  </w:style>
  <w:style w:type="paragraph" w:customStyle="1" w:styleId="CM2">
    <w:name w:val="CM2"/>
    <w:basedOn w:val="Default"/>
    <w:next w:val="Default"/>
    <w:rsid w:val="009270DF"/>
    <w:pPr>
      <w:spacing w:after="373"/>
    </w:pPr>
    <w:rPr>
      <w:rFonts w:cs="Times New Roman"/>
      <w:color w:val="auto"/>
    </w:rPr>
  </w:style>
  <w:style w:type="character" w:styleId="Rimandocommento">
    <w:name w:val="annotation reference"/>
    <w:basedOn w:val="Carpredefinitoparagrafo"/>
    <w:uiPriority w:val="99"/>
    <w:semiHidden/>
    <w:unhideWhenUsed/>
    <w:rsid w:val="00AE6D71"/>
    <w:rPr>
      <w:sz w:val="16"/>
      <w:szCs w:val="16"/>
    </w:rPr>
  </w:style>
  <w:style w:type="paragraph" w:styleId="Testocommento">
    <w:name w:val="annotation text"/>
    <w:basedOn w:val="Normale"/>
    <w:link w:val="TestocommentoCarattere"/>
    <w:uiPriority w:val="99"/>
    <w:semiHidden/>
    <w:unhideWhenUsed/>
    <w:rsid w:val="00AE6D7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E6D71"/>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AE6D71"/>
    <w:rPr>
      <w:b/>
      <w:bCs/>
    </w:rPr>
  </w:style>
  <w:style w:type="character" w:customStyle="1" w:styleId="SoggettocommentoCarattere">
    <w:name w:val="Soggetto commento Carattere"/>
    <w:basedOn w:val="TestocommentoCarattere"/>
    <w:link w:val="Soggettocommento"/>
    <w:uiPriority w:val="99"/>
    <w:semiHidden/>
    <w:rsid w:val="00AE6D71"/>
    <w:rPr>
      <w:rFonts w:ascii="Calibri" w:eastAsia="Calibri" w:hAnsi="Calibri" w:cs="Times New Roman"/>
      <w:b/>
      <w:bCs/>
      <w:sz w:val="20"/>
      <w:szCs w:val="20"/>
    </w:rPr>
  </w:style>
  <w:style w:type="paragraph" w:styleId="Testofumetto">
    <w:name w:val="Balloon Text"/>
    <w:basedOn w:val="Normale"/>
    <w:link w:val="TestofumettoCarattere"/>
    <w:uiPriority w:val="99"/>
    <w:semiHidden/>
    <w:unhideWhenUsed/>
    <w:rsid w:val="00AE6D71"/>
    <w:pPr>
      <w:spacing w:after="0" w:line="240" w:lineRule="auto"/>
    </w:pPr>
    <w:rPr>
      <w:rFonts w:ascii="Times New Roman" w:hAnsi="Times New Roman"/>
      <w:sz w:val="18"/>
      <w:szCs w:val="18"/>
    </w:rPr>
  </w:style>
  <w:style w:type="character" w:customStyle="1" w:styleId="TestofumettoCarattere">
    <w:name w:val="Testo fumetto Carattere"/>
    <w:basedOn w:val="Carpredefinitoparagrafo"/>
    <w:link w:val="Testofumetto"/>
    <w:uiPriority w:val="99"/>
    <w:semiHidden/>
    <w:rsid w:val="00AE6D71"/>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9A58F-F79B-4764-B85B-F3AF2953B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1157</Words>
  <Characters>6599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Scuola Superiore Sant'Anna</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Bor</dc:creator>
  <cp:lastModifiedBy>Isotta Triulzi</cp:lastModifiedBy>
  <cp:revision>3</cp:revision>
  <dcterms:created xsi:type="dcterms:W3CDTF">2019-04-16T13:34:00Z</dcterms:created>
  <dcterms:modified xsi:type="dcterms:W3CDTF">2019-04-19T10:39:00Z</dcterms:modified>
</cp:coreProperties>
</file>