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4E9F2" w14:textId="5FD3742D" w:rsidR="00846E49" w:rsidRPr="00FD63D6" w:rsidRDefault="00846E49" w:rsidP="00846E49">
      <w:pPr>
        <w:rPr>
          <w:b/>
          <w:bCs/>
          <w:sz w:val="28"/>
          <w:szCs w:val="28"/>
        </w:rPr>
      </w:pPr>
      <w:r w:rsidRPr="00FD63D6">
        <w:rPr>
          <w:b/>
          <w:bCs/>
          <w:sz w:val="28"/>
          <w:szCs w:val="28"/>
        </w:rPr>
        <w:t xml:space="preserve">Additional file </w:t>
      </w:r>
      <w:r w:rsidR="00FD63D6" w:rsidRPr="00FD63D6">
        <w:rPr>
          <w:b/>
          <w:bCs/>
          <w:sz w:val="28"/>
          <w:szCs w:val="28"/>
        </w:rPr>
        <w:t>2</w:t>
      </w:r>
    </w:p>
    <w:p w14:paraId="59223C59" w14:textId="2C566EDB" w:rsidR="00846E49" w:rsidRPr="009E3EBB" w:rsidRDefault="00846E49" w:rsidP="00846E49">
      <w:pPr>
        <w:rPr>
          <w:rFonts w:cstheme="minorHAnsi"/>
        </w:rPr>
      </w:pPr>
      <w:r>
        <w:rPr>
          <w:rFonts w:cstheme="minorHAnsi"/>
        </w:rPr>
        <w:t>Table: Crude estimates of a</w:t>
      </w:r>
      <w:r w:rsidRPr="009E3EBB">
        <w:rPr>
          <w:rFonts w:cstheme="minorHAnsi"/>
        </w:rPr>
        <w:t>nnual antibiotic use across 68 RACFs, 201</w:t>
      </w:r>
      <w:r>
        <w:rPr>
          <w:rFonts w:cstheme="minorHAnsi"/>
        </w:rPr>
        <w:t>5</w:t>
      </w:r>
      <w:r w:rsidRPr="009E3EBB">
        <w:rPr>
          <w:rFonts w:cstheme="minorHAnsi"/>
        </w:rPr>
        <w:t>-2017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9"/>
        <w:gridCol w:w="1494"/>
        <w:gridCol w:w="1494"/>
        <w:gridCol w:w="1495"/>
      </w:tblGrid>
      <w:tr w:rsidR="00846E49" w:rsidRPr="00D87E7E" w14:paraId="435A24C8" w14:textId="77777777" w:rsidTr="00B00616">
        <w:tc>
          <w:tcPr>
            <w:tcW w:w="3039" w:type="dxa"/>
            <w:vAlign w:val="center"/>
          </w:tcPr>
          <w:p w14:paraId="1171FC79" w14:textId="2AC9137B" w:rsidR="00846E49" w:rsidRPr="00D87E7E" w:rsidRDefault="00846E49" w:rsidP="00B00616">
            <w:pPr>
              <w:spacing w:line="259" w:lineRule="auto"/>
              <w:rPr>
                <w:rFonts w:cstheme="minorHAnsi"/>
                <w:b/>
              </w:rPr>
            </w:pPr>
          </w:p>
        </w:tc>
        <w:tc>
          <w:tcPr>
            <w:tcW w:w="1494" w:type="dxa"/>
          </w:tcPr>
          <w:p w14:paraId="5CEF7523" w14:textId="77777777" w:rsidR="00846E49" w:rsidRPr="005C780B" w:rsidRDefault="00846E49" w:rsidP="00B00616">
            <w:pPr>
              <w:spacing w:line="259" w:lineRule="auto"/>
              <w:jc w:val="center"/>
              <w:rPr>
                <w:rFonts w:cstheme="minorHAnsi"/>
                <w:b/>
              </w:rPr>
            </w:pPr>
            <w:r w:rsidRPr="005C780B">
              <w:rPr>
                <w:rFonts w:cstheme="minorHAnsi"/>
                <w:b/>
              </w:rPr>
              <w:t>2015</w:t>
            </w:r>
          </w:p>
          <w:p w14:paraId="696DAEFB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  <w:b/>
              </w:rPr>
            </w:pPr>
            <w:r w:rsidRPr="005C780B">
              <w:rPr>
                <w:rFonts w:cstheme="minorHAnsi"/>
                <w:b/>
              </w:rPr>
              <w:t>(n=</w:t>
            </w:r>
            <w:r w:rsidRPr="005C780B">
              <w:rPr>
                <w:rFonts w:eastAsia="Times New Roman" w:cstheme="minorHAnsi"/>
                <w:b/>
                <w:lang w:eastAsia="en-AU"/>
              </w:rPr>
              <w:t>6528)</w:t>
            </w:r>
          </w:p>
        </w:tc>
        <w:tc>
          <w:tcPr>
            <w:tcW w:w="1494" w:type="dxa"/>
          </w:tcPr>
          <w:p w14:paraId="2FDEC946" w14:textId="77777777" w:rsidR="00846E49" w:rsidRPr="005C780B" w:rsidRDefault="00846E49" w:rsidP="00B00616">
            <w:pPr>
              <w:spacing w:line="259" w:lineRule="auto"/>
              <w:jc w:val="center"/>
              <w:rPr>
                <w:rFonts w:cstheme="minorHAnsi"/>
                <w:b/>
              </w:rPr>
            </w:pPr>
            <w:r w:rsidRPr="005C780B">
              <w:rPr>
                <w:rFonts w:cstheme="minorHAnsi"/>
                <w:b/>
              </w:rPr>
              <w:t>2016</w:t>
            </w:r>
          </w:p>
          <w:p w14:paraId="10DC4019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  <w:b/>
              </w:rPr>
            </w:pPr>
            <w:r w:rsidRPr="005C780B">
              <w:rPr>
                <w:rFonts w:cstheme="minorHAnsi"/>
                <w:b/>
              </w:rPr>
              <w:t>(n=</w:t>
            </w:r>
            <w:r w:rsidRPr="005C780B">
              <w:rPr>
                <w:rFonts w:eastAsia="Times New Roman" w:cstheme="minorHAnsi"/>
                <w:b/>
                <w:lang w:eastAsia="en-AU"/>
              </w:rPr>
              <w:t>6579)</w:t>
            </w:r>
          </w:p>
        </w:tc>
        <w:tc>
          <w:tcPr>
            <w:tcW w:w="1495" w:type="dxa"/>
          </w:tcPr>
          <w:p w14:paraId="6C93C55D" w14:textId="77777777" w:rsidR="00846E49" w:rsidRPr="005C780B" w:rsidRDefault="00846E49" w:rsidP="00B00616">
            <w:pPr>
              <w:spacing w:line="259" w:lineRule="auto"/>
              <w:jc w:val="center"/>
              <w:rPr>
                <w:rFonts w:cstheme="minorHAnsi"/>
                <w:b/>
              </w:rPr>
            </w:pPr>
            <w:r w:rsidRPr="005C780B">
              <w:rPr>
                <w:rFonts w:cstheme="minorHAnsi"/>
                <w:b/>
              </w:rPr>
              <w:t>2017</w:t>
            </w:r>
            <w:r>
              <w:rPr>
                <w:rFonts w:cstheme="minorHAnsi"/>
                <w:b/>
              </w:rPr>
              <w:t>*</w:t>
            </w:r>
          </w:p>
          <w:p w14:paraId="7C076928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  <w:b/>
              </w:rPr>
            </w:pPr>
            <w:r w:rsidRPr="005C780B">
              <w:rPr>
                <w:rFonts w:cstheme="minorHAnsi"/>
                <w:b/>
              </w:rPr>
              <w:t>(n=</w:t>
            </w:r>
            <w:r w:rsidRPr="005C780B">
              <w:rPr>
                <w:rFonts w:eastAsia="Times New Roman" w:cstheme="minorHAnsi"/>
                <w:b/>
                <w:lang w:eastAsia="en-AU"/>
              </w:rPr>
              <w:t>5908)</w:t>
            </w:r>
          </w:p>
        </w:tc>
      </w:tr>
      <w:tr w:rsidR="00846E49" w:rsidRPr="00D87E7E" w14:paraId="6C0D9A42" w14:textId="77777777" w:rsidTr="00B00616">
        <w:tc>
          <w:tcPr>
            <w:tcW w:w="3039" w:type="dxa"/>
            <w:vAlign w:val="center"/>
          </w:tcPr>
          <w:p w14:paraId="7441F33B" w14:textId="77777777" w:rsidR="00846E49" w:rsidRPr="00D87E7E" w:rsidRDefault="00846E49" w:rsidP="00B0061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All antibiotics</w:t>
            </w:r>
          </w:p>
        </w:tc>
        <w:tc>
          <w:tcPr>
            <w:tcW w:w="1494" w:type="dxa"/>
          </w:tcPr>
          <w:p w14:paraId="211D11D3" w14:textId="77777777" w:rsidR="00846E49" w:rsidRPr="005C780B" w:rsidRDefault="00846E49" w:rsidP="00B0061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94" w:type="dxa"/>
          </w:tcPr>
          <w:p w14:paraId="73419B00" w14:textId="77777777" w:rsidR="00846E49" w:rsidRPr="005C780B" w:rsidRDefault="00846E49" w:rsidP="00B0061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95" w:type="dxa"/>
          </w:tcPr>
          <w:p w14:paraId="36E4368D" w14:textId="77777777" w:rsidR="00846E49" w:rsidRPr="005C780B" w:rsidRDefault="00846E49" w:rsidP="00B00616">
            <w:pPr>
              <w:jc w:val="center"/>
              <w:rPr>
                <w:rFonts w:cstheme="minorHAnsi"/>
                <w:b/>
              </w:rPr>
            </w:pPr>
          </w:p>
        </w:tc>
      </w:tr>
      <w:tr w:rsidR="00846E49" w:rsidRPr="00D87E7E" w14:paraId="083737BB" w14:textId="77777777" w:rsidTr="00B00616">
        <w:tc>
          <w:tcPr>
            <w:tcW w:w="3039" w:type="dxa"/>
          </w:tcPr>
          <w:p w14:paraId="60E3CA6A" w14:textId="77777777" w:rsidR="00846E49" w:rsidRPr="00D87E7E" w:rsidRDefault="00846E49" w:rsidP="00B00616">
            <w:pPr>
              <w:spacing w:line="259" w:lineRule="auto"/>
              <w:rPr>
                <w:rFonts w:cstheme="minorHAnsi"/>
              </w:rPr>
            </w:pPr>
            <w:r w:rsidRPr="00D87E7E">
              <w:rPr>
                <w:rFonts w:cstheme="minorHAnsi"/>
              </w:rPr>
              <w:t>Days of therapy/1000 resident days</w:t>
            </w:r>
            <w:r>
              <w:rPr>
                <w:rFonts w:cstheme="minorHAnsi"/>
              </w:rPr>
              <w:t>, mean</w:t>
            </w:r>
          </w:p>
        </w:tc>
        <w:tc>
          <w:tcPr>
            <w:tcW w:w="1494" w:type="dxa"/>
            <w:vAlign w:val="center"/>
          </w:tcPr>
          <w:p w14:paraId="1DD928D7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100.4</w:t>
            </w:r>
          </w:p>
        </w:tc>
        <w:tc>
          <w:tcPr>
            <w:tcW w:w="1494" w:type="dxa"/>
            <w:vAlign w:val="center"/>
          </w:tcPr>
          <w:p w14:paraId="2F007BE6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98.0</w:t>
            </w:r>
          </w:p>
        </w:tc>
        <w:tc>
          <w:tcPr>
            <w:tcW w:w="1495" w:type="dxa"/>
            <w:vAlign w:val="center"/>
          </w:tcPr>
          <w:p w14:paraId="409DFE72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93.8</w:t>
            </w:r>
          </w:p>
        </w:tc>
      </w:tr>
      <w:tr w:rsidR="00846E49" w:rsidRPr="00D87E7E" w14:paraId="0BF09E19" w14:textId="77777777" w:rsidTr="00B00616">
        <w:tc>
          <w:tcPr>
            <w:tcW w:w="3039" w:type="dxa"/>
          </w:tcPr>
          <w:p w14:paraId="4961AC04" w14:textId="77777777" w:rsidR="00846E49" w:rsidRPr="00D87E7E" w:rsidRDefault="00846E49" w:rsidP="00B00616">
            <w:pPr>
              <w:spacing w:line="259" w:lineRule="auto"/>
              <w:rPr>
                <w:rFonts w:cstheme="minorHAnsi"/>
              </w:rPr>
            </w:pPr>
            <w:r w:rsidRPr="00D87E7E">
              <w:rPr>
                <w:rFonts w:cstheme="minorHAnsi"/>
              </w:rPr>
              <w:t>Number of courses/1000 resident days</w:t>
            </w:r>
            <w:r>
              <w:rPr>
                <w:rFonts w:cstheme="minorHAnsi"/>
              </w:rPr>
              <w:t>, mean</w:t>
            </w:r>
          </w:p>
        </w:tc>
        <w:tc>
          <w:tcPr>
            <w:tcW w:w="1494" w:type="dxa"/>
            <w:vAlign w:val="center"/>
          </w:tcPr>
          <w:p w14:paraId="4311004D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9.7</w:t>
            </w:r>
          </w:p>
        </w:tc>
        <w:tc>
          <w:tcPr>
            <w:tcW w:w="1494" w:type="dxa"/>
            <w:vAlign w:val="center"/>
          </w:tcPr>
          <w:p w14:paraId="7E45648F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9.2</w:t>
            </w:r>
          </w:p>
        </w:tc>
        <w:tc>
          <w:tcPr>
            <w:tcW w:w="1495" w:type="dxa"/>
            <w:vAlign w:val="center"/>
          </w:tcPr>
          <w:p w14:paraId="472FB2F1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8.9</w:t>
            </w:r>
          </w:p>
        </w:tc>
      </w:tr>
      <w:tr w:rsidR="00846E49" w:rsidRPr="00D87E7E" w14:paraId="460B4EB3" w14:textId="77777777" w:rsidTr="00B00616">
        <w:tc>
          <w:tcPr>
            <w:tcW w:w="3039" w:type="dxa"/>
          </w:tcPr>
          <w:p w14:paraId="28EDD0B1" w14:textId="77777777" w:rsidR="00846E49" w:rsidRPr="00D87E7E" w:rsidRDefault="00846E49" w:rsidP="00B00616">
            <w:pPr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Pr="00D87E7E">
              <w:rPr>
                <w:rFonts w:cstheme="minorHAnsi"/>
              </w:rPr>
              <w:t>esidents who were on an antibiotic</w:t>
            </w:r>
            <w:r>
              <w:rPr>
                <w:rFonts w:cstheme="minorHAnsi"/>
              </w:rPr>
              <w:t xml:space="preserve">, percent </w:t>
            </w:r>
          </w:p>
        </w:tc>
        <w:tc>
          <w:tcPr>
            <w:tcW w:w="1494" w:type="dxa"/>
            <w:vAlign w:val="center"/>
          </w:tcPr>
          <w:p w14:paraId="466BE533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66.6</w:t>
            </w:r>
          </w:p>
        </w:tc>
        <w:tc>
          <w:tcPr>
            <w:tcW w:w="1494" w:type="dxa"/>
            <w:vAlign w:val="center"/>
          </w:tcPr>
          <w:p w14:paraId="3444B9A2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65.4</w:t>
            </w:r>
          </w:p>
        </w:tc>
        <w:tc>
          <w:tcPr>
            <w:tcW w:w="1495" w:type="dxa"/>
            <w:vAlign w:val="center"/>
          </w:tcPr>
          <w:p w14:paraId="4B92491A" w14:textId="77777777" w:rsidR="00846E49" w:rsidRPr="00D87E7E" w:rsidRDefault="00846E49" w:rsidP="00B00616">
            <w:pPr>
              <w:spacing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62.2</w:t>
            </w:r>
          </w:p>
        </w:tc>
      </w:tr>
      <w:tr w:rsidR="00846E49" w:rsidRPr="00992187" w14:paraId="3E141C95" w14:textId="77777777" w:rsidTr="00B00616">
        <w:tc>
          <w:tcPr>
            <w:tcW w:w="3039" w:type="dxa"/>
          </w:tcPr>
          <w:p w14:paraId="3AD70437" w14:textId="77777777" w:rsidR="00846E49" w:rsidRPr="00992187" w:rsidRDefault="00846E49" w:rsidP="00B00616">
            <w:pPr>
              <w:rPr>
                <w:rFonts w:cstheme="minorHAnsi"/>
                <w:b/>
                <w:bCs/>
              </w:rPr>
            </w:pPr>
            <w:r w:rsidRPr="00992187">
              <w:rPr>
                <w:rFonts w:cstheme="minorHAnsi"/>
                <w:b/>
                <w:bCs/>
              </w:rPr>
              <w:t>WHO Watch List antibiotics</w:t>
            </w:r>
          </w:p>
        </w:tc>
        <w:tc>
          <w:tcPr>
            <w:tcW w:w="1494" w:type="dxa"/>
            <w:vAlign w:val="center"/>
          </w:tcPr>
          <w:p w14:paraId="65C98DFE" w14:textId="77777777" w:rsidR="00846E49" w:rsidRPr="00992187" w:rsidRDefault="00846E49" w:rsidP="00B00616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94" w:type="dxa"/>
            <w:vAlign w:val="center"/>
          </w:tcPr>
          <w:p w14:paraId="00592537" w14:textId="77777777" w:rsidR="00846E49" w:rsidRPr="00992187" w:rsidRDefault="00846E49" w:rsidP="00B00616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95" w:type="dxa"/>
            <w:vAlign w:val="center"/>
          </w:tcPr>
          <w:p w14:paraId="76F55D95" w14:textId="77777777" w:rsidR="00846E49" w:rsidRPr="00992187" w:rsidRDefault="00846E49" w:rsidP="00B00616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846E49" w:rsidRPr="00D87E7E" w14:paraId="4B8F49FF" w14:textId="77777777" w:rsidTr="00B00616">
        <w:tc>
          <w:tcPr>
            <w:tcW w:w="3039" w:type="dxa"/>
          </w:tcPr>
          <w:p w14:paraId="2499674F" w14:textId="77777777" w:rsidR="00846E49" w:rsidRPr="00D87E7E" w:rsidRDefault="00846E49" w:rsidP="00B00616">
            <w:pPr>
              <w:rPr>
                <w:rFonts w:cstheme="minorHAnsi"/>
              </w:rPr>
            </w:pPr>
            <w:r w:rsidRPr="00D87E7E">
              <w:rPr>
                <w:rFonts w:cstheme="minorHAnsi"/>
              </w:rPr>
              <w:t>Days of therapy/1000 resident days</w:t>
            </w:r>
            <w:r>
              <w:rPr>
                <w:rFonts w:cstheme="minorHAnsi"/>
              </w:rPr>
              <w:t>, mean</w:t>
            </w:r>
          </w:p>
        </w:tc>
        <w:tc>
          <w:tcPr>
            <w:tcW w:w="1494" w:type="dxa"/>
            <w:vAlign w:val="center"/>
          </w:tcPr>
          <w:p w14:paraId="2C1CF9BF" w14:textId="77777777" w:rsidR="00846E49" w:rsidRDefault="00846E49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11.9</w:t>
            </w:r>
          </w:p>
        </w:tc>
        <w:tc>
          <w:tcPr>
            <w:tcW w:w="1494" w:type="dxa"/>
            <w:vAlign w:val="center"/>
          </w:tcPr>
          <w:p w14:paraId="6EA5E921" w14:textId="77777777" w:rsidR="00846E49" w:rsidRDefault="00846E49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10.9</w:t>
            </w:r>
          </w:p>
        </w:tc>
        <w:tc>
          <w:tcPr>
            <w:tcW w:w="1495" w:type="dxa"/>
            <w:vAlign w:val="center"/>
          </w:tcPr>
          <w:p w14:paraId="6DED8189" w14:textId="77777777" w:rsidR="00846E49" w:rsidRDefault="00846E49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9.9</w:t>
            </w:r>
          </w:p>
        </w:tc>
      </w:tr>
      <w:tr w:rsidR="00846E49" w:rsidRPr="00D87E7E" w14:paraId="30540C93" w14:textId="77777777" w:rsidTr="00B00616">
        <w:tc>
          <w:tcPr>
            <w:tcW w:w="3039" w:type="dxa"/>
          </w:tcPr>
          <w:p w14:paraId="5316A4C3" w14:textId="77777777" w:rsidR="00846E49" w:rsidRPr="00D87E7E" w:rsidRDefault="00846E49" w:rsidP="00B00616">
            <w:pPr>
              <w:rPr>
                <w:rFonts w:cstheme="minorHAnsi"/>
              </w:rPr>
            </w:pPr>
            <w:r w:rsidRPr="00D87E7E">
              <w:rPr>
                <w:rFonts w:cstheme="minorHAnsi"/>
              </w:rPr>
              <w:t>Number of courses/1000 resident days</w:t>
            </w:r>
            <w:r>
              <w:rPr>
                <w:rFonts w:cstheme="minorHAnsi"/>
              </w:rPr>
              <w:t>, mean</w:t>
            </w:r>
          </w:p>
        </w:tc>
        <w:tc>
          <w:tcPr>
            <w:tcW w:w="1494" w:type="dxa"/>
            <w:vAlign w:val="center"/>
          </w:tcPr>
          <w:p w14:paraId="26BBA09D" w14:textId="77777777" w:rsidR="00846E49" w:rsidRDefault="00846E49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1.37</w:t>
            </w:r>
          </w:p>
        </w:tc>
        <w:tc>
          <w:tcPr>
            <w:tcW w:w="1494" w:type="dxa"/>
            <w:vAlign w:val="center"/>
          </w:tcPr>
          <w:p w14:paraId="070D5D5D" w14:textId="77777777" w:rsidR="00846E49" w:rsidRDefault="00846E49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1.23</w:t>
            </w:r>
          </w:p>
        </w:tc>
        <w:tc>
          <w:tcPr>
            <w:tcW w:w="1495" w:type="dxa"/>
            <w:vAlign w:val="center"/>
          </w:tcPr>
          <w:p w14:paraId="26C36059" w14:textId="77777777" w:rsidR="00846E49" w:rsidRDefault="00846E49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1.17</w:t>
            </w:r>
          </w:p>
        </w:tc>
      </w:tr>
      <w:tr w:rsidR="00846E49" w:rsidRPr="00D87E7E" w14:paraId="6DCAB23A" w14:textId="77777777" w:rsidTr="00B00616">
        <w:tc>
          <w:tcPr>
            <w:tcW w:w="3039" w:type="dxa"/>
          </w:tcPr>
          <w:p w14:paraId="23733FDE" w14:textId="77777777" w:rsidR="00846E49" w:rsidRPr="00D87E7E" w:rsidRDefault="00846E49" w:rsidP="00B00616">
            <w:pPr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Pr="00D87E7E">
              <w:rPr>
                <w:rFonts w:cstheme="minorHAnsi"/>
              </w:rPr>
              <w:t>esidents who were on an antibiotic</w:t>
            </w:r>
            <w:r>
              <w:rPr>
                <w:rFonts w:cstheme="minorHAnsi"/>
              </w:rPr>
              <w:t>, percent</w:t>
            </w:r>
          </w:p>
        </w:tc>
        <w:tc>
          <w:tcPr>
            <w:tcW w:w="1494" w:type="dxa"/>
            <w:vAlign w:val="center"/>
          </w:tcPr>
          <w:p w14:paraId="1765E0AC" w14:textId="77777777" w:rsidR="00846E49" w:rsidRDefault="00846E49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19.0 </w:t>
            </w:r>
          </w:p>
        </w:tc>
        <w:tc>
          <w:tcPr>
            <w:tcW w:w="1494" w:type="dxa"/>
            <w:vAlign w:val="center"/>
          </w:tcPr>
          <w:p w14:paraId="3A68E2BA" w14:textId="77777777" w:rsidR="00846E49" w:rsidRDefault="00846E49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17.9</w:t>
            </w:r>
          </w:p>
        </w:tc>
        <w:tc>
          <w:tcPr>
            <w:tcW w:w="1495" w:type="dxa"/>
            <w:vAlign w:val="center"/>
          </w:tcPr>
          <w:p w14:paraId="64CED4E8" w14:textId="77777777" w:rsidR="00846E49" w:rsidRDefault="00846E49" w:rsidP="00B006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15.2</w:t>
            </w:r>
          </w:p>
        </w:tc>
      </w:tr>
    </w:tbl>
    <w:p w14:paraId="50E2A8C8" w14:textId="2505C1F8" w:rsidR="00846E49" w:rsidRDefault="00846E49" w:rsidP="004477DA">
      <w:pPr>
        <w:spacing w:after="0"/>
        <w:rPr>
          <w:rFonts w:cstheme="minorHAnsi"/>
          <w:bCs/>
        </w:rPr>
      </w:pPr>
      <w:r w:rsidRPr="005C780B">
        <w:rPr>
          <w:rFonts w:cstheme="minorHAnsi"/>
        </w:rPr>
        <w:t>*</w:t>
      </w:r>
      <w:r w:rsidRPr="005C780B">
        <w:rPr>
          <w:rFonts w:cstheme="minorHAnsi"/>
          <w:bCs/>
        </w:rPr>
        <w:t xml:space="preserve">Data available for January </w:t>
      </w:r>
      <w:r>
        <w:rPr>
          <w:rFonts w:cstheme="minorHAnsi"/>
          <w:bCs/>
        </w:rPr>
        <w:t>through</w:t>
      </w:r>
      <w:r w:rsidRPr="005C780B">
        <w:rPr>
          <w:rFonts w:cstheme="minorHAnsi"/>
          <w:bCs/>
        </w:rPr>
        <w:t xml:space="preserve"> September in 2017.</w:t>
      </w:r>
    </w:p>
    <w:p w14:paraId="116DBC3F" w14:textId="2271D9AC" w:rsidR="00A35521" w:rsidRDefault="008243E3"/>
    <w:sectPr w:rsidR="00A355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49"/>
    <w:rsid w:val="00224117"/>
    <w:rsid w:val="004477DA"/>
    <w:rsid w:val="00677840"/>
    <w:rsid w:val="008243E3"/>
    <w:rsid w:val="00846E49"/>
    <w:rsid w:val="00FD63D6"/>
    <w:rsid w:val="00FF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6D9E7"/>
  <w15:chartTrackingRefBased/>
  <w15:docId w15:val="{48BB2810-D4EC-4BE8-B6F3-87F676FD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E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6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Raban</dc:creator>
  <cp:keywords/>
  <dc:description/>
  <cp:lastModifiedBy>Magda Raban</cp:lastModifiedBy>
  <cp:revision>5</cp:revision>
  <dcterms:created xsi:type="dcterms:W3CDTF">2020-05-13T10:40:00Z</dcterms:created>
  <dcterms:modified xsi:type="dcterms:W3CDTF">2020-08-20T02:44:00Z</dcterms:modified>
</cp:coreProperties>
</file>