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2D0F3F" w14:textId="389C7F01" w:rsidR="00716E1C" w:rsidRPr="00977A51" w:rsidRDefault="00716E1C" w:rsidP="005E3BF6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977A51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Additional file 1: </w:t>
      </w:r>
      <w:r w:rsidR="005D0823">
        <w:rPr>
          <w:rFonts w:asciiTheme="majorBidi" w:hAnsiTheme="majorBidi" w:cstheme="majorBidi"/>
          <w:b/>
          <w:bCs/>
          <w:sz w:val="24"/>
          <w:szCs w:val="24"/>
          <w:lang w:val="en-GB"/>
        </w:rPr>
        <w:t>O</w:t>
      </w:r>
      <w:r w:rsidR="00935291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perational </w:t>
      </w:r>
      <w:r w:rsidRPr="00977A51">
        <w:rPr>
          <w:rFonts w:asciiTheme="majorBidi" w:hAnsiTheme="majorBidi" w:cstheme="majorBidi"/>
          <w:b/>
          <w:bCs/>
          <w:sz w:val="24"/>
          <w:szCs w:val="24"/>
          <w:lang w:val="en-GB"/>
        </w:rPr>
        <w:t>definit</w:t>
      </w:r>
      <w:r w:rsidR="00935291">
        <w:rPr>
          <w:rFonts w:asciiTheme="majorBidi" w:hAnsiTheme="majorBidi" w:cstheme="majorBidi"/>
          <w:b/>
          <w:bCs/>
          <w:sz w:val="24"/>
          <w:szCs w:val="24"/>
          <w:lang w:val="en-GB"/>
        </w:rPr>
        <w:t>ion</w:t>
      </w:r>
      <w:r w:rsidR="005D0823">
        <w:rPr>
          <w:rFonts w:asciiTheme="majorBidi" w:hAnsiTheme="majorBidi" w:cstheme="majorBidi"/>
          <w:b/>
          <w:bCs/>
          <w:sz w:val="24"/>
          <w:szCs w:val="24"/>
          <w:lang w:val="en-GB"/>
        </w:rPr>
        <w:t>s</w:t>
      </w:r>
      <w:r w:rsidR="00935291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of treatment plan </w:t>
      </w:r>
      <w:r w:rsidR="005D0823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activities </w:t>
      </w:r>
      <w:r w:rsidR="00935291">
        <w:rPr>
          <w:rFonts w:asciiTheme="majorBidi" w:hAnsiTheme="majorBidi" w:cstheme="majorBidi"/>
          <w:b/>
          <w:bCs/>
          <w:sz w:val="24"/>
          <w:szCs w:val="24"/>
          <w:lang w:val="en-GB"/>
        </w:rPr>
        <w:t>and other variables used in the study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5369"/>
        <w:gridCol w:w="2393"/>
      </w:tblGrid>
      <w:tr w:rsidR="00716E1C" w:rsidRPr="00024F57" w14:paraId="60F56FAE" w14:textId="77777777" w:rsidTr="005E3BF6">
        <w:trPr>
          <w:trHeight w:val="591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14:paraId="0BAEE584" w14:textId="77777777" w:rsidR="00716E1C" w:rsidRPr="00A5798A" w:rsidRDefault="00935291" w:rsidP="00A5798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A5798A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C</w:t>
            </w:r>
            <w:r w:rsidR="00716E1C" w:rsidRPr="00A5798A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ategory of definition</w:t>
            </w:r>
          </w:p>
        </w:tc>
        <w:tc>
          <w:tcPr>
            <w:tcW w:w="5369" w:type="dxa"/>
            <w:tcBorders>
              <w:top w:val="single" w:sz="4" w:space="0" w:color="auto"/>
              <w:bottom w:val="single" w:sz="4" w:space="0" w:color="auto"/>
            </w:tcBorders>
          </w:tcPr>
          <w:p w14:paraId="4FA7B5B8" w14:textId="77777777" w:rsidR="00716E1C" w:rsidRPr="00A5798A" w:rsidRDefault="00935291" w:rsidP="00A5798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A5798A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D</w:t>
            </w:r>
            <w:r w:rsidR="00716E1C" w:rsidRPr="00A5798A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efinition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14:paraId="6FF33998" w14:textId="77777777" w:rsidR="00716E1C" w:rsidRPr="00A5798A" w:rsidRDefault="00716E1C" w:rsidP="00A5798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5798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Examples of </w:t>
            </w:r>
            <w:r w:rsidRPr="00A5798A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definition</w:t>
            </w:r>
          </w:p>
        </w:tc>
      </w:tr>
      <w:tr w:rsidR="00716E1C" w:rsidRPr="00DF7F5E" w14:paraId="3424A17E" w14:textId="77777777" w:rsidTr="005E3BF6">
        <w:trPr>
          <w:trHeight w:val="143"/>
        </w:trPr>
        <w:tc>
          <w:tcPr>
            <w:tcW w:w="1526" w:type="dxa"/>
            <w:tcBorders>
              <w:top w:val="single" w:sz="4" w:space="0" w:color="auto"/>
            </w:tcBorders>
          </w:tcPr>
          <w:p w14:paraId="42CA62F7" w14:textId="77777777" w:rsidR="00716E1C" w:rsidRDefault="00716E1C" w:rsidP="005E3BF6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Health definition</w:t>
            </w:r>
          </w:p>
        </w:tc>
        <w:tc>
          <w:tcPr>
            <w:tcW w:w="5369" w:type="dxa"/>
            <w:tcBorders>
              <w:top w:val="single" w:sz="4" w:space="0" w:color="auto"/>
            </w:tcBorders>
          </w:tcPr>
          <w:p w14:paraId="69438820" w14:textId="30DE9985" w:rsidR="00716E1C" w:rsidRDefault="00716E1C" w:rsidP="005E3BF6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5526E7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The purpose of the </w:t>
            </w:r>
            <w:r w:rsidRPr="005526E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GB"/>
              </w:rPr>
              <w:t>health</w:t>
            </w:r>
            <w:r w:rsidRPr="005526E7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aspect of treatment plan is </w:t>
            </w:r>
            <w:r w:rsidRPr="005526E7">
              <w:rPr>
                <w:rFonts w:asciiTheme="majorBidi" w:hAnsiTheme="majorBidi" w:cstheme="majorBidi"/>
                <w:i/>
                <w:sz w:val="24"/>
                <w:szCs w:val="24"/>
                <w:lang w:val="en-GB"/>
              </w:rPr>
              <w:t>to become healthier or stay as healthy as possible</w:t>
            </w:r>
            <w:r w:rsidRPr="005526E7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. The health can be related to short-term treatment or long-term illness. </w:t>
            </w:r>
            <w:r w:rsidRPr="00F5114C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To be considered as an activity in treatment plan, an utterance had to be </w:t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related to the patient’s health (se</w:t>
            </w:r>
            <w:r w:rsidR="005D0823">
              <w:rPr>
                <w:rFonts w:asciiTheme="majorBidi" w:hAnsiTheme="majorBidi" w:cstheme="majorBidi"/>
                <w:sz w:val="24"/>
                <w:szCs w:val="24"/>
                <w:lang w:val="en-GB"/>
              </w:rPr>
              <w:t>e</w:t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example 1). </w:t>
            </w:r>
            <w:r w:rsidRPr="004B6E3C">
              <w:rPr>
                <w:rFonts w:asciiTheme="majorBidi" w:hAnsiTheme="majorBidi" w:cstheme="majorBidi"/>
                <w:color w:val="000000"/>
                <w:sz w:val="24"/>
                <w:szCs w:val="24"/>
                <w:lang w:val="en-GB"/>
              </w:rPr>
              <w:t xml:space="preserve">An utterance that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en-GB"/>
              </w:rPr>
              <w:t>is not related to health can be example 2.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14:paraId="5ECA3121" w14:textId="66B461F3" w:rsidR="00716E1C" w:rsidRPr="00930E17" w:rsidRDefault="00930E17" w:rsidP="005E3BF6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1. </w:t>
            </w:r>
            <w:r w:rsidR="00716E1C">
              <w:rPr>
                <w:rFonts w:asciiTheme="majorBidi" w:hAnsiTheme="majorBidi" w:cstheme="majorBidi"/>
                <w:sz w:val="24"/>
                <w:szCs w:val="24"/>
                <w:lang w:val="en-GB"/>
              </w:rPr>
              <w:t>“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  <w:lang w:val="en-GB"/>
              </w:rPr>
              <w:t>A</w:t>
            </w:r>
            <w:r w:rsidR="00716E1C" w:rsidRPr="0015466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GB"/>
              </w:rPr>
              <w:t>nd also it</w:t>
            </w:r>
            <w:r w:rsidR="00716E1C">
              <w:rPr>
                <w:rFonts w:asciiTheme="majorBidi" w:hAnsiTheme="majorBidi" w:cstheme="majorBidi"/>
                <w:i/>
                <w:iCs/>
                <w:sz w:val="24"/>
                <w:szCs w:val="24"/>
                <w:lang w:val="en-GB"/>
              </w:rPr>
              <w:t>’</w:t>
            </w:r>
            <w:r w:rsidR="00716E1C" w:rsidRPr="0015466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GB"/>
              </w:rPr>
              <w:t>s</w:t>
            </w:r>
            <w:r w:rsidR="00716E1C">
              <w:rPr>
                <w:rFonts w:asciiTheme="majorBidi" w:hAnsiTheme="majorBidi" w:cstheme="majorBidi"/>
                <w:i/>
                <w:iCs/>
                <w:sz w:val="24"/>
                <w:szCs w:val="24"/>
                <w:lang w:val="en-GB"/>
              </w:rPr>
              <w:t xml:space="preserve"> fine to </w:t>
            </w:r>
            <w:r w:rsidR="00716E1C" w:rsidRPr="0015466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GB"/>
              </w:rPr>
              <w:t>take an extra</w:t>
            </w:r>
            <w:r w:rsidR="00716E1C" w:rsidRPr="00154660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val="en-GB"/>
              </w:rPr>
              <w:t xml:space="preserve"> </w:t>
            </w:r>
            <w:r w:rsidR="00716E1C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val="en-GB"/>
              </w:rPr>
              <w:t>pill</w:t>
            </w:r>
            <w:r w:rsidR="00716E1C" w:rsidRPr="00154660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val="en-GB"/>
              </w:rPr>
              <w:t>,</w:t>
            </w:r>
            <w:r w:rsidR="00716E1C" w:rsidRPr="0015466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GB"/>
              </w:rPr>
              <w:t xml:space="preserve"> if you get a fever, and feel ill</w:t>
            </w:r>
            <w:r w:rsidR="00716E1C">
              <w:rPr>
                <w:rFonts w:asciiTheme="majorBidi" w:hAnsiTheme="majorBidi" w:cstheme="majorBidi"/>
                <w:i/>
                <w:iCs/>
                <w:sz w:val="24"/>
                <w:szCs w:val="24"/>
                <w:lang w:val="en-GB"/>
              </w:rPr>
              <w:t>”</w:t>
            </w:r>
            <w:r w:rsidR="00716E1C" w:rsidRPr="00154660">
              <w:rPr>
                <w:rFonts w:asciiTheme="majorBidi" w:hAnsiTheme="majorBidi" w:cstheme="majorBidi"/>
                <w:color w:val="000000"/>
                <w:sz w:val="24"/>
                <w:szCs w:val="24"/>
                <w:lang w:val="en-GB"/>
              </w:rPr>
              <w:t>.</w:t>
            </w:r>
          </w:p>
          <w:p w14:paraId="0DCBA259" w14:textId="77777777" w:rsidR="00716E1C" w:rsidRPr="00154660" w:rsidRDefault="00716E1C" w:rsidP="005E3BF6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en-GB"/>
              </w:rPr>
            </w:pPr>
          </w:p>
          <w:p w14:paraId="581FDE43" w14:textId="77777777" w:rsidR="00716E1C" w:rsidRPr="00930E17" w:rsidRDefault="00716E1C" w:rsidP="005E3BF6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nb-NO"/>
              </w:rPr>
            </w:pPr>
            <w:r w:rsidRPr="00FE09D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GB" w:eastAsia="nb-NO"/>
              </w:rPr>
              <w:t xml:space="preserve">2. </w:t>
            </w:r>
            <w:r w:rsidR="00930E17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en-GB" w:eastAsia="nb-NO"/>
              </w:rPr>
              <w:t>“Y</w:t>
            </w:r>
            <w:r w:rsidRPr="00472463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en-GB" w:eastAsia="nb-NO"/>
              </w:rPr>
              <w:t>es, how are thing</w:t>
            </w:r>
            <w:r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en-GB" w:eastAsia="nb-NO"/>
              </w:rPr>
              <w:t>s</w:t>
            </w:r>
            <w:r w:rsidRPr="00472463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en-GB" w:eastAsia="nb-NO"/>
              </w:rPr>
              <w:t xml:space="preserve"> at home?”</w:t>
            </w:r>
          </w:p>
          <w:p w14:paraId="599E9771" w14:textId="77777777" w:rsidR="00716E1C" w:rsidRPr="00154660" w:rsidRDefault="00716E1C" w:rsidP="005E3BF6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  <w:tr w:rsidR="00716E1C" w:rsidRPr="00DF7F5E" w14:paraId="0A3034F1" w14:textId="77777777" w:rsidTr="005E3BF6">
        <w:trPr>
          <w:trHeight w:val="3178"/>
        </w:trPr>
        <w:tc>
          <w:tcPr>
            <w:tcW w:w="1526" w:type="dxa"/>
          </w:tcPr>
          <w:p w14:paraId="7C5437A3" w14:textId="77777777" w:rsidR="00716E1C" w:rsidRDefault="00716E1C" w:rsidP="005E3BF6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Action definition</w:t>
            </w:r>
          </w:p>
        </w:tc>
        <w:tc>
          <w:tcPr>
            <w:tcW w:w="5369" w:type="dxa"/>
          </w:tcPr>
          <w:p w14:paraId="45E75263" w14:textId="77777777" w:rsidR="00716E1C" w:rsidRPr="00F5114C" w:rsidRDefault="00716E1C" w:rsidP="005E3BF6">
            <w:pPr>
              <w:textAlignment w:val="baseline"/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</w:pPr>
            <w:r w:rsidRPr="005526E7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The </w:t>
            </w:r>
            <w:r w:rsidRPr="005526E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GB"/>
              </w:rPr>
              <w:t>action</w:t>
            </w:r>
            <w:r w:rsidRPr="005526E7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aspect of treatment plan should be executed by</w:t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a particular 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  <w:lang w:val="en-GB"/>
              </w:rPr>
              <w:t>agent</w:t>
            </w:r>
            <w:r w:rsidRPr="00045D38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(the agent can be implicit)</w:t>
            </w:r>
            <w:r w:rsidRPr="005526E7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: </w:t>
            </w:r>
            <w:r w:rsidRPr="005526E7">
              <w:rPr>
                <w:rFonts w:asciiTheme="majorBidi" w:hAnsiTheme="majorBidi" w:cstheme="majorBidi"/>
                <w:iCs/>
                <w:sz w:val="24"/>
                <w:szCs w:val="24"/>
                <w:lang w:val="en-GB"/>
              </w:rPr>
              <w:t>the specialist during discharge, the patient, the GPs, the home nursing team, the next-of-kin/family member</w:t>
            </w:r>
            <w:r w:rsidRPr="005526E7">
              <w:rPr>
                <w:rFonts w:asciiTheme="majorBidi" w:hAnsiTheme="majorBidi" w:cstheme="majorBidi"/>
                <w:i/>
                <w:sz w:val="24"/>
                <w:szCs w:val="24"/>
                <w:lang w:val="en-GB"/>
              </w:rPr>
              <w:t>.</w:t>
            </w:r>
            <w:r w:rsidRPr="005526E7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These agent + action pairs could be identified</w:t>
            </w:r>
            <w:r w:rsidRPr="005526E7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as a recommendation from anyone mentioned above. The </w:t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agent</w:t>
            </w:r>
            <w:r w:rsidRPr="005526E7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include</w:t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d is recognized by</w:t>
            </w:r>
            <w:r w:rsidRPr="005526E7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terms</w:t>
            </w:r>
            <w:r w:rsidRPr="005526E7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such as</w:t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:</w:t>
            </w:r>
            <w:r w:rsidRPr="005526E7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</w:t>
            </w:r>
            <w:r w:rsidRPr="00A5798A">
              <w:rPr>
                <w:rFonts w:asciiTheme="majorBidi" w:hAnsiTheme="majorBidi" w:cstheme="majorBidi"/>
                <w:i/>
                <w:iCs/>
                <w:sz w:val="24"/>
                <w:szCs w:val="24"/>
                <w:lang w:val="en-GB"/>
              </w:rPr>
              <w:t>GP will</w:t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, </w:t>
            </w:r>
            <w:r w:rsidRPr="00AE1E98">
              <w:rPr>
                <w:rFonts w:asciiTheme="majorBidi" w:hAnsiTheme="majorBidi" w:cstheme="majorBidi"/>
                <w:i/>
                <w:iCs/>
                <w:sz w:val="24"/>
                <w:szCs w:val="24"/>
                <w:lang w:val="en-GB"/>
              </w:rPr>
              <w:t>you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  <w:lang w:val="en-GB"/>
              </w:rPr>
              <w:t xml:space="preserve"> can take</w:t>
            </w:r>
            <w:r w:rsidRPr="00AE1E98">
              <w:rPr>
                <w:rFonts w:asciiTheme="majorBidi" w:hAnsiTheme="majorBidi" w:cstheme="majorBidi"/>
                <w:i/>
                <w:iCs/>
                <w:sz w:val="24"/>
                <w:szCs w:val="24"/>
                <w:lang w:val="en-GB"/>
              </w:rPr>
              <w:t>,</w:t>
            </w:r>
            <w:r w:rsidRPr="005526E7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</w:t>
            </w:r>
            <w:r w:rsidRPr="00AE1E98">
              <w:rPr>
                <w:rFonts w:asciiTheme="majorBidi" w:hAnsiTheme="majorBidi" w:cstheme="majorBidi"/>
                <w:i/>
                <w:iCs/>
                <w:sz w:val="24"/>
                <w:szCs w:val="24"/>
                <w:lang w:val="en-GB"/>
              </w:rPr>
              <w:t>we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  <w:lang w:val="en-GB"/>
              </w:rPr>
              <w:t xml:space="preserve"> have sent</w:t>
            </w:r>
            <w:r w:rsidRPr="00AE1E98">
              <w:rPr>
                <w:rFonts w:asciiTheme="majorBidi" w:hAnsiTheme="majorBidi" w:cstheme="majorBidi"/>
                <w:i/>
                <w:iCs/>
                <w:sz w:val="24"/>
                <w:szCs w:val="24"/>
                <w:lang w:val="en-GB"/>
              </w:rPr>
              <w:t xml:space="preserve"> or 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  <w:lang w:val="en-GB"/>
              </w:rPr>
              <w:t xml:space="preserve">home nurse will”. </w:t>
            </w:r>
            <w:r w:rsidRPr="004B6E3C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</w:t>
            </w:r>
            <w:r w:rsidRPr="00F5114C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An </w:t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example</w:t>
            </w:r>
            <w:r w:rsidRPr="00F5114C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of utterance on action aspect of activit</w:t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y in treatment plan is in example 3.</w:t>
            </w:r>
          </w:p>
          <w:p w14:paraId="565088A3" w14:textId="77777777" w:rsidR="00716E1C" w:rsidRDefault="00716E1C" w:rsidP="005E3BF6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2393" w:type="dxa"/>
          </w:tcPr>
          <w:p w14:paraId="6A96CBE6" w14:textId="77777777" w:rsidR="00716E1C" w:rsidRPr="00930E17" w:rsidRDefault="00716E1C" w:rsidP="005E3BF6">
            <w:pPr>
              <w:textAlignment w:val="baseline"/>
              <w:rPr>
                <w:rFonts w:asciiTheme="majorBidi" w:hAnsiTheme="majorBidi" w:cstheme="majorBidi"/>
                <w:i/>
                <w:iCs/>
                <w:color w:val="FF0000"/>
                <w:sz w:val="24"/>
                <w:szCs w:val="24"/>
                <w:lang w:val="en-GB"/>
              </w:rPr>
            </w:pPr>
            <w:r w:rsidRPr="00FE09D8">
              <w:rPr>
                <w:rFonts w:asciiTheme="majorBidi" w:hAnsiTheme="majorBidi" w:cstheme="majorBidi"/>
                <w:i/>
                <w:iCs/>
                <w:sz w:val="24"/>
                <w:szCs w:val="24"/>
                <w:lang w:val="en-GB"/>
              </w:rPr>
              <w:t xml:space="preserve">3. </w:t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“</w:t>
            </w:r>
            <w:r w:rsidR="00930E1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GB"/>
              </w:rPr>
              <w:t>A</w:t>
            </w:r>
            <w:r w:rsidRPr="0015466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GB"/>
              </w:rPr>
              <w:t>nd also it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  <w:lang w:val="en-GB"/>
              </w:rPr>
              <w:t>’</w:t>
            </w:r>
            <w:r w:rsidRPr="0015466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GB"/>
              </w:rPr>
              <w:t>s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  <w:lang w:val="en-GB"/>
              </w:rPr>
              <w:t xml:space="preserve"> fine to </w:t>
            </w:r>
            <w:r w:rsidRPr="000923D4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val="en-GB"/>
              </w:rPr>
              <w:t>take</w:t>
            </w:r>
            <w:r w:rsidRPr="0015466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GB"/>
              </w:rPr>
              <w:t xml:space="preserve"> an extra</w:t>
            </w:r>
            <w:r w:rsidRPr="00154660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val="en-GB"/>
              </w:rPr>
              <w:t xml:space="preserve"> </w:t>
            </w:r>
            <w:r w:rsidRPr="000923D4">
              <w:rPr>
                <w:rFonts w:asciiTheme="majorBidi" w:hAnsiTheme="majorBidi" w:cstheme="majorBidi"/>
                <w:i/>
                <w:iCs/>
                <w:sz w:val="24"/>
                <w:szCs w:val="24"/>
                <w:lang w:val="en-GB"/>
              </w:rPr>
              <w:t>pill,</w:t>
            </w:r>
            <w:r w:rsidRPr="0015466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GB"/>
              </w:rPr>
              <w:t xml:space="preserve"> if you get a fever, and feel ill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  <w:lang w:val="en-GB"/>
              </w:rPr>
              <w:t>”</w:t>
            </w:r>
            <w:r w:rsidRPr="00154660">
              <w:rPr>
                <w:rFonts w:asciiTheme="majorBidi" w:hAnsiTheme="majorBidi" w:cstheme="majorBidi"/>
                <w:color w:val="000000"/>
                <w:sz w:val="24"/>
                <w:szCs w:val="24"/>
                <w:lang w:val="en-GB"/>
              </w:rPr>
              <w:t>.</w:t>
            </w:r>
          </w:p>
          <w:p w14:paraId="36192BF8" w14:textId="77777777" w:rsidR="00716E1C" w:rsidRPr="00E37F8F" w:rsidRDefault="00716E1C" w:rsidP="005E3BF6">
            <w:pPr>
              <w:textAlignment w:val="baseline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  <w:p w14:paraId="7EB894C5" w14:textId="77777777" w:rsidR="00716E1C" w:rsidRPr="00E37F8F" w:rsidRDefault="00716E1C" w:rsidP="005E3BF6">
            <w:pPr>
              <w:textAlignment w:val="baseline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  <w:tr w:rsidR="00716E1C" w:rsidRPr="00DF7F5E" w14:paraId="7E38FD18" w14:textId="77777777" w:rsidTr="005E3BF6">
        <w:trPr>
          <w:trHeight w:val="2588"/>
        </w:trPr>
        <w:tc>
          <w:tcPr>
            <w:tcW w:w="1526" w:type="dxa"/>
          </w:tcPr>
          <w:p w14:paraId="766BC043" w14:textId="77777777" w:rsidR="00716E1C" w:rsidRDefault="00716E1C" w:rsidP="005E3BF6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Future</w:t>
            </w:r>
          </w:p>
          <w:p w14:paraId="1EBBCBD1" w14:textId="4E110CDB" w:rsidR="00716E1C" w:rsidRDefault="002D32D6" w:rsidP="005E3BF6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D</w:t>
            </w:r>
            <w:r w:rsidR="00716E1C">
              <w:rPr>
                <w:rFonts w:asciiTheme="majorBidi" w:hAnsiTheme="majorBidi" w:cstheme="majorBidi"/>
                <w:sz w:val="24"/>
                <w:szCs w:val="24"/>
                <w:lang w:val="en-GB"/>
              </w:rPr>
              <w:t>efinition</w:t>
            </w:r>
          </w:p>
        </w:tc>
        <w:tc>
          <w:tcPr>
            <w:tcW w:w="5369" w:type="dxa"/>
          </w:tcPr>
          <w:p w14:paraId="2586E5F9" w14:textId="787655BD" w:rsidR="00716E1C" w:rsidRPr="005526E7" w:rsidRDefault="00716E1C" w:rsidP="004140A3">
            <w:pPr>
              <w:textAlignment w:val="baseline"/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</w:pPr>
            <w:r w:rsidRPr="005526E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Future related aspect of treatment plan</w:t>
            </w:r>
            <w:r w:rsidR="002D32D6">
              <w:rPr>
                <w:rFonts w:asciiTheme="majorBidi" w:hAnsiTheme="majorBidi" w:cstheme="majorBidi"/>
                <w:sz w:val="24"/>
                <w:szCs w:val="24"/>
                <w:lang w:val="en-GB"/>
              </w:rPr>
              <w:t>s</w:t>
            </w:r>
            <w:r w:rsidRPr="005526E7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</w:t>
            </w:r>
            <w:r w:rsidR="002D32D6">
              <w:rPr>
                <w:rFonts w:asciiTheme="majorBidi" w:hAnsiTheme="majorBidi" w:cstheme="majorBidi"/>
                <w:sz w:val="24"/>
                <w:szCs w:val="24"/>
                <w:lang w:val="en-GB"/>
              </w:rPr>
              <w:t>are identifiable in how activities are described:</w:t>
            </w:r>
            <w:r w:rsidRPr="005526E7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(1) </w:t>
            </w:r>
            <w:r w:rsidRPr="005526E7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future </w:t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oriented </w:t>
            </w:r>
            <w:r w:rsidRPr="005526E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verbs</w:t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, (2)</w:t>
            </w:r>
            <w:r w:rsidRPr="005526E7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terms referring to future times (e.g.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,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  <w:lang w:val="en-GB"/>
              </w:rPr>
              <w:t>“</w:t>
            </w:r>
            <w:proofErr w:type="gram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  <w:lang w:val="en-GB"/>
              </w:rPr>
              <w:t xml:space="preserve"> e</w:t>
            </w:r>
            <w:r w:rsidR="004140A3">
              <w:rPr>
                <w:rFonts w:asciiTheme="majorBidi" w:hAnsiTheme="majorBidi" w:cstheme="majorBidi"/>
                <w:i/>
                <w:iCs/>
                <w:sz w:val="24"/>
                <w:szCs w:val="24"/>
                <w:lang w:val="en-GB"/>
              </w:rPr>
              <w:t xml:space="preserve">very day” “continue with this”, 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  <w:lang w:val="en-GB"/>
              </w:rPr>
              <w:t>“ when you get home”</w:t>
            </w:r>
            <w:r w:rsidRPr="00D8415E">
              <w:rPr>
                <w:rFonts w:asciiTheme="majorBidi" w:hAnsiTheme="majorBidi" w:cstheme="majorBidi"/>
                <w:sz w:val="24"/>
                <w:szCs w:val="24"/>
                <w:lang w:val="en-GB"/>
              </w:rPr>
              <w:t>)</w:t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</w:t>
            </w:r>
            <w:r w:rsidR="00030CE9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(see example 4) </w:t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or (3) future by implication (past/ present tense </w:t>
            </w:r>
            <w:r w:rsidRPr="005526E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verbs</w:t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describing</w:t>
            </w:r>
            <w:r w:rsidRPr="005526E7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an activity that happened </w:t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with a reasonable </w:t>
            </w:r>
            <w:r w:rsidRPr="005526E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assumption that it should continue</w:t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)</w:t>
            </w:r>
            <w:r w:rsidR="00030CE9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(example 5</w:t>
            </w:r>
            <w:r w:rsidR="002D32D6">
              <w:rPr>
                <w:rFonts w:asciiTheme="majorBidi" w:hAnsiTheme="majorBidi" w:cstheme="majorBidi"/>
                <w:sz w:val="24"/>
                <w:szCs w:val="24"/>
                <w:lang w:val="en-GB"/>
              </w:rPr>
              <w:t>, also examples 6 and 7</w:t>
            </w:r>
            <w:r w:rsidR="00030CE9">
              <w:rPr>
                <w:rFonts w:asciiTheme="majorBidi" w:hAnsiTheme="majorBidi" w:cstheme="majorBidi"/>
                <w:sz w:val="24"/>
                <w:szCs w:val="24"/>
                <w:lang w:val="en-GB"/>
              </w:rPr>
              <w:t>)</w:t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. </w:t>
            </w:r>
          </w:p>
          <w:p w14:paraId="43313B27" w14:textId="77777777" w:rsidR="00716E1C" w:rsidRDefault="00716E1C" w:rsidP="005E3BF6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2393" w:type="dxa"/>
          </w:tcPr>
          <w:p w14:paraId="52B71BC3" w14:textId="77777777" w:rsidR="00716E1C" w:rsidRPr="00F07650" w:rsidRDefault="00716E1C" w:rsidP="005E3BF6">
            <w:pPr>
              <w:textAlignment w:val="baseline"/>
              <w:rPr>
                <w:rFonts w:asciiTheme="majorBidi" w:hAnsiTheme="majorBidi" w:cstheme="majorBidi"/>
                <w:i/>
                <w:iCs/>
                <w:sz w:val="24"/>
                <w:szCs w:val="24"/>
                <w:lang w:val="en-GB"/>
              </w:rPr>
            </w:pPr>
            <w:r w:rsidRPr="00F0765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GB"/>
              </w:rPr>
              <w:t>4. “</w:t>
            </w:r>
            <w:r w:rsidR="00930E17" w:rsidRPr="00F0765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GB"/>
              </w:rPr>
              <w:t>A</w:t>
            </w:r>
            <w:r w:rsidRPr="00F0765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GB"/>
              </w:rPr>
              <w:t>nd also it’s</w:t>
            </w:r>
            <w:r w:rsidR="00930E17" w:rsidRPr="00F0765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GB"/>
              </w:rPr>
              <w:t xml:space="preserve"> fine to</w:t>
            </w:r>
            <w:r w:rsidRPr="00F0765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GB"/>
              </w:rPr>
              <w:t xml:space="preserve"> take an extra</w:t>
            </w:r>
            <w:r w:rsidRPr="00F07650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val="en-GB"/>
              </w:rPr>
              <w:t xml:space="preserve"> </w:t>
            </w:r>
            <w:r w:rsidRPr="00F0765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GB"/>
              </w:rPr>
              <w:t xml:space="preserve">pill, </w:t>
            </w:r>
            <w:r w:rsidRPr="00F07650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val="en-GB"/>
              </w:rPr>
              <w:t>if you get</w:t>
            </w:r>
            <w:r w:rsidRPr="00F0765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GB"/>
              </w:rPr>
              <w:t xml:space="preserve"> a fever, and feel ill”</w:t>
            </w:r>
            <w:r w:rsidRPr="00F07650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lang w:val="en-GB"/>
              </w:rPr>
              <w:t>.</w:t>
            </w:r>
          </w:p>
          <w:p w14:paraId="6EDC4DEE" w14:textId="77777777" w:rsidR="00716E1C" w:rsidRPr="00F07650" w:rsidRDefault="00716E1C" w:rsidP="005E3BF6">
            <w:pPr>
              <w:textAlignment w:val="baseline"/>
              <w:rPr>
                <w:rFonts w:asciiTheme="majorBidi" w:hAnsiTheme="majorBidi" w:cstheme="majorBidi"/>
                <w:i/>
                <w:iCs/>
                <w:sz w:val="24"/>
                <w:szCs w:val="24"/>
                <w:lang w:val="en-GB"/>
              </w:rPr>
            </w:pPr>
          </w:p>
          <w:p w14:paraId="55B0E473" w14:textId="0247DF8A" w:rsidR="00E065EA" w:rsidRPr="00F07650" w:rsidRDefault="00E065EA" w:rsidP="00F07650">
            <w:pPr>
              <w:rPr>
                <w:rFonts w:asciiTheme="majorBidi" w:hAnsiTheme="majorBidi" w:cstheme="majorBidi"/>
                <w:i/>
                <w:iCs/>
                <w:color w:val="000000"/>
                <w:lang w:val="en-GB"/>
              </w:rPr>
            </w:pPr>
            <w:r w:rsidRPr="00E90A36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lang w:val="en-GB"/>
              </w:rPr>
              <w:t xml:space="preserve">5. </w:t>
            </w:r>
            <w:r w:rsidR="00F07650" w:rsidRPr="00E90A36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lang w:val="en-GB"/>
              </w:rPr>
              <w:t>“A</w:t>
            </w:r>
            <w:r w:rsidRPr="00E90A36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lang w:val="en-GB"/>
              </w:rPr>
              <w:t xml:space="preserve">nd you </w:t>
            </w:r>
            <w:r w:rsidRPr="00E90A36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  <w:t>have been</w:t>
            </w:r>
            <w:r w:rsidRPr="00E90A36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lang w:val="en-GB"/>
              </w:rPr>
              <w:t xml:space="preserve"> put on a new medication named Plavix</w:t>
            </w:r>
            <w:r w:rsidR="00F07650" w:rsidRPr="00E90A36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lang w:val="en-GB"/>
              </w:rPr>
              <w:t>”</w:t>
            </w:r>
            <w:r w:rsidRPr="00E90A36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lang w:val="en-GB"/>
              </w:rPr>
              <w:t xml:space="preserve">. </w:t>
            </w:r>
          </w:p>
        </w:tc>
      </w:tr>
      <w:tr w:rsidR="00716E1C" w:rsidRPr="00DF7F5E" w14:paraId="67BB423F" w14:textId="77777777" w:rsidTr="00030CE9">
        <w:trPr>
          <w:trHeight w:val="1915"/>
        </w:trPr>
        <w:tc>
          <w:tcPr>
            <w:tcW w:w="1526" w:type="dxa"/>
          </w:tcPr>
          <w:p w14:paraId="6B528271" w14:textId="6EC428D8" w:rsidR="00716E1C" w:rsidRDefault="002D32D6" w:rsidP="005E3BF6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Enumerating </w:t>
            </w:r>
            <w:r w:rsidR="00716E1C">
              <w:rPr>
                <w:rFonts w:asciiTheme="majorBidi" w:hAnsiTheme="majorBidi" w:cstheme="majorBidi"/>
                <w:sz w:val="24"/>
                <w:szCs w:val="24"/>
                <w:lang w:val="en-GB"/>
              </w:rPr>
              <w:t>Activit</w:t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ies</w:t>
            </w:r>
          </w:p>
        </w:tc>
        <w:tc>
          <w:tcPr>
            <w:tcW w:w="5369" w:type="dxa"/>
          </w:tcPr>
          <w:p w14:paraId="44F5FC89" w14:textId="3A275F83" w:rsidR="00E90A36" w:rsidRDefault="00716E1C" w:rsidP="00F07650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5526E7"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  <w:t xml:space="preserve">Our unit of analysis </w:t>
            </w:r>
            <w:r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  <w:t xml:space="preserve">was a particular activity in the treatment plan. </w:t>
            </w:r>
            <w:r w:rsidRPr="007032E9"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  <w:t xml:space="preserve">One </w:t>
            </w:r>
            <w:r w:rsidRPr="00F158BF">
              <w:rPr>
                <w:rFonts w:asciiTheme="majorBidi" w:hAnsiTheme="majorBidi" w:cstheme="majorBidi"/>
                <w:bCs/>
                <w:i/>
                <w:iCs/>
                <w:sz w:val="24"/>
                <w:szCs w:val="24"/>
                <w:lang w:val="en-GB"/>
              </w:rPr>
              <w:t>activity</w:t>
            </w:r>
            <w:r w:rsidRPr="007032E9"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  <w:t xml:space="preserve"> </w:t>
            </w:r>
            <w:r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  <w:t>wa</w:t>
            </w:r>
            <w:r w:rsidRPr="007032E9"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  <w:t>s represented by one seq</w:t>
            </w:r>
            <w:r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  <w:t xml:space="preserve">uence of utterances about the treatment plan that described </w:t>
            </w:r>
            <w:r w:rsidRPr="005526E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GB"/>
              </w:rPr>
              <w:t>a course of action</w:t>
            </w:r>
            <w:r w:rsidRPr="005526E7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</w:t>
            </w:r>
            <w:r w:rsidRPr="005526E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GB"/>
              </w:rPr>
              <w:t xml:space="preserve">that should be done in the future to achieve a particular objective (e.g., the patient should get 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  <w:lang w:val="en-GB"/>
              </w:rPr>
              <w:t>take a tablet when they have fever</w:t>
            </w:r>
            <w:r w:rsidRPr="005526E7">
              <w:rPr>
                <w:rFonts w:asciiTheme="majorBidi" w:hAnsiTheme="majorBidi" w:cstheme="majorBidi"/>
                <w:i/>
                <w:iCs/>
                <w:sz w:val="24"/>
                <w:szCs w:val="24"/>
                <w:lang w:val="en-GB"/>
              </w:rPr>
              <w:t>)</w:t>
            </w:r>
            <w:r w:rsidRPr="005526E7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fldChar w:fldCharType="begin">
                <w:fldData xml:space="preserve">PEVuZE5vdGU+PENpdGU+PEF1dGhvcj5HZXJ3aW5nPC9BdXRob3I+PFllYXI+MjAxNjwvWWVhcj48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</w:fldData>
              </w:fldChar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instrText xml:space="preserve"> ADDIN EN.CITE </w:instrText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fldChar w:fldCharType="begin">
                <w:fldData xml:space="preserve">PEVuZE5vdGU+PENpdGU+PEF1dGhvcj5HZXJ3aW5nPC9BdXRob3I+PFllYXI+MjAxNjwvWWVhcj48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</w:fldData>
              </w:fldChar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instrText xml:space="preserve"> ADDIN EN.CITE.DATA </w:instrText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fldChar w:fldCharType="end"/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fldChar w:fldCharType="separate"/>
            </w:r>
            <w:r w:rsidR="00C8263C">
              <w:rPr>
                <w:rFonts w:asciiTheme="majorBidi" w:hAnsiTheme="majorBidi" w:cstheme="majorBidi"/>
                <w:noProof/>
                <w:sz w:val="24"/>
                <w:szCs w:val="24"/>
                <w:lang w:val="en-GB"/>
              </w:rPr>
              <w:t>[9</w:t>
            </w:r>
            <w:r>
              <w:rPr>
                <w:rFonts w:asciiTheme="majorBidi" w:hAnsiTheme="majorBidi" w:cstheme="majorBidi"/>
                <w:noProof/>
                <w:sz w:val="24"/>
                <w:szCs w:val="24"/>
                <w:lang w:val="en-GB"/>
              </w:rPr>
              <w:t>]</w:t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fldChar w:fldCharType="end"/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. </w:t>
            </w:r>
          </w:p>
          <w:p w14:paraId="551A29ED" w14:textId="77777777" w:rsidR="00DF7F5E" w:rsidRDefault="00DF7F5E" w:rsidP="00F07650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  <w:p w14:paraId="2D17655C" w14:textId="77777777" w:rsidR="00E90A36" w:rsidRDefault="00E90A36" w:rsidP="00F07650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  <w:p w14:paraId="57632BA6" w14:textId="485C8574" w:rsidR="00716E1C" w:rsidRPr="00930E17" w:rsidRDefault="00716E1C" w:rsidP="00E90A36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For this analysis, if the participants returned to </w:t>
            </w:r>
            <w:r w:rsidRPr="007032E9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the </w:t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same </w:t>
            </w:r>
            <w:r w:rsidRPr="007032E9">
              <w:rPr>
                <w:rFonts w:asciiTheme="majorBidi" w:hAnsiTheme="majorBidi" w:cstheme="majorBidi"/>
                <w:sz w:val="24"/>
                <w:szCs w:val="24"/>
                <w:lang w:val="en-GB"/>
              </w:rPr>
              <w:t>activity</w:t>
            </w:r>
            <w:r w:rsidR="00F07650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(see exampl</w:t>
            </w:r>
            <w:r w:rsidR="00E90A36">
              <w:rPr>
                <w:rFonts w:asciiTheme="majorBidi" w:hAnsiTheme="majorBidi" w:cstheme="majorBidi"/>
                <w:sz w:val="24"/>
                <w:szCs w:val="24"/>
                <w:lang w:val="en-GB"/>
              </w:rPr>
              <w:t>e 6 and 7</w:t>
            </w:r>
            <w:r w:rsidR="00F07650">
              <w:rPr>
                <w:rFonts w:asciiTheme="majorBidi" w:hAnsiTheme="majorBidi" w:cstheme="majorBidi"/>
                <w:sz w:val="24"/>
                <w:szCs w:val="24"/>
                <w:lang w:val="en-GB"/>
              </w:rPr>
              <w:t>)</w:t>
            </w:r>
            <w:r w:rsidRPr="007032E9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(after discussing other topics, due to repetition or questions asked from patient) </w:t>
            </w:r>
            <w:r w:rsidRPr="007032E9">
              <w:rPr>
                <w:rFonts w:asciiTheme="majorBidi" w:hAnsiTheme="majorBidi" w:cstheme="majorBidi"/>
                <w:sz w:val="24"/>
                <w:szCs w:val="24"/>
                <w:lang w:val="en-GB"/>
              </w:rPr>
              <w:t>during the conversation</w:t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, we counted it </w:t>
            </w:r>
            <w:r w:rsidRPr="007032E9">
              <w:rPr>
                <w:rFonts w:asciiTheme="majorBidi" w:hAnsiTheme="majorBidi" w:cstheme="majorBidi"/>
                <w:sz w:val="24"/>
                <w:szCs w:val="24"/>
                <w:lang w:val="en-GB"/>
              </w:rPr>
              <w:lastRenderedPageBreak/>
              <w:t>as a separate activity</w:t>
            </w:r>
            <w:r w:rsidRPr="00C51684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. </w:t>
            </w:r>
          </w:p>
        </w:tc>
        <w:tc>
          <w:tcPr>
            <w:tcW w:w="2393" w:type="dxa"/>
          </w:tcPr>
          <w:p w14:paraId="01BE3F96" w14:textId="77EEE040" w:rsidR="00F07650" w:rsidRDefault="00030CE9" w:rsidP="00F07650">
            <w:pPr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  <w:lastRenderedPageBreak/>
              <w:t>In the examples below</w:t>
            </w:r>
            <w:r w:rsidR="00F07650"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  <w:t>,</w:t>
            </w:r>
            <w:r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  <w:t xml:space="preserve"> the</w:t>
            </w:r>
            <w:r w:rsidR="00F07650"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  <w:t xml:space="preserve"> </w:t>
            </w:r>
            <w:r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  <w:t>physician returns</w:t>
            </w:r>
            <w:r w:rsidR="00F07650" w:rsidRPr="00F07650"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  <w:t xml:space="preserve"> to the </w:t>
            </w:r>
            <w:r w:rsidR="00F07650"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  <w:t>same</w:t>
            </w:r>
            <w:r w:rsidR="00F07650" w:rsidRPr="00F07650"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  <w:t xml:space="preserve"> medication (</w:t>
            </w:r>
            <w:proofErr w:type="spellStart"/>
            <w:r w:rsidR="00F07650" w:rsidRPr="00F07650"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  <w:t>Triatec</w:t>
            </w:r>
            <w:proofErr w:type="spellEnd"/>
            <w:r w:rsidR="00F07650" w:rsidRPr="00F07650"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  <w:t>)</w:t>
            </w:r>
            <w:r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  <w:t xml:space="preserve"> in the conversation twice. </w:t>
            </w:r>
          </w:p>
          <w:p w14:paraId="7ACF013A" w14:textId="77777777" w:rsidR="00030CE9" w:rsidRPr="00F07650" w:rsidRDefault="00030CE9" w:rsidP="00F07650">
            <w:pPr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</w:pPr>
          </w:p>
          <w:p w14:paraId="70984AB9" w14:textId="726F0AD3" w:rsidR="00030CE9" w:rsidRDefault="00F07650" w:rsidP="00030CE9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en-GB"/>
              </w:rPr>
              <w:t>F</w:t>
            </w:r>
            <w:r w:rsidRPr="004140A3">
              <w:rPr>
                <w:rFonts w:asciiTheme="majorBidi" w:hAnsiTheme="majorBidi" w:cstheme="majorBidi"/>
                <w:color w:val="000000"/>
                <w:sz w:val="24"/>
                <w:szCs w:val="24"/>
                <w:lang w:val="en-GB"/>
              </w:rPr>
              <w:t xml:space="preserve">irst mentioned: </w:t>
            </w:r>
          </w:p>
          <w:p w14:paraId="0F8688D9" w14:textId="77777777" w:rsidR="00030CE9" w:rsidRDefault="00030CE9" w:rsidP="00F07650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en-GB"/>
              </w:rPr>
            </w:pPr>
          </w:p>
          <w:p w14:paraId="2C28728D" w14:textId="6FB6F0D3" w:rsidR="00F07650" w:rsidRPr="00030CE9" w:rsidRDefault="00030CE9" w:rsidP="00F07650">
            <w:pPr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lang w:val="en-GB"/>
              </w:rPr>
              <w:t xml:space="preserve">6. </w:t>
            </w:r>
            <w:r w:rsidRPr="00030CE9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lang w:val="en-GB"/>
              </w:rPr>
              <w:t>“</w:t>
            </w:r>
            <w:r w:rsidR="00F07650" w:rsidRPr="00030CE9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lang w:val="en-GB"/>
              </w:rPr>
              <w:t xml:space="preserve">But we have added a medication named </w:t>
            </w:r>
            <w:r w:rsidRPr="00030CE9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lang w:val="en-GB"/>
              </w:rPr>
              <w:t>T</w:t>
            </w:r>
            <w:r w:rsidR="00F07650" w:rsidRPr="00030CE9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lang w:val="en-GB"/>
              </w:rPr>
              <w:t xml:space="preserve">riatic, it’s the </w:t>
            </w:r>
            <w:r w:rsidRPr="00030CE9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lang w:val="en-GB"/>
              </w:rPr>
              <w:t xml:space="preserve">same as </w:t>
            </w:r>
            <w:proofErr w:type="spellStart"/>
            <w:r w:rsidRPr="00030CE9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lang w:val="en-GB"/>
              </w:rPr>
              <w:t>R</w:t>
            </w:r>
            <w:r w:rsidR="00F07650" w:rsidRPr="00030CE9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lang w:val="en-GB"/>
              </w:rPr>
              <w:t>enitec</w:t>
            </w:r>
            <w:proofErr w:type="spellEnd"/>
            <w:r w:rsidR="00F07650" w:rsidRPr="00030CE9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lang w:val="en-GB"/>
              </w:rPr>
              <w:t xml:space="preserve">, do </w:t>
            </w:r>
            <w:r w:rsidR="00F07650" w:rsidRPr="00030CE9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lang w:val="en-GB"/>
              </w:rPr>
              <w:lastRenderedPageBreak/>
              <w:t>you remember it?</w:t>
            </w:r>
            <w:r w:rsidRPr="00030CE9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lang w:val="en-GB"/>
              </w:rPr>
              <w:t>”</w:t>
            </w:r>
            <w:r w:rsidR="00F07650" w:rsidRPr="00030CE9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</w:p>
          <w:p w14:paraId="42090F2F" w14:textId="77777777" w:rsidR="00030CE9" w:rsidRDefault="00030CE9" w:rsidP="00F07650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en-GB"/>
              </w:rPr>
            </w:pPr>
          </w:p>
          <w:p w14:paraId="32CFD787" w14:textId="5841B1B5" w:rsidR="00F07650" w:rsidRPr="00030CE9" w:rsidRDefault="00030CE9" w:rsidP="00030CE9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en-GB"/>
              </w:rPr>
              <w:t xml:space="preserve">7. </w:t>
            </w:r>
            <w:r w:rsidR="00F07650" w:rsidRPr="00030CE9">
              <w:rPr>
                <w:rFonts w:asciiTheme="majorBidi" w:hAnsiTheme="majorBidi" w:cstheme="majorBidi"/>
                <w:color w:val="000000"/>
                <w:sz w:val="24"/>
                <w:szCs w:val="24"/>
                <w:lang w:val="en-GB"/>
              </w:rPr>
              <w:t>S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en-GB"/>
              </w:rPr>
              <w:t xml:space="preserve">econd </w:t>
            </w:r>
            <w:r w:rsidR="00F07650" w:rsidRPr="00030CE9">
              <w:rPr>
                <w:rFonts w:asciiTheme="majorBidi" w:hAnsiTheme="majorBidi" w:cstheme="majorBidi"/>
                <w:color w:val="000000"/>
                <w:sz w:val="24"/>
                <w:szCs w:val="24"/>
                <w:lang w:val="en-GB"/>
              </w:rPr>
              <w:t xml:space="preserve">mentioned: </w:t>
            </w:r>
          </w:p>
          <w:p w14:paraId="1B37FE14" w14:textId="3FC9F6AD" w:rsidR="00F07650" w:rsidRPr="00030CE9" w:rsidRDefault="00030CE9" w:rsidP="00F07650">
            <w:pPr>
              <w:rPr>
                <w:rFonts w:ascii="Calibri" w:hAnsi="Calibri"/>
                <w:i/>
                <w:iCs/>
                <w:color w:val="000000"/>
                <w:sz w:val="24"/>
                <w:szCs w:val="24"/>
                <w:lang w:val="en-GB"/>
              </w:rPr>
            </w:pPr>
            <w:r w:rsidRPr="00030CE9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lang w:val="en-GB"/>
              </w:rPr>
              <w:t>“A</w:t>
            </w:r>
            <w:r w:rsidR="00F07650" w:rsidRPr="00030CE9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lang w:val="en-GB"/>
              </w:rPr>
              <w:t xml:space="preserve">nd we have added the one named </w:t>
            </w:r>
            <w:r w:rsidRPr="00030CE9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lang w:val="en-GB"/>
              </w:rPr>
              <w:t>triatic”</w:t>
            </w:r>
            <w:r w:rsidR="00F07650" w:rsidRPr="00030CE9">
              <w:rPr>
                <w:rFonts w:ascii="Calibri" w:hAnsi="Calibri"/>
                <w:i/>
                <w:iCs/>
                <w:color w:val="000000"/>
                <w:sz w:val="24"/>
                <w:szCs w:val="24"/>
                <w:lang w:val="en-GB"/>
              </w:rPr>
              <w:t xml:space="preserve">. </w:t>
            </w:r>
          </w:p>
          <w:p w14:paraId="7D740A47" w14:textId="77777777" w:rsidR="00930E17" w:rsidRPr="005526E7" w:rsidRDefault="00930E17" w:rsidP="00F07650">
            <w:pPr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</w:pPr>
          </w:p>
        </w:tc>
      </w:tr>
      <w:tr w:rsidR="00716E1C" w:rsidRPr="00DF7F5E" w14:paraId="4F6B9653" w14:textId="77777777" w:rsidTr="005E3BF6">
        <w:trPr>
          <w:trHeight w:val="143"/>
        </w:trPr>
        <w:tc>
          <w:tcPr>
            <w:tcW w:w="1526" w:type="dxa"/>
          </w:tcPr>
          <w:p w14:paraId="15E95FDA" w14:textId="1E3B4C9B" w:rsidR="00716E1C" w:rsidRDefault="00716E1C" w:rsidP="005E3BF6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lastRenderedPageBreak/>
              <w:t>Extended treatment plan definition</w:t>
            </w:r>
          </w:p>
        </w:tc>
        <w:tc>
          <w:tcPr>
            <w:tcW w:w="5369" w:type="dxa"/>
          </w:tcPr>
          <w:p w14:paraId="350EF66D" w14:textId="79C533A1" w:rsidR="00716E1C" w:rsidRDefault="00716E1C" w:rsidP="005E3BF6">
            <w:pP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en-GB"/>
              </w:rPr>
            </w:pPr>
            <w:r w:rsidRPr="00A41856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en-GB"/>
              </w:rPr>
              <w:t xml:space="preserve">After we used the operational definition for </w:t>
            </w:r>
            <w:r w:rsidRPr="00A41856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4"/>
                <w:szCs w:val="24"/>
                <w:lang w:val="en-GB"/>
              </w:rPr>
              <w:t>treatment plan</w:t>
            </w:r>
            <w:r w:rsidRPr="00A41856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en-GB"/>
              </w:rPr>
              <w:t xml:space="preserve"> to identify which utterances and sequence</w:t>
            </w:r>
            <w:r w:rsidR="002D32D6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en-GB"/>
              </w:rPr>
              <w:t>s</w:t>
            </w:r>
            <w:r w:rsidRPr="00A41856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en-GB"/>
              </w:rPr>
              <w:t xml:space="preserve"> should be included in our final analysis, we clustered the utterances referring to activities according to the </w:t>
            </w:r>
            <w:r w:rsidRPr="00A41856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4"/>
                <w:szCs w:val="24"/>
                <w:lang w:val="en-GB"/>
              </w:rPr>
              <w:t xml:space="preserve">patients’ point of view. </w:t>
            </w:r>
            <w:r w:rsidRPr="00A41856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en-GB"/>
              </w:rPr>
              <w:t xml:space="preserve">For example, some utterances referred to activities that involved </w:t>
            </w:r>
            <w:r w:rsidRPr="00AF1CC4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4"/>
                <w:szCs w:val="24"/>
                <w:lang w:val="en-GB"/>
              </w:rPr>
              <w:t>someone coming to my home</w:t>
            </w:r>
            <w:r w:rsidRPr="00A41856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en-GB"/>
              </w:rPr>
              <w:t xml:space="preserve"> (e.g.,</w:t>
            </w:r>
            <w:r w:rsidR="005D082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en-GB"/>
              </w:rPr>
              <w:t>home nurse visit</w:t>
            </w:r>
            <w:r w:rsidRPr="00A41856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en-GB"/>
              </w:rPr>
              <w:t>)</w:t>
            </w:r>
            <w:r w:rsidR="005D082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en-GB"/>
              </w:rPr>
              <w:t>.</w:t>
            </w:r>
            <w:r w:rsidRPr="00A41856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en-GB"/>
              </w:rPr>
              <w:t xml:space="preserve"> Others referred to activities the patient would have to accomplish by leaving home</w:t>
            </w:r>
            <w: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en-GB"/>
              </w:rPr>
              <w:t xml:space="preserve"> “</w:t>
            </w:r>
            <w:r w:rsidRPr="007F1956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someone I visit away from home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”</w:t>
            </w:r>
            <w: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en-GB"/>
              </w:rPr>
              <w:t xml:space="preserve"> (e.g., GP appointment, physiotherapy</w:t>
            </w:r>
            <w:r w:rsidRPr="00A41856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en-GB"/>
              </w:rPr>
              <w:t>)</w:t>
            </w:r>
            <w: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en-GB"/>
              </w:rPr>
              <w:t>,</w:t>
            </w:r>
            <w:r w:rsidRPr="00A41856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en-GB"/>
              </w:rPr>
              <w:t xml:space="preserve"> or by making changes to how the patient manages his or her </w:t>
            </w:r>
            <w:r w:rsidRPr="005534C3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4"/>
                <w:szCs w:val="24"/>
                <w:lang w:val="en-GB"/>
              </w:rPr>
              <w:t>daily routine</w:t>
            </w:r>
            <w: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en-GB"/>
              </w:rPr>
              <w:t xml:space="preserve"> (e.g., prevent fall, nutrition</w:t>
            </w:r>
            <w:r w:rsidRPr="00A41856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en-GB"/>
              </w:rPr>
              <w:t>).</w:t>
            </w:r>
          </w:p>
          <w:p w14:paraId="1A109156" w14:textId="77777777" w:rsidR="00716E1C" w:rsidRDefault="00716E1C" w:rsidP="005E3BF6">
            <w:pP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en-GB"/>
              </w:rPr>
            </w:pPr>
          </w:p>
          <w:p w14:paraId="08A44CA3" w14:textId="1D1E7ED7" w:rsidR="00716E1C" w:rsidRDefault="00716E1C" w:rsidP="00E90A36">
            <w:pP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en-GB"/>
              </w:rPr>
            </w:pPr>
            <w:r w:rsidRPr="00A41856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en-GB"/>
              </w:rPr>
              <w:t>When there</w:t>
            </w:r>
            <w: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en-GB"/>
              </w:rPr>
              <w:t xml:space="preserve"> was an overlap of categories, </w:t>
            </w:r>
            <w:r w:rsidRPr="00A41856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en-GB"/>
              </w:rPr>
              <w:t>we focused on who is doing the action</w:t>
            </w:r>
            <w: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en-GB"/>
              </w:rPr>
              <w:t xml:space="preserve"> (</w:t>
            </w:r>
            <w:proofErr w:type="spellStart"/>
            <w: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en-GB"/>
              </w:rPr>
              <w:t>agent+action</w:t>
            </w:r>
            <w:proofErr w:type="spellEnd"/>
            <w: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en-GB"/>
              </w:rPr>
              <w:t>)</w:t>
            </w:r>
            <w:r w:rsidRPr="00A41856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en-GB"/>
              </w:rPr>
              <w:t xml:space="preserve">. </w:t>
            </w:r>
            <w: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en-GB"/>
              </w:rPr>
              <w:t>E</w:t>
            </w:r>
            <w:r w:rsidRPr="00A41856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en-GB"/>
              </w:rPr>
              <w:t>xample</w:t>
            </w:r>
            <w: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 w:rsidR="00E90A36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en-GB"/>
              </w:rPr>
              <w:t>8</w:t>
            </w:r>
            <w:r w:rsidRPr="00A41856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en-GB"/>
              </w:rPr>
              <w:t xml:space="preserve"> potentially refers both to something the patient must do outside the home (visit GP)</w:t>
            </w:r>
            <w: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en-GB"/>
              </w:rPr>
              <w:t>,</w:t>
            </w:r>
            <w:r w:rsidRPr="00A41856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en-GB"/>
              </w:rPr>
              <w:t xml:space="preserve"> and medication the patient must take. By </w:t>
            </w:r>
            <w:r w:rsidR="005D0823" w:rsidRPr="00A41856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en-GB"/>
              </w:rPr>
              <w:t>focus</w:t>
            </w:r>
            <w:r w:rsidR="005D082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en-GB"/>
              </w:rPr>
              <w:t>ing</w:t>
            </w:r>
            <w:r w:rsidR="005D0823" w:rsidRPr="00A41856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 w:rsidRPr="00A41856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en-GB"/>
              </w:rPr>
              <w:t>on who is doing the action (the GP will adjust the medication), the topic will</w:t>
            </w:r>
            <w: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en-GB"/>
              </w:rPr>
              <w:t xml:space="preserve"> be,</w:t>
            </w:r>
            <w:r w:rsidRPr="00A41856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 w:rsidRPr="00B050DA">
              <w:rPr>
                <w:rFonts w:asciiTheme="majorBidi" w:hAnsiTheme="majorBidi" w:cstheme="majorBidi"/>
                <w:bCs/>
                <w:i/>
                <w:iCs/>
                <w:sz w:val="24"/>
                <w:szCs w:val="24"/>
                <w:lang w:val="en-GB"/>
              </w:rPr>
              <w:t>Someone I visit away from home</w:t>
            </w:r>
            <w:r w:rsidRPr="00A41856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en-GB"/>
              </w:rPr>
              <w:t xml:space="preserve">, rather than </w:t>
            </w:r>
            <w:r w:rsidRPr="00C315AC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4"/>
                <w:szCs w:val="24"/>
                <w:lang w:val="en-GB"/>
              </w:rPr>
              <w:t>my medication.</w:t>
            </w:r>
          </w:p>
          <w:p w14:paraId="221CCC21" w14:textId="77777777" w:rsidR="00716E1C" w:rsidRDefault="00716E1C" w:rsidP="005E3BF6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2393" w:type="dxa"/>
          </w:tcPr>
          <w:p w14:paraId="45CFC955" w14:textId="57D9F748" w:rsidR="00716E1C" w:rsidRPr="00930E17" w:rsidRDefault="00030CE9" w:rsidP="005E3BF6">
            <w:pPr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4"/>
                <w:szCs w:val="24"/>
                <w:lang w:val="en-GB"/>
              </w:rPr>
              <w:t>8</w:t>
            </w:r>
            <w:r w:rsidR="00716E1C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4"/>
                <w:szCs w:val="24"/>
                <w:lang w:val="en-GB"/>
              </w:rPr>
              <w:t xml:space="preserve">. </w:t>
            </w:r>
            <w:r w:rsidR="00930E17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4"/>
                <w:szCs w:val="24"/>
                <w:lang w:val="en-GB"/>
              </w:rPr>
              <w:t>“T</w:t>
            </w:r>
            <w:r w:rsidR="00716E1C" w:rsidRPr="00A41856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4"/>
                <w:szCs w:val="24"/>
                <w:lang w:val="en-GB"/>
              </w:rPr>
              <w:t>he GP can adjust your medication”</w:t>
            </w:r>
          </w:p>
        </w:tc>
      </w:tr>
      <w:tr w:rsidR="00716E1C" w:rsidRPr="00DF7F5E" w14:paraId="0AE9D6FB" w14:textId="77777777" w:rsidTr="005E3BF6">
        <w:trPr>
          <w:trHeight w:val="2850"/>
        </w:trPr>
        <w:tc>
          <w:tcPr>
            <w:tcW w:w="1526" w:type="dxa"/>
          </w:tcPr>
          <w:p w14:paraId="6D72BCD3" w14:textId="77777777" w:rsidR="00716E1C" w:rsidRDefault="00716E1C" w:rsidP="005E3BF6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Clarification of grey areas</w:t>
            </w:r>
          </w:p>
        </w:tc>
        <w:tc>
          <w:tcPr>
            <w:tcW w:w="5369" w:type="dxa"/>
          </w:tcPr>
          <w:p w14:paraId="65C2E036" w14:textId="780F6809" w:rsidR="00716E1C" w:rsidRDefault="00716E1C" w:rsidP="00E90A36">
            <w:pP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en-GB"/>
              </w:rPr>
            </w:pPr>
            <w:r w:rsidRPr="00A41856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en-GB"/>
              </w:rPr>
              <w:t>When the discussion moves from one activity in treatment plan to another, we choose to separate this by examining whether the three criteria was fulfilled for more utterances in a sequence</w:t>
            </w:r>
            <w:r w:rsidR="005D082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en-GB"/>
              </w:rPr>
              <w:t>. I</w:t>
            </w:r>
            <w:r w:rsidRPr="00A41856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en-GB"/>
              </w:rPr>
              <w:t xml:space="preserve">f it was possible to locate all three criteria </w:t>
            </w:r>
            <w:r w:rsidR="005D082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en-GB"/>
              </w:rPr>
              <w:t xml:space="preserve">in disparate ways </w:t>
            </w:r>
            <w:r w:rsidRPr="00A41856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en-GB"/>
              </w:rPr>
              <w:t xml:space="preserve">in the same sequence, then that would be counted as a separate task. In addition, when the agent was expect to do two tasks </w:t>
            </w:r>
            <w: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en-GB"/>
              </w:rPr>
              <w:t>(se</w:t>
            </w:r>
            <w:r w:rsidR="005D082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en-GB"/>
              </w:rPr>
              <w:t>e</w:t>
            </w:r>
            <w: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en-GB"/>
              </w:rPr>
              <w:t xml:space="preserve"> example</w:t>
            </w:r>
            <w:r w:rsidR="00030CE9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en-GB"/>
              </w:rPr>
              <w:t xml:space="preserve"> 9</w:t>
            </w:r>
            <w: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en-GB"/>
              </w:rPr>
              <w:t xml:space="preserve">) </w:t>
            </w:r>
            <w:r w:rsidRPr="00A41856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en-GB"/>
              </w:rPr>
              <w:t>we counted th</w:t>
            </w:r>
            <w: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en-GB"/>
              </w:rPr>
              <w:t>at as two separate activities.</w:t>
            </w:r>
            <w:bookmarkStart w:id="0" w:name="_GoBack"/>
            <w:bookmarkEnd w:id="0"/>
          </w:p>
          <w:p w14:paraId="002077AD" w14:textId="77777777" w:rsidR="00716E1C" w:rsidRPr="00A41856" w:rsidRDefault="00716E1C" w:rsidP="005E3BF6">
            <w:pP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393" w:type="dxa"/>
          </w:tcPr>
          <w:p w14:paraId="64357877" w14:textId="37118147" w:rsidR="00716E1C" w:rsidRDefault="00030CE9" w:rsidP="00E90A36">
            <w:pPr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lang w:val="en-GB"/>
              </w:rPr>
            </w:pPr>
            <w:r w:rsidRPr="00BA3C44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en-GB"/>
              </w:rPr>
              <w:t>9.</w:t>
            </w:r>
            <w:r w:rsidR="00716E1C" w:rsidRPr="00BA3C44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 w:rsidR="00BA3C44" w:rsidRPr="00F07650">
              <w:rPr>
                <w:rFonts w:asciiTheme="majorBidi" w:hAnsiTheme="majorBidi" w:cstheme="majorBidi"/>
                <w:i/>
                <w:iCs/>
                <w:sz w:val="24"/>
                <w:szCs w:val="24"/>
                <w:lang w:val="en-GB"/>
              </w:rPr>
              <w:t>“</w:t>
            </w:r>
            <w:r w:rsidR="00E90A36">
              <w:rPr>
                <w:rFonts w:asciiTheme="majorBidi" w:hAnsiTheme="majorBidi" w:cstheme="majorBidi"/>
                <w:i/>
                <w:iCs/>
                <w:sz w:val="24"/>
                <w:szCs w:val="24"/>
                <w:lang w:val="en-GB"/>
              </w:rPr>
              <w:t>I am writing a note to the GP, and I am writing a note to the to the home nurse”</w:t>
            </w:r>
          </w:p>
          <w:p w14:paraId="73ED99F9" w14:textId="77777777" w:rsidR="00BA3C44" w:rsidRDefault="00BA3C44" w:rsidP="00BA3C44">
            <w:pPr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lang w:val="en-GB"/>
              </w:rPr>
            </w:pPr>
          </w:p>
          <w:p w14:paraId="7D38D1A6" w14:textId="77777777" w:rsidR="00BA3C44" w:rsidRPr="00BA3C44" w:rsidRDefault="00BA3C44" w:rsidP="00BA3C44">
            <w:pPr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lang w:val="en-GB"/>
              </w:rPr>
            </w:pPr>
          </w:p>
          <w:p w14:paraId="725B56BA" w14:textId="77777777" w:rsidR="00030CE9" w:rsidRPr="00BA3C44" w:rsidRDefault="00030CE9" w:rsidP="005E3BF6">
            <w:pPr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4"/>
                <w:szCs w:val="24"/>
                <w:lang w:val="en-GB"/>
              </w:rPr>
            </w:pPr>
          </w:p>
          <w:p w14:paraId="789BC537" w14:textId="43746A18" w:rsidR="00030CE9" w:rsidRPr="00BA3C44" w:rsidRDefault="00030CE9" w:rsidP="005E3BF6">
            <w:pP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</w:tr>
    </w:tbl>
    <w:p w14:paraId="0C3B04D6" w14:textId="34F8BFB5" w:rsidR="00E90A36" w:rsidRPr="0000030D" w:rsidRDefault="00716E1C" w:rsidP="00DF7F5E">
      <w:pPr>
        <w:pBdr>
          <w:top w:val="single" w:sz="4" w:space="13" w:color="auto"/>
          <w:bottom w:val="single" w:sz="4" w:space="1" w:color="auto"/>
        </w:pBdr>
        <w:rPr>
          <w:rFonts w:asciiTheme="majorBidi" w:hAnsiTheme="majorBidi" w:cstheme="majorBidi"/>
          <w:lang w:val="en-GB"/>
        </w:rPr>
      </w:pPr>
      <w:r w:rsidRPr="0000030D">
        <w:rPr>
          <w:rFonts w:asciiTheme="majorBidi" w:hAnsiTheme="majorBidi" w:cstheme="majorBidi"/>
          <w:lang w:val="en-GB"/>
        </w:rPr>
        <w:t>Foo</w:t>
      </w:r>
      <w:r w:rsidR="00071903" w:rsidRPr="0000030D">
        <w:rPr>
          <w:rFonts w:asciiTheme="majorBidi" w:hAnsiTheme="majorBidi" w:cstheme="majorBidi"/>
          <w:lang w:val="en-GB"/>
        </w:rPr>
        <w:t>t</w:t>
      </w:r>
      <w:r w:rsidRPr="0000030D">
        <w:rPr>
          <w:rFonts w:asciiTheme="majorBidi" w:hAnsiTheme="majorBidi" w:cstheme="majorBidi"/>
          <w:lang w:val="en-GB"/>
        </w:rPr>
        <w:t>not</w:t>
      </w:r>
      <w:r w:rsidR="00071903" w:rsidRPr="0000030D">
        <w:rPr>
          <w:rFonts w:asciiTheme="majorBidi" w:hAnsiTheme="majorBidi" w:cstheme="majorBidi"/>
          <w:lang w:val="en-GB"/>
        </w:rPr>
        <w:t xml:space="preserve">e: The additional file includes </w:t>
      </w:r>
      <w:r w:rsidRPr="0000030D">
        <w:rPr>
          <w:rFonts w:asciiTheme="majorBidi" w:hAnsiTheme="majorBidi" w:cstheme="majorBidi"/>
          <w:lang w:val="en-GB"/>
        </w:rPr>
        <w:t xml:space="preserve">detailed operational definition </w:t>
      </w:r>
      <w:r w:rsidR="00935291" w:rsidRPr="0000030D">
        <w:rPr>
          <w:rFonts w:asciiTheme="majorBidi" w:hAnsiTheme="majorBidi" w:cstheme="majorBidi"/>
          <w:lang w:val="en-GB"/>
        </w:rPr>
        <w:t xml:space="preserve">of treatment plan activity and </w:t>
      </w:r>
      <w:r w:rsidRPr="0000030D">
        <w:rPr>
          <w:rFonts w:asciiTheme="majorBidi" w:hAnsiTheme="majorBidi" w:cstheme="majorBidi"/>
          <w:lang w:val="en-GB"/>
        </w:rPr>
        <w:t xml:space="preserve">of </w:t>
      </w:r>
      <w:r w:rsidR="00935291" w:rsidRPr="0000030D">
        <w:rPr>
          <w:rFonts w:asciiTheme="majorBidi" w:hAnsiTheme="majorBidi" w:cstheme="majorBidi"/>
          <w:lang w:val="en-GB"/>
        </w:rPr>
        <w:t xml:space="preserve">other </w:t>
      </w:r>
      <w:r w:rsidRPr="0000030D">
        <w:rPr>
          <w:rFonts w:asciiTheme="majorBidi" w:hAnsiTheme="majorBidi" w:cstheme="majorBidi"/>
          <w:lang w:val="en-GB"/>
        </w:rPr>
        <w:t>variables</w:t>
      </w:r>
      <w:r w:rsidR="00071903" w:rsidRPr="0000030D">
        <w:rPr>
          <w:rFonts w:asciiTheme="majorBidi" w:hAnsiTheme="majorBidi" w:cstheme="majorBidi"/>
          <w:lang w:val="en-GB"/>
        </w:rPr>
        <w:t xml:space="preserve"> included in analyses, with examples from the discharge conversation. </w:t>
      </w:r>
    </w:p>
    <w:sectPr w:rsidR="00E90A36" w:rsidRPr="0000030D" w:rsidSect="000719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5EEBBB3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B01467" w16cex:dateUtc="2020-07-08T16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EEBBB3F" w16cid:durableId="22B0146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jennifer gerwing">
    <w15:presenceInfo w15:providerId="Windows Live" w15:userId="2051c278460df79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jAztbQ0NzA3NTYxMjFW0lEKTi0uzszPAykwqgUA0KIcqSwAAAA="/>
  </w:docVars>
  <w:rsids>
    <w:rsidRoot w:val="00716E1C"/>
    <w:rsid w:val="0000030D"/>
    <w:rsid w:val="00030CE9"/>
    <w:rsid w:val="00056BD4"/>
    <w:rsid w:val="00071903"/>
    <w:rsid w:val="00184CCD"/>
    <w:rsid w:val="00212F28"/>
    <w:rsid w:val="00272E27"/>
    <w:rsid w:val="002973D5"/>
    <w:rsid w:val="002C4CB4"/>
    <w:rsid w:val="002D32D6"/>
    <w:rsid w:val="004140A3"/>
    <w:rsid w:val="00433F14"/>
    <w:rsid w:val="00466B51"/>
    <w:rsid w:val="005D0823"/>
    <w:rsid w:val="005E3BF6"/>
    <w:rsid w:val="00716E1C"/>
    <w:rsid w:val="00733F75"/>
    <w:rsid w:val="008E4138"/>
    <w:rsid w:val="00930E17"/>
    <w:rsid w:val="00935291"/>
    <w:rsid w:val="009D6CB9"/>
    <w:rsid w:val="00A5798A"/>
    <w:rsid w:val="00AF2E0D"/>
    <w:rsid w:val="00B34F23"/>
    <w:rsid w:val="00B81D08"/>
    <w:rsid w:val="00BA3C44"/>
    <w:rsid w:val="00BD1E08"/>
    <w:rsid w:val="00C22352"/>
    <w:rsid w:val="00C22686"/>
    <w:rsid w:val="00C8263C"/>
    <w:rsid w:val="00DC59A5"/>
    <w:rsid w:val="00DF7F5E"/>
    <w:rsid w:val="00E065EA"/>
    <w:rsid w:val="00E06BA6"/>
    <w:rsid w:val="00E16E19"/>
    <w:rsid w:val="00E90A36"/>
    <w:rsid w:val="00F07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884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6E1C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716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rknadsreferanse">
    <w:name w:val="annotation reference"/>
    <w:basedOn w:val="Standardskriftforavsnitt"/>
    <w:uiPriority w:val="99"/>
    <w:semiHidden/>
    <w:unhideWhenUsed/>
    <w:rsid w:val="005D082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5D082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5D0823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5D082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5D0823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5D08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D082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6E1C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716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rknadsreferanse">
    <w:name w:val="annotation reference"/>
    <w:basedOn w:val="Standardskriftforavsnitt"/>
    <w:uiPriority w:val="99"/>
    <w:semiHidden/>
    <w:unhideWhenUsed/>
    <w:rsid w:val="005D082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5D082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5D0823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5D082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5D0823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5D08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D08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6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microsoft.com/office/2018/08/relationships/commentsExtensible" Target="commentsExtensi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732</Words>
  <Characters>3880</Characters>
  <Application>Microsoft Office Word</Application>
  <DocSecurity>4</DocSecurity>
  <Lines>32</Lines>
  <Paragraphs>9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Helse Sør-Øst RHF</Company>
  <LinksUpToDate>false</LinksUpToDate>
  <CharactersWithSpaces>4603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Tahreem Ghazal Siddiqui</dc:creator>
  <cp:lastModifiedBy>Tahreem Ghazal Siddiqui</cp:lastModifiedBy>
  <cp:revision>2</cp:revision>
  <dcterms:created xsi:type="dcterms:W3CDTF">2020-07-09T13:30:00Z</dcterms:created>
  <dcterms:modified xsi:type="dcterms:W3CDTF">2020-07-09T13:30:00Z</dcterms:modified>
</cp:coreProperties>
</file>