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1A138" w14:textId="343C0951" w:rsidR="00474D14" w:rsidRDefault="009443A9" w:rsidP="00502BD8">
      <w:pPr>
        <w:rPr>
          <w:b/>
          <w:color w:val="000000" w:themeColor="text1"/>
          <w:lang w:eastAsia="zh-CN"/>
        </w:rPr>
      </w:pPr>
      <w:r>
        <w:rPr>
          <w:b/>
          <w:color w:val="000000" w:themeColor="text1"/>
          <w:lang w:eastAsia="zh-CN"/>
        </w:rPr>
        <w:t>Supplementary</w:t>
      </w:r>
    </w:p>
    <w:p w14:paraId="5246F320" w14:textId="77777777" w:rsidR="0003526B" w:rsidRDefault="0003526B" w:rsidP="00502BD8">
      <w:pPr>
        <w:rPr>
          <w:b/>
          <w:color w:val="000000" w:themeColor="text1"/>
          <w:lang w:eastAsia="zh-CN"/>
        </w:rPr>
      </w:pPr>
    </w:p>
    <w:p w14:paraId="27E22053" w14:textId="77777777" w:rsidR="00502BD8" w:rsidRPr="009946B3" w:rsidRDefault="00502BD8" w:rsidP="00502BD8">
      <w:pPr>
        <w:rPr>
          <w:b/>
          <w:color w:val="000000" w:themeColor="text1"/>
          <w:lang w:eastAsia="zh-CN"/>
        </w:rPr>
      </w:pPr>
      <w:r w:rsidRPr="009946B3">
        <w:rPr>
          <w:b/>
          <w:color w:val="000000" w:themeColor="text1"/>
          <w:lang w:eastAsia="zh-CN"/>
        </w:rPr>
        <w:t xml:space="preserve">Search strategy </w:t>
      </w:r>
      <w:r w:rsidRPr="009946B3">
        <w:rPr>
          <w:rFonts w:hint="eastAsia"/>
          <w:b/>
          <w:color w:val="000000" w:themeColor="text1"/>
          <w:lang w:eastAsia="zh-CN"/>
        </w:rPr>
        <w:t>in</w:t>
      </w:r>
      <w:r w:rsidRPr="009946B3">
        <w:rPr>
          <w:b/>
          <w:color w:val="000000" w:themeColor="text1"/>
          <w:lang w:eastAsia="zh-CN"/>
        </w:rPr>
        <w:t xml:space="preserve"> PubMed</w:t>
      </w:r>
    </w:p>
    <w:p w14:paraId="28FED4DD" w14:textId="77777777" w:rsidR="00502BD8" w:rsidRPr="009946B3" w:rsidRDefault="00502BD8" w:rsidP="00502BD8">
      <w:pPr>
        <w:rPr>
          <w:color w:val="000000" w:themeColor="text1"/>
          <w:lang w:eastAsia="zh-CN"/>
        </w:rPr>
      </w:pPr>
      <w:r w:rsidRPr="009946B3">
        <w:rPr>
          <w:color w:val="000000" w:themeColor="text1"/>
          <w:lang w:eastAsia="zh-CN"/>
        </w:rPr>
        <w:t>#</w:t>
      </w:r>
      <w:proofErr w:type="gramStart"/>
      <w:r w:rsidRPr="009946B3">
        <w:rPr>
          <w:color w:val="000000" w:themeColor="text1"/>
          <w:lang w:eastAsia="zh-CN"/>
        </w:rPr>
        <w:t>1  "</w:t>
      </w:r>
      <w:proofErr w:type="gramEnd"/>
      <w:r w:rsidRPr="009946B3">
        <w:rPr>
          <w:color w:val="000000" w:themeColor="text1"/>
          <w:lang w:eastAsia="zh-CN"/>
        </w:rPr>
        <w:t xml:space="preserve">Diagnosis-Related Groups"[Mesh] </w:t>
      </w:r>
    </w:p>
    <w:p w14:paraId="5338EB6A" w14:textId="77777777" w:rsidR="00502BD8" w:rsidRPr="009946B3" w:rsidRDefault="00502BD8" w:rsidP="00502BD8">
      <w:pPr>
        <w:rPr>
          <w:color w:val="000000" w:themeColor="text1"/>
          <w:lang w:eastAsia="zh-CN"/>
        </w:rPr>
      </w:pPr>
      <w:r w:rsidRPr="009946B3">
        <w:rPr>
          <w:color w:val="000000" w:themeColor="text1"/>
          <w:lang w:eastAsia="zh-CN"/>
        </w:rPr>
        <w:t>#</w:t>
      </w:r>
      <w:proofErr w:type="gramStart"/>
      <w:r w:rsidRPr="009946B3">
        <w:rPr>
          <w:color w:val="000000" w:themeColor="text1"/>
          <w:lang w:eastAsia="zh-CN"/>
        </w:rPr>
        <w:t>2  "</w:t>
      </w:r>
      <w:proofErr w:type="gramEnd"/>
      <w:r w:rsidRPr="009946B3">
        <w:rPr>
          <w:color w:val="000000" w:themeColor="text1"/>
          <w:lang w:eastAsia="zh-CN"/>
        </w:rPr>
        <w:t xml:space="preserve">diagnosis related groups" </w:t>
      </w:r>
    </w:p>
    <w:p w14:paraId="49AC2623" w14:textId="77777777" w:rsidR="00502BD8" w:rsidRPr="009946B3" w:rsidRDefault="00502BD8" w:rsidP="00502BD8">
      <w:pPr>
        <w:rPr>
          <w:color w:val="000000" w:themeColor="text1"/>
          <w:lang w:eastAsia="zh-CN"/>
        </w:rPr>
      </w:pPr>
      <w:r w:rsidRPr="009946B3">
        <w:rPr>
          <w:color w:val="000000" w:themeColor="text1"/>
          <w:lang w:eastAsia="zh-CN"/>
        </w:rPr>
        <w:t>#</w:t>
      </w:r>
      <w:proofErr w:type="gramStart"/>
      <w:r w:rsidRPr="009946B3">
        <w:rPr>
          <w:color w:val="000000" w:themeColor="text1"/>
          <w:lang w:eastAsia="zh-CN"/>
        </w:rPr>
        <w:t>3  "</w:t>
      </w:r>
      <w:proofErr w:type="gramEnd"/>
      <w:r w:rsidRPr="009946B3">
        <w:rPr>
          <w:color w:val="000000" w:themeColor="text1"/>
          <w:lang w:eastAsia="zh-CN"/>
        </w:rPr>
        <w:t>diagnosis related group"</w:t>
      </w:r>
    </w:p>
    <w:p w14:paraId="6C3FE461" w14:textId="77777777" w:rsidR="00502BD8" w:rsidRPr="009946B3" w:rsidRDefault="00502BD8" w:rsidP="00502BD8">
      <w:pPr>
        <w:rPr>
          <w:color w:val="000000" w:themeColor="text1"/>
          <w:lang w:eastAsia="zh-CN"/>
        </w:rPr>
      </w:pPr>
      <w:r w:rsidRPr="009946B3">
        <w:rPr>
          <w:color w:val="000000" w:themeColor="text1"/>
          <w:lang w:eastAsia="zh-CN"/>
        </w:rPr>
        <w:t>#</w:t>
      </w:r>
      <w:proofErr w:type="gramStart"/>
      <w:r w:rsidRPr="009946B3">
        <w:rPr>
          <w:color w:val="000000" w:themeColor="text1"/>
          <w:lang w:eastAsia="zh-CN"/>
        </w:rPr>
        <w:t>4  "</w:t>
      </w:r>
      <w:proofErr w:type="gramEnd"/>
      <w:r w:rsidRPr="009946B3">
        <w:rPr>
          <w:color w:val="000000" w:themeColor="text1"/>
          <w:lang w:eastAsia="zh-CN"/>
        </w:rPr>
        <w:t xml:space="preserve">China"[Mesh] or China </w:t>
      </w:r>
    </w:p>
    <w:p w14:paraId="6A294B02" w14:textId="77777777" w:rsidR="00502BD8" w:rsidRPr="009946B3" w:rsidRDefault="00502BD8" w:rsidP="00502BD8">
      <w:pPr>
        <w:rPr>
          <w:color w:val="000000" w:themeColor="text1"/>
          <w:lang w:eastAsia="zh-CN"/>
        </w:rPr>
      </w:pPr>
      <w:r w:rsidRPr="009946B3">
        <w:rPr>
          <w:color w:val="000000" w:themeColor="text1"/>
          <w:lang w:eastAsia="zh-CN"/>
        </w:rPr>
        <w:t>#5 #1 or #2 or #3</w:t>
      </w:r>
    </w:p>
    <w:p w14:paraId="4D2F699C" w14:textId="0F8C372D" w:rsidR="00502BD8" w:rsidRPr="009946B3" w:rsidRDefault="00502BD8" w:rsidP="00502BD8">
      <w:pPr>
        <w:rPr>
          <w:color w:val="000000" w:themeColor="text1"/>
          <w:lang w:eastAsia="zh-CN"/>
        </w:rPr>
      </w:pPr>
      <w:r w:rsidRPr="009946B3">
        <w:rPr>
          <w:color w:val="000000" w:themeColor="text1"/>
          <w:lang w:eastAsia="zh-CN"/>
        </w:rPr>
        <w:t>#6 #</w:t>
      </w:r>
      <w:r w:rsidR="002C579F">
        <w:rPr>
          <w:color w:val="000000" w:themeColor="text1"/>
          <w:lang w:eastAsia="zh-CN"/>
        </w:rPr>
        <w:t>4</w:t>
      </w:r>
      <w:r w:rsidRPr="009946B3">
        <w:rPr>
          <w:color w:val="000000" w:themeColor="text1"/>
          <w:lang w:eastAsia="zh-CN"/>
        </w:rPr>
        <w:t xml:space="preserve"> and #</w:t>
      </w:r>
      <w:r w:rsidR="002C579F">
        <w:rPr>
          <w:color w:val="000000" w:themeColor="text1"/>
          <w:lang w:eastAsia="zh-CN"/>
        </w:rPr>
        <w:t>5</w:t>
      </w:r>
    </w:p>
    <w:p w14:paraId="5A477F23" w14:textId="1FD0D980" w:rsidR="00502BD8" w:rsidRPr="009946B3" w:rsidRDefault="00502BD8" w:rsidP="00502BD8">
      <w:pPr>
        <w:rPr>
          <w:color w:val="000000" w:themeColor="text1"/>
          <w:lang w:eastAsia="zh-CN"/>
        </w:rPr>
      </w:pPr>
    </w:p>
    <w:p w14:paraId="56526C36" w14:textId="77777777" w:rsidR="0003526B" w:rsidRDefault="0003526B" w:rsidP="00465417">
      <w:pPr>
        <w:pStyle w:val="Caption"/>
        <w:rPr>
          <w:b w:val="0"/>
          <w:color w:val="000000" w:themeColor="text1"/>
          <w:sz w:val="22"/>
        </w:rPr>
        <w:sectPr w:rsidR="0003526B" w:rsidSect="00595772">
          <w:footerReference w:type="even" r:id="rId8"/>
          <w:footerReference w:type="default" r:id="rId9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8D44405" w14:textId="4C5BABAC" w:rsidR="00C108BB" w:rsidRPr="009946B3" w:rsidRDefault="00465417" w:rsidP="00465417">
      <w:pPr>
        <w:pStyle w:val="Caption"/>
        <w:rPr>
          <w:b w:val="0"/>
          <w:color w:val="000000" w:themeColor="text1"/>
          <w:sz w:val="22"/>
          <w:lang w:eastAsia="zh-CN"/>
        </w:rPr>
      </w:pPr>
      <w:r w:rsidRPr="009946B3">
        <w:rPr>
          <w:b w:val="0"/>
          <w:color w:val="000000" w:themeColor="text1"/>
          <w:sz w:val="22"/>
        </w:rPr>
        <w:lastRenderedPageBreak/>
        <w:t xml:space="preserve">Table </w:t>
      </w:r>
      <w:r w:rsidR="00F20341">
        <w:rPr>
          <w:b w:val="0"/>
          <w:color w:val="000000" w:themeColor="text1"/>
          <w:sz w:val="22"/>
        </w:rPr>
        <w:t>S</w:t>
      </w:r>
      <w:r w:rsidR="005A7368" w:rsidRPr="009946B3">
        <w:rPr>
          <w:b w:val="0"/>
          <w:color w:val="000000" w:themeColor="text1"/>
          <w:sz w:val="22"/>
        </w:rPr>
        <w:fldChar w:fldCharType="begin"/>
      </w:r>
      <w:r w:rsidRPr="009946B3">
        <w:rPr>
          <w:b w:val="0"/>
          <w:color w:val="000000" w:themeColor="text1"/>
          <w:sz w:val="22"/>
        </w:rPr>
        <w:instrText xml:space="preserve"> SEQ Table \* ARABIC </w:instrText>
      </w:r>
      <w:r w:rsidR="005A7368" w:rsidRPr="009946B3">
        <w:rPr>
          <w:b w:val="0"/>
          <w:color w:val="000000" w:themeColor="text1"/>
          <w:sz w:val="22"/>
        </w:rPr>
        <w:fldChar w:fldCharType="separate"/>
      </w:r>
      <w:r w:rsidR="00B062CE" w:rsidRPr="009946B3">
        <w:rPr>
          <w:b w:val="0"/>
          <w:noProof/>
          <w:color w:val="000000" w:themeColor="text1"/>
          <w:sz w:val="22"/>
        </w:rPr>
        <w:t>1</w:t>
      </w:r>
      <w:r w:rsidR="005A7368" w:rsidRPr="009946B3">
        <w:rPr>
          <w:b w:val="0"/>
          <w:color w:val="000000" w:themeColor="text1"/>
          <w:sz w:val="22"/>
        </w:rPr>
        <w:fldChar w:fldCharType="end"/>
      </w:r>
      <w:r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 </w:t>
      </w:r>
      <w:r w:rsidR="00360951" w:rsidRPr="009946B3">
        <w:rPr>
          <w:b w:val="0"/>
          <w:color w:val="000000" w:themeColor="text1"/>
          <w:sz w:val="22"/>
          <w:lang w:eastAsia="zh-CN"/>
        </w:rPr>
        <w:t xml:space="preserve">Summary </w:t>
      </w:r>
      <w:r w:rsidR="00360951"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of the effect of diagnosis-related </w:t>
      </w:r>
      <w:proofErr w:type="gramStart"/>
      <w:r w:rsidR="00360951" w:rsidRPr="009946B3">
        <w:rPr>
          <w:rFonts w:hint="eastAsia"/>
          <w:b w:val="0"/>
          <w:color w:val="000000" w:themeColor="text1"/>
          <w:sz w:val="22"/>
          <w:lang w:eastAsia="zh-CN"/>
        </w:rPr>
        <w:t>groups</w:t>
      </w:r>
      <w:proofErr w:type="gramEnd"/>
      <w:r w:rsidR="00360951"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 payment on expenditure per admission</w:t>
      </w:r>
      <w:r w:rsidR="0055763B"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 (yuan)</w:t>
      </w:r>
    </w:p>
    <w:tbl>
      <w:tblPr>
        <w:tblW w:w="1408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2876"/>
        <w:gridCol w:w="1497"/>
        <w:gridCol w:w="1480"/>
        <w:gridCol w:w="939"/>
        <w:gridCol w:w="783"/>
        <w:gridCol w:w="1647"/>
        <w:gridCol w:w="1809"/>
        <w:gridCol w:w="718"/>
        <w:gridCol w:w="734"/>
      </w:tblGrid>
      <w:tr w:rsidR="00DD181F" w:rsidRPr="00DD181F" w14:paraId="673449E8" w14:textId="77777777" w:rsidTr="00981019">
        <w:trPr>
          <w:trHeight w:val="238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14:paraId="22423A7A" w14:textId="06051BC1" w:rsidR="000B2FD9" w:rsidRPr="00DD181F" w:rsidRDefault="000B2FD9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Study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14:paraId="61CA18CF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Location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126A9C6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</w:tcPr>
          <w:p w14:paraId="634BCBF9" w14:textId="77777777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DCEE64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DRGs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B2517D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FFS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ECF644" w14:textId="77777777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Coefficients</w:t>
            </w: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/ I-C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B0379D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52629E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9E2668" w14:textId="77777777" w:rsidR="000B2FD9" w:rsidRPr="00DD181F" w:rsidRDefault="000B2FD9" w:rsidP="0098042E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Effect</w:t>
            </w:r>
          </w:p>
        </w:tc>
      </w:tr>
      <w:tr w:rsidR="00DD181F" w:rsidRPr="00DD181F" w14:paraId="6BB797FA" w14:textId="77777777" w:rsidTr="00981019">
        <w:trPr>
          <w:trHeight w:val="271"/>
        </w:trPr>
        <w:tc>
          <w:tcPr>
            <w:tcW w:w="1605" w:type="dxa"/>
            <w:tcBorders>
              <w:top w:val="single" w:sz="4" w:space="0" w:color="auto"/>
            </w:tcBorders>
          </w:tcPr>
          <w:p w14:paraId="5C04394C" w14:textId="77777777" w:rsidR="000B2FD9" w:rsidRPr="00DD181F" w:rsidRDefault="000B2FD9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Zhang 2010</w:t>
            </w:r>
          </w:p>
        </w:tc>
        <w:tc>
          <w:tcPr>
            <w:tcW w:w="2876" w:type="dxa"/>
            <w:tcBorders>
              <w:top w:val="single" w:sz="4" w:space="0" w:color="auto"/>
            </w:tcBorders>
          </w:tcPr>
          <w:p w14:paraId="291707A8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Shanghai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38D72D9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147BDF3A" w14:textId="77777777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2F793A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4A9904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DCD424" w14:textId="77777777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-0.278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C350ED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DDD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048ADC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&gt;0.05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4FF004" w14:textId="77777777" w:rsidR="000B2FD9" w:rsidRPr="00DD181F" w:rsidRDefault="000B2FD9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</w:t>
            </w:r>
          </w:p>
        </w:tc>
      </w:tr>
      <w:tr w:rsidR="00DD181F" w:rsidRPr="00DD181F" w14:paraId="1CE999C3" w14:textId="77777777" w:rsidTr="00981019">
        <w:trPr>
          <w:trHeight w:val="315"/>
        </w:trPr>
        <w:tc>
          <w:tcPr>
            <w:tcW w:w="1605" w:type="dxa"/>
          </w:tcPr>
          <w:p w14:paraId="7D4E3971" w14:textId="112D8208" w:rsidR="000B2FD9" w:rsidRPr="00DD181F" w:rsidRDefault="000B2FD9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Jian 2015</w:t>
            </w:r>
          </w:p>
        </w:tc>
        <w:tc>
          <w:tcPr>
            <w:tcW w:w="2876" w:type="dxa"/>
          </w:tcPr>
          <w:p w14:paraId="3CFEAC59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Beijing</w:t>
            </w:r>
          </w:p>
        </w:tc>
        <w:tc>
          <w:tcPr>
            <w:tcW w:w="1497" w:type="dxa"/>
            <w:shd w:val="clear" w:color="auto" w:fill="auto"/>
            <w:hideMark/>
          </w:tcPr>
          <w:p w14:paraId="11269565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1480" w:type="dxa"/>
          </w:tcPr>
          <w:p w14:paraId="103E0CF9" w14:textId="77777777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8478A9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15BAD1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ACD273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D123641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DID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B84976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&lt;0.01</w:t>
            </w:r>
          </w:p>
        </w:tc>
        <w:tc>
          <w:tcPr>
            <w:tcW w:w="0" w:type="auto"/>
          </w:tcPr>
          <w:p w14:paraId="1EE6F249" w14:textId="77777777" w:rsidR="000B2FD9" w:rsidRPr="00DD181F" w:rsidRDefault="000B2FD9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DD181F" w:rsidRPr="00DD181F" w14:paraId="7B7CB7EC" w14:textId="77777777" w:rsidTr="00981019">
        <w:trPr>
          <w:trHeight w:val="194"/>
        </w:trPr>
        <w:tc>
          <w:tcPr>
            <w:tcW w:w="1605" w:type="dxa"/>
          </w:tcPr>
          <w:p w14:paraId="48BC8D01" w14:textId="19E227BA" w:rsidR="000B2FD9" w:rsidRPr="00DD181F" w:rsidRDefault="000B2FD9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Zhang 2015</w:t>
            </w:r>
          </w:p>
        </w:tc>
        <w:tc>
          <w:tcPr>
            <w:tcW w:w="2876" w:type="dxa"/>
          </w:tcPr>
          <w:p w14:paraId="047A3DED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1497" w:type="dxa"/>
            <w:shd w:val="clear" w:color="auto" w:fill="auto"/>
            <w:hideMark/>
          </w:tcPr>
          <w:p w14:paraId="60A6696A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1480" w:type="dxa"/>
          </w:tcPr>
          <w:p w14:paraId="6B26E9D0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E4B664" w14:textId="77777777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457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35EE79" w14:textId="77777777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1</w:t>
            </w:r>
            <w:r w:rsidR="00771719"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0A7120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AA291F2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9C5C907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13BE02C3" w14:textId="77777777" w:rsidR="000B2FD9" w:rsidRPr="00DD181F" w:rsidRDefault="000B2FD9" w:rsidP="0098042E">
            <w:pPr>
              <w:jc w:val="center"/>
              <w:rPr>
                <w:rFonts w:ascii="Wingdings 3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  <w:tr w:rsidR="00291BD7" w:rsidRPr="00DD181F" w14:paraId="6B37A73D" w14:textId="77777777" w:rsidTr="00BD132B">
        <w:trPr>
          <w:trHeight w:val="300"/>
        </w:trPr>
        <w:tc>
          <w:tcPr>
            <w:tcW w:w="1605" w:type="dxa"/>
          </w:tcPr>
          <w:p w14:paraId="05C3361D" w14:textId="77777777" w:rsidR="00291BD7" w:rsidRPr="00DD181F" w:rsidRDefault="00291BD7" w:rsidP="00BD132B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Zhang 2016</w:t>
            </w:r>
          </w:p>
        </w:tc>
        <w:tc>
          <w:tcPr>
            <w:tcW w:w="2876" w:type="dxa"/>
          </w:tcPr>
          <w:p w14:paraId="2CFFAE49" w14:textId="77777777" w:rsidR="00291BD7" w:rsidRPr="00DD181F" w:rsidRDefault="00291BD7" w:rsidP="00BD132B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Changsha, Hunan province </w:t>
            </w:r>
          </w:p>
        </w:tc>
        <w:tc>
          <w:tcPr>
            <w:tcW w:w="1497" w:type="dxa"/>
            <w:shd w:val="clear" w:color="auto" w:fill="auto"/>
            <w:hideMark/>
          </w:tcPr>
          <w:p w14:paraId="67CDDF63" w14:textId="77777777" w:rsidR="00291BD7" w:rsidRPr="00DD181F" w:rsidRDefault="00291BD7" w:rsidP="00BD132B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1480" w:type="dxa"/>
          </w:tcPr>
          <w:p w14:paraId="5FFFD3FF" w14:textId="77777777" w:rsidR="00291BD7" w:rsidRPr="00DD181F" w:rsidRDefault="00291BD7" w:rsidP="00BD132B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4C137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2518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5442E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4484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57373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A1ADB57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Student’s t-test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5D8D45" w14:textId="77777777" w:rsidR="00291BD7" w:rsidRPr="00DD181F" w:rsidRDefault="00291BD7" w:rsidP="00BD132B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0</w:t>
            </w: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.000</w:t>
            </w:r>
          </w:p>
        </w:tc>
        <w:tc>
          <w:tcPr>
            <w:tcW w:w="0" w:type="auto"/>
          </w:tcPr>
          <w:p w14:paraId="570162C9" w14:textId="77777777" w:rsidR="00291BD7" w:rsidRPr="00DD181F" w:rsidRDefault="00291BD7" w:rsidP="00BD132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291BD7" w:rsidRPr="00DD181F" w14:paraId="146F5628" w14:textId="77777777" w:rsidTr="00BD132B">
        <w:trPr>
          <w:trHeight w:val="315"/>
        </w:trPr>
        <w:tc>
          <w:tcPr>
            <w:tcW w:w="1605" w:type="dxa"/>
          </w:tcPr>
          <w:p w14:paraId="1C93D997" w14:textId="77777777" w:rsidR="00291BD7" w:rsidRPr="00DD181F" w:rsidRDefault="00291BD7" w:rsidP="00BD132B">
            <w:pPr>
              <w:tabs>
                <w:tab w:val="left" w:pos="1164"/>
              </w:tabs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Ji 2017</w:t>
            </w:r>
            <w:r>
              <w:rPr>
                <w:color w:val="000000" w:themeColor="text1"/>
                <w:sz w:val="22"/>
                <w:szCs w:val="22"/>
                <w:lang w:eastAsia="zh-CN"/>
              </w:rPr>
              <w:tab/>
            </w:r>
          </w:p>
        </w:tc>
        <w:tc>
          <w:tcPr>
            <w:tcW w:w="2876" w:type="dxa"/>
          </w:tcPr>
          <w:p w14:paraId="6F0F249C" w14:textId="77777777" w:rsidR="00291BD7" w:rsidRPr="00DD181F" w:rsidRDefault="00291BD7" w:rsidP="00BD132B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1497" w:type="dxa"/>
            <w:shd w:val="clear" w:color="auto" w:fill="auto"/>
            <w:hideMark/>
          </w:tcPr>
          <w:p w14:paraId="32FC5BB3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1480" w:type="dxa"/>
          </w:tcPr>
          <w:p w14:paraId="1656B294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0D955C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-0.07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7A9BC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77DCB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791AF2F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AFA8121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3738ADC6" w14:textId="77777777" w:rsidR="00291BD7" w:rsidRPr="00DD181F" w:rsidRDefault="00291BD7" w:rsidP="00BD132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DD181F" w:rsidRPr="00DD181F" w14:paraId="37AD3818" w14:textId="77777777" w:rsidTr="00981019">
        <w:trPr>
          <w:trHeight w:val="300"/>
        </w:trPr>
        <w:tc>
          <w:tcPr>
            <w:tcW w:w="1605" w:type="dxa"/>
          </w:tcPr>
          <w:p w14:paraId="7AA8C4B4" w14:textId="77777777" w:rsidR="000B2FD9" w:rsidRPr="00DD181F" w:rsidRDefault="000B2FD9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Poon 2017</w:t>
            </w:r>
          </w:p>
        </w:tc>
        <w:tc>
          <w:tcPr>
            <w:tcW w:w="2876" w:type="dxa"/>
          </w:tcPr>
          <w:p w14:paraId="378F23DA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Beijing</w:t>
            </w:r>
          </w:p>
        </w:tc>
        <w:tc>
          <w:tcPr>
            <w:tcW w:w="1497" w:type="dxa"/>
            <w:shd w:val="clear" w:color="auto" w:fill="auto"/>
            <w:hideMark/>
          </w:tcPr>
          <w:p w14:paraId="095F42C8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1480" w:type="dxa"/>
          </w:tcPr>
          <w:p w14:paraId="2691AB4E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58F1A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C2FA206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A67A841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-0.241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EAAFF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DID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E2A2E6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4990161D" w14:textId="77777777" w:rsidR="000B2FD9" w:rsidRPr="00DD181F" w:rsidRDefault="000B2FD9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DD181F" w:rsidRPr="00DD181F" w14:paraId="56B3B31C" w14:textId="77777777" w:rsidTr="00981019">
        <w:trPr>
          <w:trHeight w:val="315"/>
        </w:trPr>
        <w:tc>
          <w:tcPr>
            <w:tcW w:w="1605" w:type="dxa"/>
          </w:tcPr>
          <w:p w14:paraId="5C827276" w14:textId="77777777" w:rsidR="000B2FD9" w:rsidRPr="00DD181F" w:rsidRDefault="000B2FD9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Wang 2015</w:t>
            </w:r>
          </w:p>
        </w:tc>
        <w:tc>
          <w:tcPr>
            <w:tcW w:w="2876" w:type="dxa"/>
          </w:tcPr>
          <w:p w14:paraId="136DFC26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Harbin, Heilongjiang province</w:t>
            </w:r>
          </w:p>
        </w:tc>
        <w:tc>
          <w:tcPr>
            <w:tcW w:w="1497" w:type="dxa"/>
            <w:shd w:val="clear" w:color="auto" w:fill="auto"/>
            <w:hideMark/>
          </w:tcPr>
          <w:p w14:paraId="7D6F0B21" w14:textId="141AD49A" w:rsidR="000B2FD9" w:rsidRPr="00DD181F" w:rsidRDefault="00291BD7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eastAsia="Times New Roman" w:cs="Calibri" w:hint="eastAsia"/>
                <w:color w:val="000000" w:themeColor="text1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1480" w:type="dxa"/>
          </w:tcPr>
          <w:p w14:paraId="280ADC36" w14:textId="645ADD1A" w:rsidR="000B2FD9" w:rsidRPr="00DD181F" w:rsidRDefault="00F2721B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AEDAC2" w14:textId="77777777" w:rsidR="000B2FD9" w:rsidRPr="00DD181F" w:rsidRDefault="00F2721B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168.82*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B27D5" w14:textId="77777777" w:rsidR="000B2FD9" w:rsidRPr="00DD181F" w:rsidRDefault="00F2721B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-8.</w:t>
            </w:r>
            <w:r w:rsidR="001374ED"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13</w:t>
            </w: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03EAAD" w14:textId="77777777" w:rsidR="000B2FD9" w:rsidRPr="00DD181F" w:rsidRDefault="001374ED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176.95*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4EAF96" w14:textId="0CE12164" w:rsidR="000B2FD9" w:rsidRPr="00DD181F" w:rsidRDefault="003E2ED8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eastAsia="Times New Roman" w:cs="Calibri" w:hint="eastAsia"/>
                <w:color w:val="000000" w:themeColor="text1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2E4EF" w14:textId="77777777" w:rsidR="000B2FD9" w:rsidRPr="00DD181F" w:rsidRDefault="00367BFC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0.000</w:t>
            </w:r>
          </w:p>
        </w:tc>
        <w:tc>
          <w:tcPr>
            <w:tcW w:w="0" w:type="auto"/>
          </w:tcPr>
          <w:p w14:paraId="7D057DB0" w14:textId="77777777" w:rsidR="000B2FD9" w:rsidRPr="00DD181F" w:rsidRDefault="000B2FD9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  <w:tr w:rsidR="00DD181F" w:rsidRPr="00DD181F" w14:paraId="5698C748" w14:textId="77777777" w:rsidTr="00981019">
        <w:trPr>
          <w:trHeight w:val="300"/>
        </w:trPr>
        <w:tc>
          <w:tcPr>
            <w:tcW w:w="1605" w:type="dxa"/>
          </w:tcPr>
          <w:p w14:paraId="46EB21D9" w14:textId="77777777" w:rsidR="000B2FD9" w:rsidRPr="00DD181F" w:rsidRDefault="000B2FD9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Wu 2015a</w:t>
            </w:r>
          </w:p>
        </w:tc>
        <w:tc>
          <w:tcPr>
            <w:tcW w:w="2876" w:type="dxa"/>
          </w:tcPr>
          <w:p w14:paraId="457E5228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Guangxi province </w:t>
            </w:r>
          </w:p>
        </w:tc>
        <w:tc>
          <w:tcPr>
            <w:tcW w:w="1497" w:type="dxa"/>
            <w:shd w:val="clear" w:color="auto" w:fill="auto"/>
            <w:hideMark/>
          </w:tcPr>
          <w:p w14:paraId="1A229795" w14:textId="33CA9EDE" w:rsidR="000B2FD9" w:rsidRPr="00DD181F" w:rsidRDefault="00291BD7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eastAsia="Times New Roman" w:cs="Calibri" w:hint="eastAsia"/>
                <w:color w:val="000000" w:themeColor="text1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1480" w:type="dxa"/>
          </w:tcPr>
          <w:p w14:paraId="3C1DFACF" w14:textId="7F3D848F" w:rsidR="000B2FD9" w:rsidRPr="00DD181F" w:rsidRDefault="003646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B9C35" w14:textId="77777777" w:rsidR="000B2FD9" w:rsidRPr="00DD181F" w:rsidRDefault="00D23BAE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14.48</w:t>
            </w:r>
            <w:r w:rsidR="00F2721B"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48242" w14:textId="77777777" w:rsidR="000B2FD9" w:rsidRPr="00DD181F" w:rsidRDefault="00D23BAE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-0.3</w:t>
            </w:r>
            <w:r w:rsidR="003646D9"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1</w:t>
            </w:r>
            <w:r w:rsidR="00F2721B"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D5F220" w14:textId="77777777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3</w:t>
            </w:r>
            <w:r w:rsidR="00F2721B"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6686D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 xml:space="preserve">ARIMA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0FD48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5C918B45" w14:textId="77777777" w:rsidR="000B2FD9" w:rsidRPr="00DD181F" w:rsidRDefault="000B2FD9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  <w:tr w:rsidR="00291BD7" w:rsidRPr="00DD181F" w14:paraId="2CCBAE71" w14:textId="77777777" w:rsidTr="00595772">
        <w:trPr>
          <w:trHeight w:val="335"/>
        </w:trPr>
        <w:tc>
          <w:tcPr>
            <w:tcW w:w="1605" w:type="dxa"/>
          </w:tcPr>
          <w:p w14:paraId="43625F3E" w14:textId="77777777" w:rsidR="00291BD7" w:rsidRPr="00DD181F" w:rsidRDefault="00291BD7" w:rsidP="00BD132B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Li 2012</w:t>
            </w:r>
          </w:p>
        </w:tc>
        <w:tc>
          <w:tcPr>
            <w:tcW w:w="2876" w:type="dxa"/>
          </w:tcPr>
          <w:p w14:paraId="2FECAFFB" w14:textId="77777777" w:rsidR="00291BD7" w:rsidRPr="00DD181F" w:rsidRDefault="00291BD7" w:rsidP="00BD132B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Tianjin </w:t>
            </w:r>
          </w:p>
        </w:tc>
        <w:tc>
          <w:tcPr>
            <w:tcW w:w="1497" w:type="dxa"/>
            <w:shd w:val="clear" w:color="auto" w:fill="auto"/>
            <w:hideMark/>
          </w:tcPr>
          <w:p w14:paraId="2627FD96" w14:textId="27389EEA" w:rsidR="00291BD7" w:rsidRPr="00DD181F" w:rsidRDefault="00CF4B73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eastAsia="Times New Roman" w:cs="Calibri" w:hint="eastAsia"/>
                <w:color w:val="000000" w:themeColor="text1"/>
                <w:sz w:val="22"/>
                <w:szCs w:val="22"/>
                <w:lang w:val="en-GB" w:eastAsia="zh-CN"/>
              </w:rPr>
              <w:t>BA</w:t>
            </w:r>
          </w:p>
        </w:tc>
        <w:tc>
          <w:tcPr>
            <w:tcW w:w="1480" w:type="dxa"/>
          </w:tcPr>
          <w:p w14:paraId="67382F51" w14:textId="77777777" w:rsidR="00291BD7" w:rsidRPr="00DD181F" w:rsidRDefault="00291BD7" w:rsidP="00BD132B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7C2FBB" w14:textId="77777777" w:rsidR="00291BD7" w:rsidRPr="00DD181F" w:rsidRDefault="00291BD7" w:rsidP="00BD132B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6049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01C0F" w14:textId="77777777" w:rsidR="00291BD7" w:rsidRPr="00DD181F" w:rsidRDefault="00291BD7" w:rsidP="00BD132B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6891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1407E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B9401D4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 xml:space="preserve">Mann- Whitney U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171CF8" w14:textId="77777777" w:rsidR="00291BD7" w:rsidRPr="00DD181F" w:rsidRDefault="00291BD7" w:rsidP="00BD132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&lt;0.01</w:t>
            </w:r>
          </w:p>
        </w:tc>
        <w:tc>
          <w:tcPr>
            <w:tcW w:w="0" w:type="auto"/>
          </w:tcPr>
          <w:p w14:paraId="29BF5925" w14:textId="77777777" w:rsidR="00291BD7" w:rsidRPr="00DD181F" w:rsidRDefault="00291BD7" w:rsidP="00BD132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DD181F" w:rsidRPr="00DD181F" w14:paraId="3AF512F2" w14:textId="77777777" w:rsidTr="00981019">
        <w:trPr>
          <w:trHeight w:val="341"/>
        </w:trPr>
        <w:tc>
          <w:tcPr>
            <w:tcW w:w="1605" w:type="dxa"/>
          </w:tcPr>
          <w:p w14:paraId="3E22009B" w14:textId="77777777" w:rsidR="000B2FD9" w:rsidRPr="00DD181F" w:rsidRDefault="000B2FD9" w:rsidP="00FF2C76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Peng 2016</w:t>
            </w:r>
          </w:p>
        </w:tc>
        <w:tc>
          <w:tcPr>
            <w:tcW w:w="2876" w:type="dxa"/>
          </w:tcPr>
          <w:p w14:paraId="397DFFEB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proofErr w:type="spellStart"/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Lufeng</w:t>
            </w:r>
            <w:proofErr w:type="spellEnd"/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, Yunnan province </w:t>
            </w:r>
          </w:p>
        </w:tc>
        <w:tc>
          <w:tcPr>
            <w:tcW w:w="1497" w:type="dxa"/>
            <w:shd w:val="clear" w:color="auto" w:fill="auto"/>
            <w:hideMark/>
          </w:tcPr>
          <w:p w14:paraId="31CFAA65" w14:textId="761360F3" w:rsidR="000B2FD9" w:rsidRPr="00DD181F" w:rsidRDefault="00CF4B73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eastAsia="Times New Roman" w:cs="Calibri" w:hint="eastAsia"/>
                <w:color w:val="000000" w:themeColor="text1"/>
                <w:sz w:val="22"/>
                <w:szCs w:val="22"/>
                <w:lang w:val="en-GB" w:eastAsia="zh-CN"/>
              </w:rPr>
              <w:t>BA</w:t>
            </w:r>
          </w:p>
        </w:tc>
        <w:tc>
          <w:tcPr>
            <w:tcW w:w="1480" w:type="dxa"/>
          </w:tcPr>
          <w:p w14:paraId="06C8BE3C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36B998" w14:textId="72DA18B4" w:rsidR="000B2FD9" w:rsidRPr="00DD181F" w:rsidRDefault="00DA3BD6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2764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AE617" w14:textId="09F40E6D" w:rsidR="000B2FD9" w:rsidRPr="00DD181F" w:rsidRDefault="00DA3BD6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2467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D9F372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95D3641" w14:textId="77777777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7F72D48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609122E8" w14:textId="77777777" w:rsidR="000B2FD9" w:rsidRPr="00DD181F" w:rsidRDefault="000B2FD9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  <w:tr w:rsidR="00DD181F" w:rsidRPr="00DD181F" w14:paraId="32665E6A" w14:textId="77777777" w:rsidTr="00981019">
        <w:trPr>
          <w:trHeight w:val="315"/>
        </w:trPr>
        <w:tc>
          <w:tcPr>
            <w:tcW w:w="1605" w:type="dxa"/>
          </w:tcPr>
          <w:p w14:paraId="66E4A0A2" w14:textId="77777777" w:rsidR="000B2FD9" w:rsidRPr="00DD181F" w:rsidRDefault="000B2FD9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Peng 2017</w:t>
            </w:r>
          </w:p>
        </w:tc>
        <w:tc>
          <w:tcPr>
            <w:tcW w:w="2876" w:type="dxa"/>
          </w:tcPr>
          <w:p w14:paraId="6BF35512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proofErr w:type="spellStart"/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Xiangyun</w:t>
            </w:r>
            <w:proofErr w:type="spellEnd"/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 county, Yunnan province </w:t>
            </w:r>
          </w:p>
        </w:tc>
        <w:tc>
          <w:tcPr>
            <w:tcW w:w="1497" w:type="dxa"/>
            <w:shd w:val="clear" w:color="auto" w:fill="auto"/>
            <w:hideMark/>
          </w:tcPr>
          <w:p w14:paraId="711374CB" w14:textId="607B45FB" w:rsidR="000B2FD9" w:rsidRPr="00DD181F" w:rsidRDefault="00CF4B73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eastAsia="Times New Roman" w:cs="Calibri" w:hint="eastAsia"/>
                <w:color w:val="000000" w:themeColor="text1"/>
                <w:sz w:val="22"/>
                <w:szCs w:val="22"/>
                <w:lang w:val="en-GB" w:eastAsia="zh-CN"/>
              </w:rPr>
              <w:t>BA</w:t>
            </w:r>
          </w:p>
        </w:tc>
        <w:tc>
          <w:tcPr>
            <w:tcW w:w="1480" w:type="dxa"/>
          </w:tcPr>
          <w:p w14:paraId="12748743" w14:textId="77777777" w:rsidR="000B2FD9" w:rsidRPr="00DD181F" w:rsidRDefault="000B2FD9">
            <w:pPr>
              <w:rPr>
                <w:color w:val="000000" w:themeColor="text1"/>
                <w:sz w:val="22"/>
                <w:szCs w:val="22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5BE07" w14:textId="77777777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361</w:t>
            </w:r>
            <w:r w:rsidR="00F2721B"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07DE39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BE4F5B7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3527C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F703331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1E68B7F8" w14:textId="77777777" w:rsidR="000B2FD9" w:rsidRPr="00DD181F" w:rsidRDefault="000B2FD9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DD181F" w:rsidRPr="00DD181F" w14:paraId="1E7AB6CA" w14:textId="77777777" w:rsidTr="00981019">
        <w:trPr>
          <w:trHeight w:val="315"/>
        </w:trPr>
        <w:tc>
          <w:tcPr>
            <w:tcW w:w="1605" w:type="dxa"/>
          </w:tcPr>
          <w:p w14:paraId="1C40E0A0" w14:textId="77777777" w:rsidR="000B2FD9" w:rsidRPr="00DD181F" w:rsidRDefault="000B2FD9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Yan 2017</w:t>
            </w:r>
          </w:p>
        </w:tc>
        <w:tc>
          <w:tcPr>
            <w:tcW w:w="2876" w:type="dxa"/>
          </w:tcPr>
          <w:p w14:paraId="7FF624FA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proofErr w:type="spellStart"/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Yuxi</w:t>
            </w:r>
            <w:proofErr w:type="spellEnd"/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, Yunnan province </w:t>
            </w:r>
          </w:p>
        </w:tc>
        <w:tc>
          <w:tcPr>
            <w:tcW w:w="1497" w:type="dxa"/>
            <w:shd w:val="clear" w:color="auto" w:fill="auto"/>
            <w:hideMark/>
          </w:tcPr>
          <w:p w14:paraId="20F57645" w14:textId="7438AA30" w:rsidR="000B2FD9" w:rsidRPr="00DD181F" w:rsidRDefault="00CF4B73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eastAsia="Times New Roman" w:cs="Calibri" w:hint="eastAsia"/>
                <w:color w:val="000000" w:themeColor="text1"/>
                <w:sz w:val="22"/>
                <w:szCs w:val="22"/>
                <w:lang w:val="en-GB" w:eastAsia="zh-CN"/>
              </w:rPr>
              <w:t>BA</w:t>
            </w:r>
          </w:p>
        </w:tc>
        <w:tc>
          <w:tcPr>
            <w:tcW w:w="1480" w:type="dxa"/>
          </w:tcPr>
          <w:p w14:paraId="03C6FAD4" w14:textId="77777777" w:rsidR="000B2FD9" w:rsidRPr="00DD181F" w:rsidRDefault="000B2FD9">
            <w:pPr>
              <w:rPr>
                <w:color w:val="000000" w:themeColor="text1"/>
                <w:sz w:val="22"/>
                <w:szCs w:val="22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914E9E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4115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1AE54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4243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9CFCB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D755B36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A3916DC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0B2ED3A9" w14:textId="77777777" w:rsidR="000B2FD9" w:rsidRPr="00DD181F" w:rsidRDefault="000B2FD9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DD181F" w:rsidRPr="00DD181F" w14:paraId="414C1E56" w14:textId="77777777" w:rsidTr="00981019">
        <w:trPr>
          <w:trHeight w:val="315"/>
        </w:trPr>
        <w:tc>
          <w:tcPr>
            <w:tcW w:w="1605" w:type="dxa"/>
          </w:tcPr>
          <w:p w14:paraId="64C3264B" w14:textId="77777777" w:rsidR="000B2FD9" w:rsidRPr="00DD181F" w:rsidRDefault="000B2FD9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Zhou 2018</w:t>
            </w:r>
          </w:p>
        </w:tc>
        <w:tc>
          <w:tcPr>
            <w:tcW w:w="2876" w:type="dxa"/>
          </w:tcPr>
          <w:p w14:paraId="2DA0ECF4" w14:textId="77777777" w:rsidR="000B2FD9" w:rsidRPr="00DD181F" w:rsidRDefault="000B2FD9" w:rsidP="005A2CF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proofErr w:type="spellStart"/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Yuxi</w:t>
            </w:r>
            <w:proofErr w:type="spellEnd"/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, Yunnan province </w:t>
            </w:r>
          </w:p>
        </w:tc>
        <w:tc>
          <w:tcPr>
            <w:tcW w:w="1497" w:type="dxa"/>
            <w:shd w:val="clear" w:color="auto" w:fill="auto"/>
            <w:hideMark/>
          </w:tcPr>
          <w:p w14:paraId="11AF2117" w14:textId="3CE5E4E1" w:rsidR="000B2FD9" w:rsidRPr="00DD181F" w:rsidRDefault="00CF4B73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eastAsia="Times New Roman" w:cs="Calibri" w:hint="eastAsia"/>
                <w:color w:val="000000" w:themeColor="text1"/>
                <w:sz w:val="22"/>
                <w:szCs w:val="22"/>
                <w:lang w:val="en-GB" w:eastAsia="zh-CN"/>
              </w:rPr>
              <w:t>BA</w:t>
            </w:r>
          </w:p>
        </w:tc>
        <w:tc>
          <w:tcPr>
            <w:tcW w:w="1480" w:type="dxa"/>
          </w:tcPr>
          <w:p w14:paraId="069517AC" w14:textId="77777777" w:rsidR="000B2FD9" w:rsidRPr="00DD181F" w:rsidRDefault="000B2FD9">
            <w:pPr>
              <w:rPr>
                <w:color w:val="000000" w:themeColor="text1"/>
                <w:sz w:val="22"/>
                <w:szCs w:val="22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B9CA53" w14:textId="5A8A65E0" w:rsidR="000B2FD9" w:rsidRPr="00DD181F" w:rsidRDefault="000B2FD9" w:rsidP="00975635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105</w:t>
            </w:r>
            <w:r w:rsidR="003E2ED8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73</w:t>
            </w:r>
            <w:r w:rsidR="001729A7"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 xml:space="preserve"> </w:t>
            </w:r>
            <w:r w:rsidRPr="00DD181F">
              <w:rPr>
                <w:rFonts w:cs="Calibri"/>
                <w:color w:val="000000" w:themeColor="text1"/>
                <w:sz w:val="22"/>
                <w:szCs w:val="22"/>
                <w:vertAlign w:val="superscript"/>
                <w:lang w:val="en-GB" w:eastAsia="zh-CN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38568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071A38C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-1999</w:t>
            </w:r>
            <w:r w:rsidRPr="00DD181F">
              <w:rPr>
                <w:rFonts w:cs="Calibri"/>
                <w:color w:val="000000" w:themeColor="text1"/>
                <w:sz w:val="22"/>
                <w:szCs w:val="22"/>
                <w:vertAlign w:val="superscript"/>
                <w:lang w:val="en-GB" w:eastAsia="zh-CN"/>
              </w:rPr>
              <w:t xml:space="preserve"> </w:t>
            </w:r>
            <w:r w:rsidR="001729A7" w:rsidRPr="00DD181F">
              <w:rPr>
                <w:rFonts w:cs="Calibri"/>
                <w:color w:val="000000" w:themeColor="text1"/>
                <w:sz w:val="22"/>
                <w:szCs w:val="22"/>
                <w:vertAlign w:val="superscript"/>
                <w:lang w:val="en-GB" w:eastAsia="zh-CN"/>
              </w:rPr>
              <w:t xml:space="preserve"> </w:t>
            </w:r>
            <w:r w:rsidRPr="00DD181F">
              <w:rPr>
                <w:rFonts w:cs="Calibri"/>
                <w:color w:val="000000" w:themeColor="text1"/>
                <w:sz w:val="22"/>
                <w:szCs w:val="22"/>
                <w:vertAlign w:val="superscript"/>
                <w:lang w:val="en-GB" w:eastAsia="zh-CN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9C179C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942AF24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2E45A809" w14:textId="77777777" w:rsidR="000B2FD9" w:rsidRPr="00DD181F" w:rsidRDefault="000B2FD9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DD181F" w:rsidRPr="009946B3" w14:paraId="4FEF8FEF" w14:textId="77777777" w:rsidTr="00981019">
        <w:trPr>
          <w:trHeight w:val="300"/>
        </w:trPr>
        <w:tc>
          <w:tcPr>
            <w:tcW w:w="1605" w:type="dxa"/>
          </w:tcPr>
          <w:p w14:paraId="2034A482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876" w:type="dxa"/>
          </w:tcPr>
          <w:p w14:paraId="1E97CBD9" w14:textId="77777777" w:rsidR="000B2FD9" w:rsidRPr="00DD181F" w:rsidRDefault="000B2FD9" w:rsidP="005A2CF7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1497" w:type="dxa"/>
            <w:shd w:val="clear" w:color="auto" w:fill="auto"/>
            <w:noWrap/>
            <w:hideMark/>
          </w:tcPr>
          <w:p w14:paraId="4073F549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1480" w:type="dxa"/>
          </w:tcPr>
          <w:p w14:paraId="3B95C6DD" w14:textId="77777777" w:rsidR="000B2FD9" w:rsidRPr="00DD181F" w:rsidRDefault="000B2FD9">
            <w:pPr>
              <w:rPr>
                <w:color w:val="000000" w:themeColor="text1"/>
                <w:sz w:val="22"/>
                <w:szCs w:val="22"/>
              </w:rPr>
            </w:pPr>
            <w:r w:rsidRPr="00DD181F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AE1DA" w14:textId="0A732FEC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9</w:t>
            </w:r>
            <w:r w:rsidR="003E2ED8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370</w:t>
            </w:r>
            <w:r w:rsidRPr="00DD181F">
              <w:rPr>
                <w:rFonts w:cs="Calibri"/>
                <w:color w:val="000000" w:themeColor="text1"/>
                <w:sz w:val="22"/>
                <w:szCs w:val="22"/>
                <w:vertAlign w:val="superscript"/>
                <w:lang w:val="en-GB" w:eastAsia="zh-CN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752AB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EB484F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-260</w:t>
            </w:r>
            <w:r w:rsidRPr="00DD181F">
              <w:rPr>
                <w:rFonts w:cs="Calibri"/>
                <w:color w:val="000000" w:themeColor="text1"/>
                <w:sz w:val="22"/>
                <w:szCs w:val="22"/>
                <w:vertAlign w:val="superscript"/>
                <w:lang w:val="en-GB" w:eastAsia="zh-CN"/>
              </w:rPr>
              <w:t xml:space="preserve"> </w:t>
            </w:r>
            <w:r w:rsidR="001729A7" w:rsidRPr="00DD181F">
              <w:rPr>
                <w:rFonts w:cs="Calibri"/>
                <w:color w:val="000000" w:themeColor="text1"/>
                <w:sz w:val="22"/>
                <w:szCs w:val="22"/>
                <w:vertAlign w:val="superscript"/>
                <w:lang w:val="en-GB" w:eastAsia="zh-CN"/>
              </w:rPr>
              <w:t xml:space="preserve"> </w:t>
            </w:r>
            <w:r w:rsidRPr="00DD181F">
              <w:rPr>
                <w:rFonts w:cs="Calibri"/>
                <w:color w:val="000000" w:themeColor="text1"/>
                <w:sz w:val="22"/>
                <w:szCs w:val="22"/>
                <w:vertAlign w:val="superscript"/>
                <w:lang w:val="en-GB" w:eastAsia="zh-CN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41BE8A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33784AF" w14:textId="77777777" w:rsidR="000B2FD9" w:rsidRPr="00DD181F" w:rsidRDefault="000B2FD9" w:rsidP="00975635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53E9EB2A" w14:textId="77777777" w:rsidR="000B2FD9" w:rsidRPr="009946B3" w:rsidRDefault="000B2FD9" w:rsidP="0098042E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</w:tr>
    </w:tbl>
    <w:p w14:paraId="3FEA2269" w14:textId="706A184D" w:rsidR="009A060B" w:rsidRPr="00185F46" w:rsidRDefault="00633E86" w:rsidP="00185F46">
      <w:pPr>
        <w:jc w:val="both"/>
        <w:rPr>
          <w:rFonts w:cstheme="minorHAnsi"/>
          <w:color w:val="000000" w:themeColor="text1"/>
          <w:sz w:val="22"/>
          <w:szCs w:val="22"/>
          <w:lang w:eastAsia="zh-CN"/>
        </w:rPr>
      </w:pPr>
      <w:r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DRGs: diagnosis-related groups payment, FFS: fee for service payment, </w:t>
      </w:r>
      <w:r w:rsidR="009A060B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CBA: controlled before after study, </w:t>
      </w:r>
      <w:r w:rsidR="00CF4B73" w:rsidRPr="005354A1">
        <w:rPr>
          <w:color w:val="000000"/>
          <w:sz w:val="21"/>
          <w:szCs w:val="22"/>
        </w:rPr>
        <w:t xml:space="preserve">CBA: controlled before after study, </w:t>
      </w:r>
      <w:r w:rsidR="00CF4B73">
        <w:rPr>
          <w:rFonts w:hint="eastAsia"/>
          <w:color w:val="000000"/>
          <w:sz w:val="21"/>
          <w:szCs w:val="22"/>
        </w:rPr>
        <w:t>ITS</w:t>
      </w:r>
      <w:r w:rsidR="00CF4B73">
        <w:rPr>
          <w:color w:val="000000"/>
          <w:sz w:val="21"/>
          <w:szCs w:val="22"/>
        </w:rPr>
        <w:t xml:space="preserve">: interrupted time series study, </w:t>
      </w:r>
      <w:r w:rsidR="00CF4B73" w:rsidRPr="00BF4C38">
        <w:rPr>
          <w:color w:val="000000"/>
          <w:sz w:val="21"/>
          <w:szCs w:val="22"/>
          <w:lang w:val="en-GB"/>
        </w:rPr>
        <w:t xml:space="preserve">BA: uncontrolled </w:t>
      </w:r>
      <w:r w:rsidR="00CF4B73" w:rsidRPr="00BF4C38">
        <w:rPr>
          <w:color w:val="000000"/>
          <w:sz w:val="21"/>
          <w:szCs w:val="22"/>
        </w:rPr>
        <w:t>before-after study</w:t>
      </w:r>
      <w:r w:rsidR="009A060B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, </w:t>
      </w:r>
      <w:r w:rsidR="00975635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I-C: the difference between intervention and control group, </w:t>
      </w:r>
      <w:r w:rsidR="000F4ED8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>DDD: difference-in-difference-in-difference, DID: difference-in-difference,</w:t>
      </w:r>
      <w:r w:rsidR="00D73D5F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 </w:t>
      </w:r>
      <w:r w:rsidR="009A060B" w:rsidRPr="009946B3">
        <w:rPr>
          <w:rFonts w:ascii="Calibri" w:hAnsi="Calibri" w:cs="Calibri" w:hint="eastAsia"/>
          <w:color w:val="000000" w:themeColor="text1"/>
          <w:sz w:val="22"/>
          <w:szCs w:val="22"/>
          <w:vertAlign w:val="superscript"/>
          <w:lang w:val="en-GB" w:eastAsia="zh-CN"/>
        </w:rPr>
        <w:t xml:space="preserve"> </w:t>
      </w:r>
      <w:r w:rsidR="003D38D7" w:rsidRPr="009946B3">
        <w:rPr>
          <w:rFonts w:ascii="Calibri" w:hAnsi="Calibri" w:cs="Calibri" w:hint="eastAsia"/>
          <w:color w:val="000000" w:themeColor="text1"/>
          <w:sz w:val="22"/>
          <w:szCs w:val="22"/>
          <w:vertAlign w:val="superscript"/>
          <w:lang w:val="en-GB" w:eastAsia="zh-CN"/>
        </w:rPr>
        <w:t>a</w:t>
      </w:r>
      <w:r w:rsidR="003D38D7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 urban employee medical insurance, </w:t>
      </w:r>
      <w:r w:rsidR="003D38D7" w:rsidRPr="009946B3">
        <w:rPr>
          <w:rFonts w:ascii="Calibri" w:hAnsi="Calibri" w:cs="Calibri" w:hint="eastAsia"/>
          <w:color w:val="000000" w:themeColor="text1"/>
          <w:sz w:val="22"/>
          <w:szCs w:val="22"/>
          <w:vertAlign w:val="superscript"/>
          <w:lang w:val="en-GB" w:eastAsia="zh-CN"/>
        </w:rPr>
        <w:t>b</w:t>
      </w:r>
      <w:r w:rsidR="003D38D7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 urban resident medical insurance</w:t>
      </w:r>
      <w:r w:rsidR="002E41A9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>,</w:t>
      </w:r>
      <w:r w:rsidR="009D565D" w:rsidRPr="009946B3">
        <w:rPr>
          <w:rFonts w:hint="eastAsia"/>
          <w:color w:val="000000" w:themeColor="text1"/>
          <w:sz w:val="22"/>
          <w:szCs w:val="22"/>
          <w:lang w:eastAsia="zh-CN"/>
        </w:rPr>
        <w:t xml:space="preserve"> ITSA: </w:t>
      </w:r>
      <w:r w:rsidR="009D565D" w:rsidRPr="009946B3">
        <w:rPr>
          <w:rFonts w:ascii="Calibri" w:hAnsi="Calibri" w:cs="Calibri"/>
          <w:color w:val="000000" w:themeColor="text1"/>
          <w:sz w:val="22"/>
          <w:szCs w:val="22"/>
          <w:lang w:val="en-GB" w:eastAsia="zh-CN"/>
        </w:rPr>
        <w:t>Interrupted time series</w:t>
      </w:r>
      <w:r w:rsidR="009D565D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 analysis, </w:t>
      </w:r>
      <w:r w:rsidR="009D565D" w:rsidRPr="009946B3">
        <w:rPr>
          <w:rFonts w:ascii="Calibri" w:eastAsia="Times New Roman" w:hAnsi="Calibri" w:cs="Calibri"/>
          <w:color w:val="000000" w:themeColor="text1"/>
          <w:sz w:val="22"/>
          <w:szCs w:val="22"/>
          <w:lang w:val="en-GB" w:eastAsia="zh-CN"/>
        </w:rPr>
        <w:t>ARIMA</w:t>
      </w:r>
      <w:r w:rsidR="009D565D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: </w:t>
      </w:r>
      <w:r w:rsidR="009D565D" w:rsidRPr="009946B3">
        <w:rPr>
          <w:rFonts w:ascii="Calibri" w:hAnsi="Calibri" w:cs="Calibri"/>
          <w:color w:val="000000" w:themeColor="text1"/>
          <w:sz w:val="22"/>
          <w:szCs w:val="22"/>
          <w:lang w:val="en-GB" w:eastAsia="zh-CN"/>
        </w:rPr>
        <w:t>Autoregressive Integrated Moving Average model</w:t>
      </w:r>
      <w:r w:rsidR="009D565D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>,</w:t>
      </w:r>
      <w:r w:rsidR="00FA6401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 </w:t>
      </w:r>
      <w:r w:rsidR="00FA6401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</w:t>
      </w:r>
      <w:r w:rsidR="00FA6401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up</w:t>
      </w:r>
      <w:r w:rsidR="00FA6401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r w:rsidR="00FA6401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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down</w:t>
      </w:r>
      <w:r w:rsidR="00FA6401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r w:rsidR="00FA6401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</w:t>
      </w:r>
      <w:r w:rsidR="00FA6401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FA6401" w:rsidRPr="009946B3">
        <w:rPr>
          <w:rFonts w:cstheme="minorHAnsi" w:hint="eastAsia"/>
          <w:color w:val="000000" w:themeColor="text1"/>
          <w:sz w:val="22"/>
          <w:szCs w:val="22"/>
          <w:lang w:val="en-GB" w:eastAsia="zh-CN"/>
        </w:rPr>
        <w:t xml:space="preserve"> </w:t>
      </w:r>
      <w:r w:rsidR="00FA6401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>even</w:t>
      </w:r>
      <w:r w:rsidR="00F2721B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>, * per month</w:t>
      </w:r>
      <w:r w:rsidR="009A060B" w:rsidRPr="009946B3">
        <w:rPr>
          <w:color w:val="000000" w:themeColor="text1"/>
          <w:lang w:eastAsia="zh-CN"/>
        </w:rPr>
        <w:br w:type="page"/>
      </w:r>
    </w:p>
    <w:p w14:paraId="1436E75F" w14:textId="6A30A3CA" w:rsidR="0040041E" w:rsidRPr="009946B3" w:rsidRDefault="00465417" w:rsidP="00465417">
      <w:pPr>
        <w:pStyle w:val="Caption"/>
        <w:rPr>
          <w:b w:val="0"/>
          <w:color w:val="000000" w:themeColor="text1"/>
          <w:sz w:val="22"/>
          <w:lang w:eastAsia="zh-CN"/>
        </w:rPr>
      </w:pPr>
      <w:r w:rsidRPr="009946B3">
        <w:rPr>
          <w:b w:val="0"/>
          <w:color w:val="000000" w:themeColor="text1"/>
          <w:sz w:val="22"/>
          <w:lang w:eastAsia="zh-CN"/>
        </w:rPr>
        <w:lastRenderedPageBreak/>
        <w:t xml:space="preserve">Table </w:t>
      </w:r>
      <w:r w:rsidR="00F20341">
        <w:rPr>
          <w:b w:val="0"/>
          <w:color w:val="000000" w:themeColor="text1"/>
          <w:sz w:val="22"/>
          <w:lang w:eastAsia="zh-CN"/>
        </w:rPr>
        <w:t>S</w:t>
      </w:r>
      <w:r w:rsidR="005A7368" w:rsidRPr="009946B3">
        <w:rPr>
          <w:b w:val="0"/>
          <w:color w:val="000000" w:themeColor="text1"/>
          <w:sz w:val="22"/>
          <w:lang w:eastAsia="zh-CN"/>
        </w:rPr>
        <w:fldChar w:fldCharType="begin"/>
      </w:r>
      <w:r w:rsidRPr="009946B3">
        <w:rPr>
          <w:b w:val="0"/>
          <w:color w:val="000000" w:themeColor="text1"/>
          <w:sz w:val="22"/>
          <w:lang w:eastAsia="zh-CN"/>
        </w:rPr>
        <w:instrText xml:space="preserve"> SEQ Table \* ARABIC </w:instrText>
      </w:r>
      <w:r w:rsidR="005A7368" w:rsidRPr="009946B3">
        <w:rPr>
          <w:b w:val="0"/>
          <w:color w:val="000000" w:themeColor="text1"/>
          <w:sz w:val="22"/>
          <w:lang w:eastAsia="zh-CN"/>
        </w:rPr>
        <w:fldChar w:fldCharType="separate"/>
      </w:r>
      <w:proofErr w:type="gramStart"/>
      <w:r w:rsidR="00B062CE" w:rsidRPr="009946B3">
        <w:rPr>
          <w:b w:val="0"/>
          <w:color w:val="000000" w:themeColor="text1"/>
          <w:sz w:val="22"/>
          <w:lang w:eastAsia="zh-CN"/>
        </w:rPr>
        <w:t>2</w:t>
      </w:r>
      <w:proofErr w:type="gramEnd"/>
      <w:r w:rsidR="005A7368" w:rsidRPr="009946B3">
        <w:rPr>
          <w:b w:val="0"/>
          <w:color w:val="000000" w:themeColor="text1"/>
          <w:sz w:val="22"/>
          <w:lang w:eastAsia="zh-CN"/>
        </w:rPr>
        <w:fldChar w:fldCharType="end"/>
      </w:r>
      <w:r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 </w:t>
      </w:r>
      <w:r w:rsidR="00181754" w:rsidRPr="009946B3">
        <w:rPr>
          <w:b w:val="0"/>
          <w:color w:val="000000" w:themeColor="text1"/>
          <w:sz w:val="22"/>
          <w:lang w:eastAsia="zh-CN"/>
        </w:rPr>
        <w:t xml:space="preserve">Summary </w:t>
      </w:r>
      <w:r w:rsidR="00181754" w:rsidRPr="009946B3">
        <w:rPr>
          <w:rFonts w:hint="eastAsia"/>
          <w:b w:val="0"/>
          <w:color w:val="000000" w:themeColor="text1"/>
          <w:sz w:val="22"/>
          <w:lang w:eastAsia="zh-CN"/>
        </w:rPr>
        <w:t>of the effect of diagnosis-related groups payment on out-of-</w:t>
      </w:r>
      <w:r w:rsidR="0040041E" w:rsidRPr="009946B3">
        <w:rPr>
          <w:rFonts w:hint="eastAsia"/>
          <w:b w:val="0"/>
          <w:color w:val="000000" w:themeColor="text1"/>
          <w:sz w:val="22"/>
          <w:lang w:eastAsia="zh-CN"/>
        </w:rPr>
        <w:t>pocket</w:t>
      </w:r>
      <w:r w:rsidR="00181754"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 payment</w:t>
      </w:r>
      <w:r w:rsidR="0055763B"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 (yuan)</w:t>
      </w:r>
    </w:p>
    <w:tbl>
      <w:tblPr>
        <w:tblW w:w="1362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3150"/>
        <w:gridCol w:w="1490"/>
        <w:gridCol w:w="1423"/>
        <w:gridCol w:w="912"/>
        <w:gridCol w:w="986"/>
        <w:gridCol w:w="1760"/>
        <w:gridCol w:w="919"/>
        <w:gridCol w:w="791"/>
        <w:gridCol w:w="809"/>
      </w:tblGrid>
      <w:tr w:rsidR="00DD181F" w:rsidRPr="009946B3" w14:paraId="4765FBEF" w14:textId="77777777" w:rsidTr="00981019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D83BC9" w14:textId="6B9D8EB2" w:rsidR="00DD181F" w:rsidRPr="009946B3" w:rsidRDefault="00DD181F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AA3C8E" w14:textId="60ADB11F" w:rsidR="00DD181F" w:rsidRPr="009946B3" w:rsidRDefault="00DD181F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Location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86744F" w14:textId="0AEE7FD1" w:rsidR="00DD181F" w:rsidRPr="009946B3" w:rsidRDefault="00DD181F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S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tudy design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28C434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FBDFFF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DRGs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CD230F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FFS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C6E617" w14:textId="77777777" w:rsidR="00DD181F" w:rsidRPr="009946B3" w:rsidRDefault="00DD181F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Coefficients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/I-C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75F313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FAD6F9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15FBB4" w14:textId="77777777" w:rsidR="00DD181F" w:rsidRPr="009946B3" w:rsidRDefault="00DD181F" w:rsidP="0098042E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E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ffect</w:t>
            </w:r>
          </w:p>
        </w:tc>
      </w:tr>
      <w:tr w:rsidR="00DD181F" w:rsidRPr="009946B3" w14:paraId="652D446D" w14:textId="77777777" w:rsidTr="00981019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</w:tcPr>
          <w:p w14:paraId="3EDE7336" w14:textId="35C1920B" w:rsidR="00DD181F" w:rsidRPr="009946B3" w:rsidRDefault="00DD181F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Jian 2015b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189568" w14:textId="0270D851" w:rsidR="00DD181F" w:rsidRPr="009946B3" w:rsidRDefault="00DD181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7C1D62" w14:textId="6FE2064C" w:rsidR="00DD181F" w:rsidRPr="009946B3" w:rsidRDefault="00DD181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800DB8" w14:textId="77777777" w:rsidR="00DD181F" w:rsidRPr="009946B3" w:rsidRDefault="00DD181F">
            <w:pPr>
              <w:rPr>
                <w:color w:val="000000" w:themeColor="text1"/>
                <w:sz w:val="22"/>
                <w:szCs w:val="22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9B32DF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-387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FB6590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-237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7402E7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A03D99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DID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67DCB7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8B32EB" w14:textId="77777777" w:rsidR="00DD181F" w:rsidRPr="009946B3" w:rsidRDefault="00DD181F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DD181F" w:rsidRPr="009946B3" w14:paraId="6326597B" w14:textId="77777777" w:rsidTr="00981019">
        <w:trPr>
          <w:trHeight w:val="285"/>
        </w:trPr>
        <w:tc>
          <w:tcPr>
            <w:tcW w:w="0" w:type="auto"/>
          </w:tcPr>
          <w:p w14:paraId="059ADDE2" w14:textId="31332601" w:rsidR="00DD181F" w:rsidRPr="009946B3" w:rsidRDefault="00DD181F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Zhang 2015</w:t>
            </w:r>
          </w:p>
        </w:tc>
        <w:tc>
          <w:tcPr>
            <w:tcW w:w="0" w:type="auto"/>
          </w:tcPr>
          <w:p w14:paraId="092C53D0" w14:textId="3E275E0A" w:rsidR="00DD181F" w:rsidRPr="009946B3" w:rsidRDefault="00DD181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0" w:type="auto"/>
          </w:tcPr>
          <w:p w14:paraId="622DC8D2" w14:textId="4328A41A" w:rsidR="00DD181F" w:rsidRPr="009946B3" w:rsidRDefault="00DD181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0" w:type="auto"/>
          </w:tcPr>
          <w:p w14:paraId="117E1C99" w14:textId="77777777" w:rsidR="00DD181F" w:rsidRPr="009946B3" w:rsidRDefault="00DD181F">
            <w:pPr>
              <w:rPr>
                <w:color w:val="000000" w:themeColor="text1"/>
                <w:sz w:val="22"/>
                <w:szCs w:val="22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1BDA2C" w14:textId="77777777" w:rsidR="00DD181F" w:rsidRPr="009946B3" w:rsidRDefault="00DD181F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D937C" w14:textId="77777777" w:rsidR="00DD181F" w:rsidRPr="009946B3" w:rsidRDefault="00DD181F" w:rsidP="00F272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2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600385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D73C860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DDAFA86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24C98CAC" w14:textId="77777777" w:rsidR="00DD181F" w:rsidRPr="009946B3" w:rsidRDefault="00DD181F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DD181F" w:rsidRPr="009946B3" w14:paraId="7D5AA53F" w14:textId="77777777" w:rsidTr="00981019">
        <w:trPr>
          <w:trHeight w:val="285"/>
        </w:trPr>
        <w:tc>
          <w:tcPr>
            <w:tcW w:w="0" w:type="auto"/>
          </w:tcPr>
          <w:p w14:paraId="525CC791" w14:textId="2186AEA0" w:rsidR="00DD181F" w:rsidRPr="009946B3" w:rsidRDefault="00DD181F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Ji 2017</w:t>
            </w:r>
          </w:p>
        </w:tc>
        <w:tc>
          <w:tcPr>
            <w:tcW w:w="0" w:type="auto"/>
          </w:tcPr>
          <w:p w14:paraId="5782BB6C" w14:textId="074F6B79" w:rsidR="00DD181F" w:rsidRPr="009946B3" w:rsidRDefault="00DD181F" w:rsidP="0098042E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0" w:type="auto"/>
          </w:tcPr>
          <w:p w14:paraId="2BDC19E3" w14:textId="0498084A" w:rsidR="00DD181F" w:rsidRPr="009946B3" w:rsidRDefault="00DD181F" w:rsidP="0098042E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0" w:type="auto"/>
          </w:tcPr>
          <w:p w14:paraId="35D9D2F0" w14:textId="77777777" w:rsidR="00DD181F" w:rsidRPr="009946B3" w:rsidRDefault="00DD181F" w:rsidP="0098042E">
            <w:pPr>
              <w:rPr>
                <w:color w:val="000000" w:themeColor="text1"/>
                <w:sz w:val="22"/>
                <w:szCs w:val="22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E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ndpoint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7E00E1" w14:textId="1245C883" w:rsidR="00DD181F" w:rsidRPr="009946B3" w:rsidRDefault="002D6712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47.3</w:t>
            </w:r>
            <w:r w:rsidR="00DD181F"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%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47A59" w14:textId="1A29FC65" w:rsidR="00DD181F" w:rsidRPr="009946B3" w:rsidRDefault="002D6712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45.2</w:t>
            </w:r>
            <w:r w:rsidR="00DD181F"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%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069488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97CEF82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8FD40B7" w14:textId="77777777" w:rsidR="00DD181F" w:rsidRPr="009946B3" w:rsidRDefault="00DD181F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36A89B4D" w14:textId="77777777" w:rsidR="00DD181F" w:rsidRPr="009946B3" w:rsidRDefault="00DD181F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</w:t>
            </w:r>
          </w:p>
        </w:tc>
      </w:tr>
      <w:tr w:rsidR="00DD181F" w:rsidRPr="009946B3" w14:paraId="6A2B03FB" w14:textId="77777777" w:rsidTr="00981019">
        <w:trPr>
          <w:trHeight w:val="223"/>
        </w:trPr>
        <w:tc>
          <w:tcPr>
            <w:tcW w:w="0" w:type="auto"/>
          </w:tcPr>
          <w:p w14:paraId="19E64131" w14:textId="46E5E925" w:rsidR="00DD181F" w:rsidRPr="009946B3" w:rsidRDefault="00DD181F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Wang 2015</w:t>
            </w:r>
          </w:p>
        </w:tc>
        <w:tc>
          <w:tcPr>
            <w:tcW w:w="0" w:type="auto"/>
          </w:tcPr>
          <w:p w14:paraId="070C8FE2" w14:textId="0CDAB02A" w:rsidR="00DD181F" w:rsidRPr="009946B3" w:rsidRDefault="00DD181F" w:rsidP="0098042E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Harbin, Heilongjiang province </w:t>
            </w:r>
          </w:p>
        </w:tc>
        <w:tc>
          <w:tcPr>
            <w:tcW w:w="0" w:type="auto"/>
          </w:tcPr>
          <w:p w14:paraId="3975A40D" w14:textId="57C46803" w:rsidR="00DD181F" w:rsidRPr="009946B3" w:rsidRDefault="00A045A8" w:rsidP="0098042E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0" w:type="auto"/>
          </w:tcPr>
          <w:p w14:paraId="712364D4" w14:textId="24D71335" w:rsidR="00DD181F" w:rsidRPr="009946B3" w:rsidRDefault="00DD181F" w:rsidP="0098042E">
            <w:pPr>
              <w:rPr>
                <w:color w:val="000000" w:themeColor="text1"/>
                <w:sz w:val="22"/>
                <w:szCs w:val="22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E01E9C" w14:textId="77777777" w:rsidR="00DD181F" w:rsidRPr="009946B3" w:rsidRDefault="00DD181F" w:rsidP="005504EC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58.22*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0341C8" w14:textId="77777777" w:rsidR="00DD181F" w:rsidRPr="009946B3" w:rsidRDefault="00DD181F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-40.3*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F59EB" w14:textId="77777777" w:rsidR="00DD181F" w:rsidRPr="009946B3" w:rsidRDefault="00DD181F" w:rsidP="005504EC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98.09*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29520D" w14:textId="6A08A31B" w:rsidR="00DD181F" w:rsidRPr="009946B3" w:rsidRDefault="00FF1AA8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3DBA14" w14:textId="77777777" w:rsidR="00DD181F" w:rsidRPr="009946B3" w:rsidRDefault="00DD181F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0.000</w:t>
            </w:r>
          </w:p>
        </w:tc>
        <w:tc>
          <w:tcPr>
            <w:tcW w:w="0" w:type="auto"/>
          </w:tcPr>
          <w:p w14:paraId="531866C2" w14:textId="77777777" w:rsidR="00DD181F" w:rsidRPr="009946B3" w:rsidRDefault="00DD181F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  <w:tr w:rsidR="00DD181F" w:rsidRPr="009946B3" w14:paraId="02778A3A" w14:textId="77777777" w:rsidTr="00981019">
        <w:trPr>
          <w:trHeight w:val="285"/>
        </w:trPr>
        <w:tc>
          <w:tcPr>
            <w:tcW w:w="0" w:type="auto"/>
          </w:tcPr>
          <w:p w14:paraId="6D4AC03E" w14:textId="7D2E130B" w:rsidR="00DD181F" w:rsidRPr="009946B3" w:rsidRDefault="00DD181F" w:rsidP="0098042E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>Wu 2015a</w:t>
            </w:r>
          </w:p>
        </w:tc>
        <w:tc>
          <w:tcPr>
            <w:tcW w:w="0" w:type="auto"/>
          </w:tcPr>
          <w:p w14:paraId="6350BB74" w14:textId="3CA4FF5E" w:rsidR="00DD181F" w:rsidRPr="009946B3" w:rsidRDefault="00DD181F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DD181F">
              <w:rPr>
                <w:color w:val="000000" w:themeColor="text1"/>
                <w:sz w:val="22"/>
                <w:szCs w:val="22"/>
                <w:lang w:eastAsia="zh-CN"/>
              </w:rPr>
              <w:t xml:space="preserve">Guangxi province </w:t>
            </w:r>
          </w:p>
        </w:tc>
        <w:tc>
          <w:tcPr>
            <w:tcW w:w="0" w:type="auto"/>
          </w:tcPr>
          <w:p w14:paraId="554B3F5E" w14:textId="68662E41" w:rsidR="00DD181F" w:rsidRPr="009946B3" w:rsidRDefault="00A045A8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0" w:type="auto"/>
          </w:tcPr>
          <w:p w14:paraId="42CAD157" w14:textId="33095F96" w:rsidR="00DD181F" w:rsidRPr="009946B3" w:rsidRDefault="00DD181F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CDC86D" w14:textId="77777777" w:rsidR="00DD181F" w:rsidRPr="009946B3" w:rsidRDefault="00DD181F" w:rsidP="005504EC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 xml:space="preserve">3.28 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8EE4EC" w14:textId="77777777" w:rsidR="00DD181F" w:rsidRPr="009946B3" w:rsidRDefault="00DD181F" w:rsidP="005504EC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-53.56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11E29" w14:textId="77777777" w:rsidR="00DD181F" w:rsidRPr="009946B3" w:rsidRDefault="00DD181F" w:rsidP="00F272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31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EB800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ARIMA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85BF2E" w14:textId="77777777" w:rsidR="00DD181F" w:rsidRPr="009946B3" w:rsidRDefault="00DD181F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0" w:type="auto"/>
          </w:tcPr>
          <w:p w14:paraId="2603FFC2" w14:textId="77777777" w:rsidR="00DD181F" w:rsidRPr="009946B3" w:rsidRDefault="00DD181F" w:rsidP="0098042E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</w:tbl>
    <w:p w14:paraId="3EFE7C65" w14:textId="19B23535" w:rsidR="009A060B" w:rsidRDefault="00633E86">
      <w:pPr>
        <w:rPr>
          <w:rFonts w:cstheme="minorHAnsi"/>
          <w:color w:val="000000" w:themeColor="text1"/>
          <w:sz w:val="22"/>
          <w:szCs w:val="22"/>
          <w:lang w:eastAsia="zh-CN"/>
        </w:rPr>
      </w:pPr>
      <w:r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DRGs: diagnosis-related groups payment, FFS: fee for service payment, </w:t>
      </w:r>
      <w:r w:rsidR="00440291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>CBA: controlled before after study</w:t>
      </w:r>
      <w:proofErr w:type="gramStart"/>
      <w:r w:rsidR="00440291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, </w:t>
      </w:r>
      <w:r w:rsidR="008761F8" w:rsidRPr="005354A1">
        <w:rPr>
          <w:color w:val="000000"/>
          <w:sz w:val="21"/>
          <w:szCs w:val="22"/>
        </w:rPr>
        <w:t>,</w:t>
      </w:r>
      <w:proofErr w:type="gramEnd"/>
      <w:r w:rsidR="008761F8" w:rsidRPr="005354A1">
        <w:rPr>
          <w:color w:val="000000"/>
          <w:sz w:val="21"/>
          <w:szCs w:val="22"/>
        </w:rPr>
        <w:t xml:space="preserve"> </w:t>
      </w:r>
      <w:r w:rsidR="008761F8">
        <w:rPr>
          <w:rFonts w:hint="eastAsia"/>
          <w:color w:val="000000"/>
          <w:sz w:val="21"/>
          <w:szCs w:val="22"/>
        </w:rPr>
        <w:t>ITS</w:t>
      </w:r>
      <w:r w:rsidR="008761F8">
        <w:rPr>
          <w:color w:val="000000"/>
          <w:sz w:val="21"/>
          <w:szCs w:val="22"/>
        </w:rPr>
        <w:t>: interrupted time series study</w:t>
      </w:r>
      <w:r w:rsidR="00440291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, I-C: the difference between intervention and control group, </w:t>
      </w:r>
      <w:r w:rsidR="00133D4C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>DID: difference-in-difference</w:t>
      </w:r>
      <w:r w:rsidR="00440291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, </w:t>
      </w:r>
      <w:r w:rsidR="00440291" w:rsidRPr="009946B3">
        <w:rPr>
          <w:rFonts w:ascii="Calibri" w:eastAsia="Times New Roman" w:hAnsi="Calibri" w:cs="Calibri"/>
          <w:color w:val="000000" w:themeColor="text1"/>
          <w:sz w:val="22"/>
          <w:szCs w:val="22"/>
          <w:lang w:val="en-GB" w:eastAsia="zh-CN"/>
        </w:rPr>
        <w:t>ARIMA</w:t>
      </w:r>
      <w:r w:rsidR="00440291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: </w:t>
      </w:r>
      <w:r w:rsidR="00440291" w:rsidRPr="009946B3">
        <w:rPr>
          <w:rFonts w:ascii="Calibri" w:hAnsi="Calibri" w:cs="Calibri"/>
          <w:color w:val="000000" w:themeColor="text1"/>
          <w:sz w:val="22"/>
          <w:szCs w:val="22"/>
          <w:lang w:val="en-GB" w:eastAsia="zh-CN"/>
        </w:rPr>
        <w:t>Autoregressive Integrated Moving Average model</w:t>
      </w:r>
      <w:r w:rsidR="00EE29F7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, </w:t>
      </w:r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</w:t>
      </w:r>
      <w:r w:rsidR="00DD181F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up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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down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</w:t>
      </w:r>
      <w:r w:rsidR="00DD181F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val="en-GB" w:eastAsia="zh-CN"/>
        </w:rPr>
        <w:t xml:space="preserve"> 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>even</w:t>
      </w:r>
      <w:r w:rsidR="005504EC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>, * per month</w:t>
      </w:r>
    </w:p>
    <w:p w14:paraId="789E6EED" w14:textId="77777777" w:rsidR="00DD181F" w:rsidRDefault="00DD181F">
      <w:pPr>
        <w:rPr>
          <w:rFonts w:cstheme="minorHAnsi"/>
          <w:color w:val="000000" w:themeColor="text1"/>
          <w:sz w:val="22"/>
          <w:szCs w:val="22"/>
          <w:lang w:eastAsia="zh-CN"/>
        </w:rPr>
      </w:pPr>
    </w:p>
    <w:p w14:paraId="71126ADD" w14:textId="77777777" w:rsidR="00DD181F" w:rsidRDefault="00DD181F">
      <w:pPr>
        <w:rPr>
          <w:rFonts w:cstheme="minorHAnsi"/>
          <w:color w:val="000000" w:themeColor="text1"/>
          <w:sz w:val="22"/>
          <w:szCs w:val="22"/>
          <w:lang w:eastAsia="zh-CN"/>
        </w:rPr>
      </w:pPr>
    </w:p>
    <w:p w14:paraId="14952080" w14:textId="5483711B" w:rsidR="00DD181F" w:rsidRPr="00DD181F" w:rsidRDefault="00DD181F" w:rsidP="00DD181F">
      <w:pPr>
        <w:rPr>
          <w:color w:val="000000" w:themeColor="text1"/>
          <w:sz w:val="22"/>
          <w:szCs w:val="22"/>
          <w:lang w:eastAsia="zh-CN"/>
        </w:rPr>
      </w:pPr>
    </w:p>
    <w:p w14:paraId="6A9A885C" w14:textId="77777777" w:rsidR="00DD181F" w:rsidRPr="009946B3" w:rsidRDefault="00DD181F">
      <w:pPr>
        <w:rPr>
          <w:color w:val="000000" w:themeColor="text1"/>
          <w:sz w:val="22"/>
          <w:szCs w:val="22"/>
          <w:lang w:eastAsia="zh-CN"/>
        </w:rPr>
      </w:pPr>
    </w:p>
    <w:p w14:paraId="43F6FC0F" w14:textId="77777777" w:rsidR="0055763B" w:rsidRPr="009946B3" w:rsidRDefault="0055763B">
      <w:pPr>
        <w:rPr>
          <w:color w:val="000000" w:themeColor="text1"/>
          <w:lang w:eastAsia="zh-CN"/>
        </w:rPr>
      </w:pPr>
    </w:p>
    <w:p w14:paraId="6433D138" w14:textId="469E51D8" w:rsidR="0040041E" w:rsidRPr="009946B3" w:rsidRDefault="009A060B" w:rsidP="00A002AD">
      <w:pPr>
        <w:rPr>
          <w:color w:val="000000" w:themeColor="text1"/>
          <w:lang w:eastAsia="zh-CN"/>
        </w:rPr>
      </w:pPr>
      <w:r w:rsidRPr="009946B3">
        <w:rPr>
          <w:color w:val="000000" w:themeColor="text1"/>
          <w:lang w:eastAsia="zh-CN"/>
        </w:rPr>
        <w:br w:type="page"/>
      </w:r>
      <w:r w:rsidR="00465417" w:rsidRPr="009946B3">
        <w:rPr>
          <w:color w:val="000000" w:themeColor="text1"/>
          <w:sz w:val="22"/>
          <w:lang w:eastAsia="zh-CN"/>
        </w:rPr>
        <w:lastRenderedPageBreak/>
        <w:t xml:space="preserve">Table </w:t>
      </w:r>
      <w:r w:rsidR="00F20341">
        <w:rPr>
          <w:color w:val="000000" w:themeColor="text1"/>
          <w:sz w:val="22"/>
          <w:lang w:eastAsia="zh-CN"/>
        </w:rPr>
        <w:t>S</w:t>
      </w:r>
      <w:r w:rsidR="005A7368" w:rsidRPr="009946B3">
        <w:rPr>
          <w:b/>
          <w:color w:val="000000" w:themeColor="text1"/>
          <w:sz w:val="22"/>
          <w:lang w:eastAsia="zh-CN"/>
        </w:rPr>
        <w:fldChar w:fldCharType="begin"/>
      </w:r>
      <w:r w:rsidR="00465417" w:rsidRPr="009946B3">
        <w:rPr>
          <w:color w:val="000000" w:themeColor="text1"/>
          <w:sz w:val="22"/>
          <w:lang w:eastAsia="zh-CN"/>
        </w:rPr>
        <w:instrText xml:space="preserve"> SEQ Table \* ARABIC </w:instrText>
      </w:r>
      <w:r w:rsidR="005A7368" w:rsidRPr="009946B3">
        <w:rPr>
          <w:b/>
          <w:color w:val="000000" w:themeColor="text1"/>
          <w:sz w:val="22"/>
          <w:lang w:eastAsia="zh-CN"/>
        </w:rPr>
        <w:fldChar w:fldCharType="separate"/>
      </w:r>
      <w:proofErr w:type="gramStart"/>
      <w:r w:rsidR="00B062CE" w:rsidRPr="009946B3">
        <w:rPr>
          <w:color w:val="000000" w:themeColor="text1"/>
          <w:sz w:val="22"/>
          <w:lang w:eastAsia="zh-CN"/>
        </w:rPr>
        <w:t>3</w:t>
      </w:r>
      <w:proofErr w:type="gramEnd"/>
      <w:r w:rsidR="005A7368" w:rsidRPr="009946B3">
        <w:rPr>
          <w:b/>
          <w:color w:val="000000" w:themeColor="text1"/>
          <w:sz w:val="22"/>
          <w:lang w:eastAsia="zh-CN"/>
        </w:rPr>
        <w:fldChar w:fldCharType="end"/>
      </w:r>
      <w:r w:rsidR="00465417" w:rsidRPr="009946B3">
        <w:rPr>
          <w:rFonts w:hint="eastAsia"/>
          <w:color w:val="000000" w:themeColor="text1"/>
          <w:sz w:val="22"/>
          <w:lang w:eastAsia="zh-CN"/>
        </w:rPr>
        <w:t xml:space="preserve"> </w:t>
      </w:r>
      <w:r w:rsidR="00181754" w:rsidRPr="009946B3">
        <w:rPr>
          <w:color w:val="000000" w:themeColor="text1"/>
          <w:sz w:val="22"/>
          <w:lang w:eastAsia="zh-CN"/>
        </w:rPr>
        <w:t xml:space="preserve">Summary </w:t>
      </w:r>
      <w:r w:rsidR="00181754" w:rsidRPr="009946B3">
        <w:rPr>
          <w:rFonts w:hint="eastAsia"/>
          <w:color w:val="000000" w:themeColor="text1"/>
          <w:sz w:val="22"/>
          <w:lang w:eastAsia="zh-CN"/>
        </w:rPr>
        <w:t xml:space="preserve">of the effect of diagnosis-related groups payment on </w:t>
      </w:r>
      <w:r w:rsidR="0040041E" w:rsidRPr="009946B3">
        <w:rPr>
          <w:rFonts w:hint="eastAsia"/>
          <w:color w:val="000000" w:themeColor="text1"/>
          <w:sz w:val="22"/>
          <w:lang w:eastAsia="zh-CN"/>
        </w:rPr>
        <w:t>length of stay</w:t>
      </w:r>
      <w:r w:rsidR="0055763B" w:rsidRPr="009946B3">
        <w:rPr>
          <w:rFonts w:hint="eastAsia"/>
          <w:color w:val="000000" w:themeColor="text1"/>
          <w:sz w:val="22"/>
          <w:lang w:eastAsia="zh-CN"/>
        </w:rPr>
        <w:t xml:space="preserve"> (day)</w:t>
      </w:r>
    </w:p>
    <w:tbl>
      <w:tblPr>
        <w:tblW w:w="13796" w:type="dxa"/>
        <w:tblInd w:w="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2748"/>
        <w:gridCol w:w="1376"/>
        <w:gridCol w:w="1319"/>
        <w:gridCol w:w="1000"/>
        <w:gridCol w:w="928"/>
        <w:gridCol w:w="1632"/>
        <w:gridCol w:w="1636"/>
        <w:gridCol w:w="810"/>
        <w:gridCol w:w="775"/>
      </w:tblGrid>
      <w:tr w:rsidR="00E279D9" w:rsidRPr="00DD181F" w14:paraId="01BBE562" w14:textId="77777777" w:rsidTr="00E279D9">
        <w:trPr>
          <w:trHeight w:val="176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A5997C" w14:textId="77777777" w:rsidR="00DD181F" w:rsidRPr="00981019" w:rsidRDefault="00DD181F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Study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2FE0AA2" w14:textId="77777777" w:rsidR="00DD181F" w:rsidRPr="00981019" w:rsidRDefault="00DD181F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Location 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EAA180" w14:textId="77777777" w:rsidR="00DD181F" w:rsidRPr="00981019" w:rsidRDefault="00DD181F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Study design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2426B43" w14:textId="77777777" w:rsidR="00DD181F" w:rsidRPr="00981019" w:rsidRDefault="00DD181F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Comparison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19D949" w14:textId="77777777" w:rsidR="00DD181F" w:rsidRPr="00981019" w:rsidRDefault="00DD181F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DRGs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B1873B" w14:textId="77777777" w:rsidR="00DD181F" w:rsidRPr="00981019" w:rsidRDefault="00DD181F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FFS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9DC7BD" w14:textId="77777777" w:rsidR="00DD181F" w:rsidRPr="00981019" w:rsidRDefault="00DD181F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Coefficients/I-C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046751" w14:textId="77777777" w:rsidR="00DD181F" w:rsidRPr="00981019" w:rsidRDefault="00DD181F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test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FC571A" w14:textId="77777777" w:rsidR="00DD181F" w:rsidRPr="00981019" w:rsidRDefault="00DD181F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p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AA687FE" w14:textId="77777777" w:rsidR="00DD181F" w:rsidRPr="00981019" w:rsidRDefault="00DD181F" w:rsidP="00E279D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 w:eastAsia="zh-CN"/>
              </w:rPr>
              <w:t>Effect</w:t>
            </w:r>
          </w:p>
        </w:tc>
      </w:tr>
      <w:tr w:rsidR="002D6712" w:rsidRPr="00DD181F" w14:paraId="4AFD4441" w14:textId="77777777" w:rsidTr="00E279D9">
        <w:trPr>
          <w:trHeight w:val="348"/>
        </w:trPr>
        <w:tc>
          <w:tcPr>
            <w:tcW w:w="157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05B865E" w14:textId="16782CB1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Zhang 2010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23E8C9B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Shanghai 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4A4F996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CBA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807E342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Change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A626CE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2B7FC7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D1F86C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-0.1481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33F5EA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DDD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6DF210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&gt;0.05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3EC4AC4" w14:textId="64AFE5A7" w:rsidR="002D6712" w:rsidRPr="00981019" w:rsidRDefault="002D6712" w:rsidP="00E279D9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</w:t>
            </w:r>
          </w:p>
        </w:tc>
      </w:tr>
      <w:tr w:rsidR="002D6712" w:rsidRPr="00DD181F" w14:paraId="28406A72" w14:textId="77777777" w:rsidTr="00E279D9">
        <w:trPr>
          <w:trHeight w:val="176"/>
        </w:trPr>
        <w:tc>
          <w:tcPr>
            <w:tcW w:w="1572" w:type="dxa"/>
            <w:shd w:val="clear" w:color="auto" w:fill="auto"/>
            <w:hideMark/>
          </w:tcPr>
          <w:p w14:paraId="71303F9C" w14:textId="1B5736AE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Jian 2015b</w:t>
            </w:r>
          </w:p>
        </w:tc>
        <w:tc>
          <w:tcPr>
            <w:tcW w:w="2748" w:type="dxa"/>
            <w:shd w:val="clear" w:color="auto" w:fill="auto"/>
            <w:hideMark/>
          </w:tcPr>
          <w:p w14:paraId="6305473E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1376" w:type="dxa"/>
            <w:shd w:val="clear" w:color="auto" w:fill="auto"/>
            <w:hideMark/>
          </w:tcPr>
          <w:p w14:paraId="5C8B143A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1319" w:type="dxa"/>
            <w:shd w:val="clear" w:color="auto" w:fill="auto"/>
            <w:hideMark/>
          </w:tcPr>
          <w:p w14:paraId="5E93D4D4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6858A819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-1.5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2C35B42E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-1.5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14:paraId="234E0E2C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14:paraId="04827013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DID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B124453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&gt;0.05</w:t>
            </w:r>
          </w:p>
        </w:tc>
        <w:tc>
          <w:tcPr>
            <w:tcW w:w="775" w:type="dxa"/>
            <w:shd w:val="clear" w:color="auto" w:fill="auto"/>
            <w:hideMark/>
          </w:tcPr>
          <w:p w14:paraId="26D3D934" w14:textId="77777777" w:rsidR="002D6712" w:rsidRPr="00981019" w:rsidRDefault="002D6712" w:rsidP="00E279D9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</w:t>
            </w:r>
          </w:p>
        </w:tc>
      </w:tr>
      <w:tr w:rsidR="002D6712" w:rsidRPr="00DD181F" w14:paraId="2429DBE2" w14:textId="77777777" w:rsidTr="00E279D9">
        <w:trPr>
          <w:trHeight w:val="348"/>
        </w:trPr>
        <w:tc>
          <w:tcPr>
            <w:tcW w:w="1572" w:type="dxa"/>
            <w:shd w:val="clear" w:color="auto" w:fill="auto"/>
            <w:hideMark/>
          </w:tcPr>
          <w:p w14:paraId="4A4066FD" w14:textId="4B0A28BC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Zhang</w:t>
            </w: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2015</w:t>
            </w:r>
          </w:p>
        </w:tc>
        <w:tc>
          <w:tcPr>
            <w:tcW w:w="2748" w:type="dxa"/>
            <w:shd w:val="clear" w:color="auto" w:fill="auto"/>
            <w:hideMark/>
          </w:tcPr>
          <w:p w14:paraId="23BBCE01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1376" w:type="dxa"/>
            <w:shd w:val="clear" w:color="auto" w:fill="auto"/>
            <w:hideMark/>
          </w:tcPr>
          <w:p w14:paraId="76DACAE3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1319" w:type="dxa"/>
            <w:shd w:val="clear" w:color="auto" w:fill="auto"/>
            <w:hideMark/>
          </w:tcPr>
          <w:p w14:paraId="42A64E17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010EAA4A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-0.67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2AA79BDF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-0.78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14:paraId="7B137C52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14:paraId="359557FA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D5CEF8E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315EFD58" w14:textId="77777777" w:rsidR="002D6712" w:rsidRPr="00981019" w:rsidRDefault="002D6712" w:rsidP="00E279D9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</w:t>
            </w:r>
          </w:p>
        </w:tc>
      </w:tr>
      <w:tr w:rsidR="002D6712" w:rsidRPr="00DD181F" w14:paraId="1CD68AFC" w14:textId="77777777" w:rsidTr="00E279D9">
        <w:trPr>
          <w:trHeight w:val="298"/>
        </w:trPr>
        <w:tc>
          <w:tcPr>
            <w:tcW w:w="1572" w:type="dxa"/>
            <w:shd w:val="clear" w:color="auto" w:fill="auto"/>
            <w:hideMark/>
          </w:tcPr>
          <w:p w14:paraId="74E52871" w14:textId="5DC7A7CE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Ji 2017</w:t>
            </w:r>
          </w:p>
        </w:tc>
        <w:tc>
          <w:tcPr>
            <w:tcW w:w="2748" w:type="dxa"/>
            <w:shd w:val="clear" w:color="auto" w:fill="auto"/>
            <w:hideMark/>
          </w:tcPr>
          <w:p w14:paraId="164D71DC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1376" w:type="dxa"/>
            <w:shd w:val="clear" w:color="auto" w:fill="auto"/>
            <w:hideMark/>
          </w:tcPr>
          <w:p w14:paraId="3415D3AC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1319" w:type="dxa"/>
            <w:shd w:val="clear" w:color="auto" w:fill="auto"/>
            <w:hideMark/>
          </w:tcPr>
          <w:p w14:paraId="446643A7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23E332A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6.2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473D8F66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7.3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14:paraId="1FB31E4A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14:paraId="359DB561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Student’s t-test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E44226D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&lt;0.05</w:t>
            </w:r>
          </w:p>
        </w:tc>
        <w:tc>
          <w:tcPr>
            <w:tcW w:w="775" w:type="dxa"/>
            <w:shd w:val="clear" w:color="auto" w:fill="auto"/>
            <w:hideMark/>
          </w:tcPr>
          <w:p w14:paraId="16E9A7C9" w14:textId="77777777" w:rsidR="002D6712" w:rsidRPr="00981019" w:rsidRDefault="002D6712" w:rsidP="00E279D9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</w:t>
            </w:r>
          </w:p>
        </w:tc>
      </w:tr>
      <w:tr w:rsidR="002D6712" w:rsidRPr="00DD181F" w14:paraId="401BEAC6" w14:textId="77777777" w:rsidTr="00E279D9">
        <w:trPr>
          <w:trHeight w:val="176"/>
        </w:trPr>
        <w:tc>
          <w:tcPr>
            <w:tcW w:w="1572" w:type="dxa"/>
            <w:shd w:val="clear" w:color="auto" w:fill="auto"/>
            <w:hideMark/>
          </w:tcPr>
          <w:p w14:paraId="6D9EAB87" w14:textId="4F7D82FF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Poon 2017</w:t>
            </w:r>
          </w:p>
        </w:tc>
        <w:tc>
          <w:tcPr>
            <w:tcW w:w="2748" w:type="dxa"/>
            <w:shd w:val="clear" w:color="auto" w:fill="auto"/>
            <w:hideMark/>
          </w:tcPr>
          <w:p w14:paraId="7B274CE8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1376" w:type="dxa"/>
            <w:shd w:val="clear" w:color="auto" w:fill="auto"/>
            <w:hideMark/>
          </w:tcPr>
          <w:p w14:paraId="2DBE4BA8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CBA</w:t>
            </w:r>
          </w:p>
        </w:tc>
        <w:tc>
          <w:tcPr>
            <w:tcW w:w="1319" w:type="dxa"/>
            <w:shd w:val="clear" w:color="auto" w:fill="auto"/>
            <w:hideMark/>
          </w:tcPr>
          <w:p w14:paraId="78692ABE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Change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7599BC7F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25E14F8C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14:paraId="4FB567A1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-15.40%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14:paraId="7D55670C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DID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05F3636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6FAFA362" w14:textId="77777777" w:rsidR="002D6712" w:rsidRPr="00981019" w:rsidRDefault="002D6712" w:rsidP="00E279D9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</w:t>
            </w:r>
          </w:p>
        </w:tc>
      </w:tr>
      <w:tr w:rsidR="002D6712" w:rsidRPr="00DD181F" w14:paraId="2CD50614" w14:textId="77777777" w:rsidTr="00E279D9">
        <w:trPr>
          <w:trHeight w:val="259"/>
        </w:trPr>
        <w:tc>
          <w:tcPr>
            <w:tcW w:w="1572" w:type="dxa"/>
            <w:shd w:val="clear" w:color="auto" w:fill="auto"/>
            <w:hideMark/>
          </w:tcPr>
          <w:p w14:paraId="5F0E1915" w14:textId="1FEA6F01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Wang 2015</w:t>
            </w:r>
          </w:p>
        </w:tc>
        <w:tc>
          <w:tcPr>
            <w:tcW w:w="2748" w:type="dxa"/>
            <w:shd w:val="clear" w:color="auto" w:fill="auto"/>
            <w:hideMark/>
          </w:tcPr>
          <w:p w14:paraId="3AE52A0C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Harbin, Heilongjiang </w:t>
            </w:r>
          </w:p>
        </w:tc>
        <w:tc>
          <w:tcPr>
            <w:tcW w:w="1376" w:type="dxa"/>
            <w:shd w:val="clear" w:color="auto" w:fill="auto"/>
            <w:hideMark/>
          </w:tcPr>
          <w:p w14:paraId="048AEC06" w14:textId="5FC991CE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1319" w:type="dxa"/>
            <w:shd w:val="clear" w:color="auto" w:fill="auto"/>
            <w:hideMark/>
          </w:tcPr>
          <w:p w14:paraId="608D579A" w14:textId="52EB800D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9669C58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0.07*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608896F0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0.04*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14:paraId="73134D27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0.03*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14:paraId="4683B473" w14:textId="2F9C4200" w:rsidR="002D6712" w:rsidRPr="00981019" w:rsidRDefault="00BD132B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5AE6D2E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0.737</w:t>
            </w:r>
          </w:p>
        </w:tc>
        <w:tc>
          <w:tcPr>
            <w:tcW w:w="775" w:type="dxa"/>
            <w:shd w:val="clear" w:color="auto" w:fill="auto"/>
            <w:hideMark/>
          </w:tcPr>
          <w:p w14:paraId="4F9F498A" w14:textId="77777777" w:rsidR="002D6712" w:rsidRPr="00981019" w:rsidRDefault="002D6712" w:rsidP="00E279D9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</w:t>
            </w:r>
          </w:p>
        </w:tc>
      </w:tr>
      <w:tr w:rsidR="002D6712" w:rsidRPr="00DD181F" w14:paraId="54EE6526" w14:textId="77777777" w:rsidTr="00E279D9">
        <w:trPr>
          <w:trHeight w:val="176"/>
        </w:trPr>
        <w:tc>
          <w:tcPr>
            <w:tcW w:w="1572" w:type="dxa"/>
            <w:shd w:val="clear" w:color="auto" w:fill="auto"/>
            <w:hideMark/>
          </w:tcPr>
          <w:p w14:paraId="03570A08" w14:textId="7FB14ABB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Wu 2015a</w:t>
            </w:r>
          </w:p>
        </w:tc>
        <w:tc>
          <w:tcPr>
            <w:tcW w:w="2748" w:type="dxa"/>
            <w:shd w:val="clear" w:color="auto" w:fill="auto"/>
            <w:hideMark/>
          </w:tcPr>
          <w:p w14:paraId="3D288370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Guangxi</w:t>
            </w:r>
          </w:p>
        </w:tc>
        <w:tc>
          <w:tcPr>
            <w:tcW w:w="1376" w:type="dxa"/>
            <w:shd w:val="clear" w:color="auto" w:fill="auto"/>
            <w:hideMark/>
          </w:tcPr>
          <w:p w14:paraId="564731CF" w14:textId="189CB439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1319" w:type="dxa"/>
            <w:shd w:val="clear" w:color="auto" w:fill="auto"/>
            <w:hideMark/>
          </w:tcPr>
          <w:p w14:paraId="044EAF0A" w14:textId="4EBAA75A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ITS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99DC821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0.053*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15138E5B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-0.078*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14:paraId="2A48EFE8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-0.538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14:paraId="4B286F9F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ARIMA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94F0685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17B9FB67" w14:textId="77777777" w:rsidR="002D6712" w:rsidRPr="00981019" w:rsidRDefault="002D6712" w:rsidP="00E279D9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</w:t>
            </w:r>
          </w:p>
        </w:tc>
      </w:tr>
      <w:tr w:rsidR="002D6712" w:rsidRPr="00981019" w14:paraId="15FBA193" w14:textId="77777777" w:rsidTr="00BD132B">
        <w:trPr>
          <w:trHeight w:val="176"/>
        </w:trPr>
        <w:tc>
          <w:tcPr>
            <w:tcW w:w="1572" w:type="dxa"/>
            <w:shd w:val="clear" w:color="auto" w:fill="auto"/>
            <w:hideMark/>
          </w:tcPr>
          <w:p w14:paraId="4AE249C0" w14:textId="77777777" w:rsidR="002D6712" w:rsidRPr="00981019" w:rsidRDefault="002D6712" w:rsidP="00BD132B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Li 2012</w:t>
            </w:r>
          </w:p>
        </w:tc>
        <w:tc>
          <w:tcPr>
            <w:tcW w:w="2748" w:type="dxa"/>
            <w:shd w:val="clear" w:color="auto" w:fill="auto"/>
            <w:hideMark/>
          </w:tcPr>
          <w:p w14:paraId="663431D0" w14:textId="77777777" w:rsidR="002D6712" w:rsidRPr="00981019" w:rsidRDefault="002D6712" w:rsidP="00BD132B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Tianjin </w:t>
            </w:r>
          </w:p>
        </w:tc>
        <w:tc>
          <w:tcPr>
            <w:tcW w:w="1376" w:type="dxa"/>
            <w:shd w:val="clear" w:color="auto" w:fill="auto"/>
            <w:hideMark/>
          </w:tcPr>
          <w:p w14:paraId="7B67DFA9" w14:textId="77777777" w:rsidR="002D6712" w:rsidRPr="00981019" w:rsidRDefault="002D6712" w:rsidP="00BD132B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BA</w:t>
            </w:r>
          </w:p>
        </w:tc>
        <w:tc>
          <w:tcPr>
            <w:tcW w:w="1319" w:type="dxa"/>
            <w:shd w:val="clear" w:color="auto" w:fill="auto"/>
            <w:hideMark/>
          </w:tcPr>
          <w:p w14:paraId="5AFC5433" w14:textId="77777777" w:rsidR="002D6712" w:rsidRPr="00981019" w:rsidRDefault="002D6712" w:rsidP="00BD132B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1D370178" w14:textId="77777777" w:rsidR="002D6712" w:rsidRPr="00981019" w:rsidRDefault="002D6712" w:rsidP="00BD132B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5.6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6240235F" w14:textId="77777777" w:rsidR="002D6712" w:rsidRPr="00981019" w:rsidRDefault="002D6712" w:rsidP="00BD132B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8.2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14:paraId="5199D7FD" w14:textId="77777777" w:rsidR="002D6712" w:rsidRPr="00981019" w:rsidRDefault="002D6712" w:rsidP="00BD132B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14:paraId="15FFF501" w14:textId="25CC8C14" w:rsidR="002D6712" w:rsidRPr="00FF1AA8" w:rsidRDefault="00FF1AA8" w:rsidP="00BD132B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t test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766F704" w14:textId="77777777" w:rsidR="002D6712" w:rsidRPr="00981019" w:rsidRDefault="002D6712" w:rsidP="00BD132B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&lt;0.01</w:t>
            </w:r>
          </w:p>
        </w:tc>
        <w:tc>
          <w:tcPr>
            <w:tcW w:w="775" w:type="dxa"/>
            <w:shd w:val="clear" w:color="auto" w:fill="auto"/>
            <w:hideMark/>
          </w:tcPr>
          <w:p w14:paraId="641F0B26" w14:textId="77777777" w:rsidR="002D6712" w:rsidRPr="00981019" w:rsidRDefault="002D6712" w:rsidP="00BD132B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</w:t>
            </w:r>
          </w:p>
        </w:tc>
      </w:tr>
      <w:tr w:rsidR="002D6712" w:rsidRPr="00DD181F" w14:paraId="07CCE9BA" w14:textId="77777777" w:rsidTr="00E279D9">
        <w:trPr>
          <w:trHeight w:val="167"/>
        </w:trPr>
        <w:tc>
          <w:tcPr>
            <w:tcW w:w="1572" w:type="dxa"/>
            <w:shd w:val="clear" w:color="auto" w:fill="auto"/>
            <w:hideMark/>
          </w:tcPr>
          <w:p w14:paraId="58AB4EA0" w14:textId="4F8CF22D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Peng 2016</w:t>
            </w:r>
          </w:p>
        </w:tc>
        <w:tc>
          <w:tcPr>
            <w:tcW w:w="2748" w:type="dxa"/>
            <w:shd w:val="clear" w:color="auto" w:fill="auto"/>
            <w:hideMark/>
          </w:tcPr>
          <w:p w14:paraId="3EF43893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Lufeng</w:t>
            </w:r>
            <w:proofErr w:type="spellEnd"/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, Yunnan province </w:t>
            </w:r>
          </w:p>
        </w:tc>
        <w:tc>
          <w:tcPr>
            <w:tcW w:w="1376" w:type="dxa"/>
            <w:shd w:val="clear" w:color="auto" w:fill="auto"/>
            <w:hideMark/>
          </w:tcPr>
          <w:p w14:paraId="3A2B412F" w14:textId="69B30DD2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BA</w:t>
            </w:r>
          </w:p>
        </w:tc>
        <w:tc>
          <w:tcPr>
            <w:tcW w:w="1319" w:type="dxa"/>
            <w:shd w:val="clear" w:color="auto" w:fill="auto"/>
            <w:hideMark/>
          </w:tcPr>
          <w:p w14:paraId="2870837D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7F711CF6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6.7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3170FF4E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7.6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14:paraId="56FF2994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14:paraId="15EAEF3B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0E86374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1E3C3BC0" w14:textId="77777777" w:rsidR="002D6712" w:rsidRPr="00981019" w:rsidRDefault="002D6712" w:rsidP="00E279D9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</w:t>
            </w:r>
          </w:p>
        </w:tc>
      </w:tr>
      <w:tr w:rsidR="002D6712" w:rsidRPr="00DD181F" w14:paraId="57892C3B" w14:textId="77777777" w:rsidTr="00E279D9">
        <w:trPr>
          <w:trHeight w:val="224"/>
        </w:trPr>
        <w:tc>
          <w:tcPr>
            <w:tcW w:w="1572" w:type="dxa"/>
            <w:shd w:val="clear" w:color="auto" w:fill="auto"/>
            <w:hideMark/>
          </w:tcPr>
          <w:p w14:paraId="5B2F4828" w14:textId="6D338721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Peng 2017</w:t>
            </w:r>
          </w:p>
        </w:tc>
        <w:tc>
          <w:tcPr>
            <w:tcW w:w="2748" w:type="dxa"/>
            <w:shd w:val="clear" w:color="auto" w:fill="auto"/>
            <w:hideMark/>
          </w:tcPr>
          <w:p w14:paraId="3FEFFA3A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Xiangyun</w:t>
            </w:r>
            <w:proofErr w:type="spellEnd"/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 county, Yunnan province </w:t>
            </w:r>
          </w:p>
        </w:tc>
        <w:tc>
          <w:tcPr>
            <w:tcW w:w="1376" w:type="dxa"/>
            <w:shd w:val="clear" w:color="auto" w:fill="auto"/>
            <w:hideMark/>
          </w:tcPr>
          <w:p w14:paraId="745F58C9" w14:textId="1526213C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BA</w:t>
            </w:r>
          </w:p>
        </w:tc>
        <w:tc>
          <w:tcPr>
            <w:tcW w:w="1319" w:type="dxa"/>
            <w:shd w:val="clear" w:color="auto" w:fill="auto"/>
            <w:hideMark/>
          </w:tcPr>
          <w:p w14:paraId="08DE0F6F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Endpoint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4A02C4E7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6.41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6748B8DE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14:paraId="6BE90C84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-0.22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14:paraId="6692050F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AD8F9E0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40F6CFA8" w14:textId="77777777" w:rsidR="002D6712" w:rsidRPr="00981019" w:rsidRDefault="002D6712" w:rsidP="00E279D9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</w:t>
            </w:r>
          </w:p>
        </w:tc>
      </w:tr>
      <w:tr w:rsidR="002D6712" w:rsidRPr="00DD181F" w14:paraId="70B53D75" w14:textId="77777777" w:rsidTr="00E279D9">
        <w:trPr>
          <w:trHeight w:val="195"/>
        </w:trPr>
        <w:tc>
          <w:tcPr>
            <w:tcW w:w="1572" w:type="dxa"/>
            <w:shd w:val="clear" w:color="auto" w:fill="auto"/>
            <w:hideMark/>
          </w:tcPr>
          <w:p w14:paraId="4472C939" w14:textId="6CD3F492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Yan 2017</w:t>
            </w:r>
          </w:p>
        </w:tc>
        <w:tc>
          <w:tcPr>
            <w:tcW w:w="2748" w:type="dxa"/>
            <w:shd w:val="clear" w:color="auto" w:fill="auto"/>
            <w:hideMark/>
          </w:tcPr>
          <w:p w14:paraId="029E57DE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>Yuxi</w:t>
            </w:r>
            <w:proofErr w:type="spellEnd"/>
            <w:r w:rsidRPr="00981019">
              <w:rPr>
                <w:rFonts w:eastAsia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, Yunnan province </w:t>
            </w:r>
          </w:p>
        </w:tc>
        <w:tc>
          <w:tcPr>
            <w:tcW w:w="1376" w:type="dxa"/>
            <w:shd w:val="clear" w:color="auto" w:fill="auto"/>
            <w:hideMark/>
          </w:tcPr>
          <w:p w14:paraId="0F9D900E" w14:textId="72D5BC82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BA</w:t>
            </w:r>
          </w:p>
        </w:tc>
        <w:tc>
          <w:tcPr>
            <w:tcW w:w="1319" w:type="dxa"/>
            <w:shd w:val="clear" w:color="auto" w:fill="auto"/>
            <w:hideMark/>
          </w:tcPr>
          <w:p w14:paraId="2AAC299A" w14:textId="75EAFB43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Endpoint (range)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9C4D27C" w14:textId="27DAFC1D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6.19-9.15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14:paraId="7ECBBB35" w14:textId="4042EDFF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6.22-9.53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14:paraId="68D9CA20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14:paraId="062C20CB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5F2C630" w14:textId="77777777" w:rsidR="002D6712" w:rsidRPr="00981019" w:rsidRDefault="002D6712" w:rsidP="00E279D9">
            <w:pPr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2DAA135A" w14:textId="77777777" w:rsidR="002D6712" w:rsidRPr="00981019" w:rsidRDefault="002D6712" w:rsidP="00E279D9">
            <w:pPr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eastAsia="zh-CN"/>
              </w:rPr>
            </w:pPr>
            <w:r w:rsidRPr="00981019">
              <w:rPr>
                <w:rFonts w:ascii="Wingdings 3" w:eastAsia="Times New Roman" w:hAnsi="Wingdings 3" w:cs="Times New Roman"/>
                <w:color w:val="000000"/>
                <w:sz w:val="22"/>
                <w:szCs w:val="22"/>
                <w:lang w:val="en-GB" w:eastAsia="zh-CN"/>
              </w:rPr>
              <w:t></w:t>
            </w:r>
          </w:p>
        </w:tc>
      </w:tr>
    </w:tbl>
    <w:p w14:paraId="580453A4" w14:textId="4105981B" w:rsidR="00DD181F" w:rsidRPr="00DD181F" w:rsidRDefault="004C53CD" w:rsidP="00DD181F">
      <w:pPr>
        <w:rPr>
          <w:color w:val="000000" w:themeColor="text1"/>
          <w:sz w:val="22"/>
          <w:szCs w:val="22"/>
          <w:lang w:eastAsia="zh-CN"/>
        </w:rPr>
      </w:pPr>
      <w:r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 </w:t>
      </w:r>
      <w:r w:rsidR="00633E86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DRGs: diagnosis-related groups payment, FFS: fee for service payment, </w:t>
      </w:r>
      <w:r w:rsidR="007E79F8" w:rsidRPr="005354A1">
        <w:rPr>
          <w:color w:val="000000"/>
          <w:sz w:val="21"/>
          <w:szCs w:val="22"/>
        </w:rPr>
        <w:t xml:space="preserve">CBA: controlled before after study, </w:t>
      </w:r>
      <w:r w:rsidR="007E79F8">
        <w:rPr>
          <w:rFonts w:hint="eastAsia"/>
          <w:color w:val="000000"/>
          <w:sz w:val="21"/>
          <w:szCs w:val="22"/>
        </w:rPr>
        <w:t>ITS</w:t>
      </w:r>
      <w:r w:rsidR="007E79F8">
        <w:rPr>
          <w:color w:val="000000"/>
          <w:sz w:val="21"/>
          <w:szCs w:val="22"/>
        </w:rPr>
        <w:t xml:space="preserve">: interrupted time series study, </w:t>
      </w:r>
      <w:r w:rsidR="007E79F8" w:rsidRPr="00BF4C38">
        <w:rPr>
          <w:color w:val="000000"/>
          <w:sz w:val="21"/>
          <w:szCs w:val="22"/>
          <w:lang w:val="en-GB"/>
        </w:rPr>
        <w:t xml:space="preserve">BA: uncontrolled </w:t>
      </w:r>
      <w:r w:rsidR="007E79F8" w:rsidRPr="00BF4C38">
        <w:rPr>
          <w:color w:val="000000"/>
          <w:sz w:val="21"/>
          <w:szCs w:val="22"/>
        </w:rPr>
        <w:t>before-after study</w:t>
      </w:r>
      <w:r w:rsidR="007E79F8">
        <w:rPr>
          <w:color w:val="000000"/>
          <w:sz w:val="21"/>
          <w:szCs w:val="22"/>
        </w:rPr>
        <w:t>,</w:t>
      </w:r>
      <w:r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 I-C: the difference between intervention and control group, </w:t>
      </w:r>
      <w:r w:rsidRPr="009946B3">
        <w:rPr>
          <w:rFonts w:hint="eastAsia"/>
          <w:color w:val="000000" w:themeColor="text1"/>
          <w:sz w:val="22"/>
          <w:szCs w:val="22"/>
          <w:lang w:eastAsia="zh-CN"/>
        </w:rPr>
        <w:t xml:space="preserve">ITSA: </w:t>
      </w:r>
      <w:r w:rsidRPr="009946B3">
        <w:rPr>
          <w:rFonts w:ascii="Calibri" w:hAnsi="Calibri" w:cs="Calibri"/>
          <w:color w:val="000000" w:themeColor="text1"/>
          <w:sz w:val="22"/>
          <w:szCs w:val="22"/>
          <w:lang w:val="en-GB" w:eastAsia="zh-CN"/>
        </w:rPr>
        <w:t>Interrupted time series</w:t>
      </w:r>
      <w:r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 analysis, </w:t>
      </w:r>
      <w:r w:rsidRPr="009946B3">
        <w:rPr>
          <w:rFonts w:ascii="Calibri" w:eastAsia="Times New Roman" w:hAnsi="Calibri" w:cs="Calibri"/>
          <w:color w:val="000000" w:themeColor="text1"/>
          <w:sz w:val="22"/>
          <w:szCs w:val="22"/>
          <w:lang w:val="en-GB" w:eastAsia="zh-CN"/>
        </w:rPr>
        <w:t>ARIMA</w:t>
      </w:r>
      <w:r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: </w:t>
      </w:r>
      <w:r w:rsidRPr="009946B3">
        <w:rPr>
          <w:rFonts w:ascii="Calibri" w:hAnsi="Calibri" w:cs="Calibri"/>
          <w:color w:val="000000" w:themeColor="text1"/>
          <w:sz w:val="22"/>
          <w:szCs w:val="22"/>
          <w:lang w:val="en-GB" w:eastAsia="zh-CN"/>
        </w:rPr>
        <w:t>Autoregressive Integrated Moving Average model</w:t>
      </w:r>
      <w:r w:rsidR="00EE29F7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, </w:t>
      </w:r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</w:t>
      </w:r>
      <w:r w:rsidR="00DD181F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up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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down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proofErr w:type="gramStart"/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</w:t>
      </w:r>
      <w:r w:rsidR="00DD181F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val="en-GB" w:eastAsia="zh-CN"/>
        </w:rPr>
        <w:t xml:space="preserve"> 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>even</w:t>
      </w:r>
      <w:proofErr w:type="gramEnd"/>
      <w:r w:rsidR="00476175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r w:rsidR="00476175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>*</w:t>
      </w:r>
      <w:r w:rsidR="00476175" w:rsidRPr="009946B3">
        <w:rPr>
          <w:rFonts w:ascii="Calibri" w:eastAsia="Times New Roman" w:hAnsi="Calibri" w:cs="Calibri"/>
          <w:color w:val="000000" w:themeColor="text1"/>
          <w:sz w:val="22"/>
          <w:szCs w:val="22"/>
          <w:lang w:val="en-GB" w:eastAsia="zh-CN"/>
        </w:rPr>
        <w:t xml:space="preserve"> per month</w:t>
      </w:r>
    </w:p>
    <w:p w14:paraId="7769A585" w14:textId="77777777" w:rsidR="00360951" w:rsidRPr="009946B3" w:rsidRDefault="00360951">
      <w:pPr>
        <w:rPr>
          <w:color w:val="000000" w:themeColor="text1"/>
          <w:lang w:eastAsia="zh-CN"/>
        </w:rPr>
      </w:pPr>
      <w:r w:rsidRPr="009946B3">
        <w:rPr>
          <w:color w:val="000000" w:themeColor="text1"/>
          <w:lang w:eastAsia="zh-CN"/>
        </w:rPr>
        <w:br w:type="page"/>
      </w:r>
    </w:p>
    <w:p w14:paraId="2AFFD089" w14:textId="09EB2897" w:rsidR="003D38D7" w:rsidRPr="009946B3" w:rsidRDefault="00465417" w:rsidP="00465417">
      <w:pPr>
        <w:pStyle w:val="Caption"/>
        <w:rPr>
          <w:b w:val="0"/>
          <w:color w:val="000000" w:themeColor="text1"/>
          <w:sz w:val="22"/>
          <w:lang w:eastAsia="zh-CN"/>
        </w:rPr>
      </w:pPr>
      <w:r w:rsidRPr="009946B3">
        <w:rPr>
          <w:b w:val="0"/>
          <w:color w:val="000000" w:themeColor="text1"/>
          <w:sz w:val="22"/>
          <w:lang w:eastAsia="zh-CN"/>
        </w:rPr>
        <w:lastRenderedPageBreak/>
        <w:t xml:space="preserve">Table </w:t>
      </w:r>
      <w:r w:rsidR="00F20341">
        <w:rPr>
          <w:b w:val="0"/>
          <w:color w:val="000000" w:themeColor="text1"/>
          <w:sz w:val="22"/>
          <w:lang w:eastAsia="zh-CN"/>
        </w:rPr>
        <w:t>S</w:t>
      </w:r>
      <w:r w:rsidR="005A7368" w:rsidRPr="009946B3">
        <w:rPr>
          <w:b w:val="0"/>
          <w:color w:val="000000" w:themeColor="text1"/>
          <w:sz w:val="22"/>
          <w:lang w:eastAsia="zh-CN"/>
        </w:rPr>
        <w:fldChar w:fldCharType="begin"/>
      </w:r>
      <w:r w:rsidRPr="009946B3">
        <w:rPr>
          <w:b w:val="0"/>
          <w:color w:val="000000" w:themeColor="text1"/>
          <w:sz w:val="22"/>
          <w:lang w:eastAsia="zh-CN"/>
        </w:rPr>
        <w:instrText xml:space="preserve"> SEQ Table \* ARABIC </w:instrText>
      </w:r>
      <w:r w:rsidR="005A7368" w:rsidRPr="009946B3">
        <w:rPr>
          <w:b w:val="0"/>
          <w:color w:val="000000" w:themeColor="text1"/>
          <w:sz w:val="22"/>
          <w:lang w:eastAsia="zh-CN"/>
        </w:rPr>
        <w:fldChar w:fldCharType="separate"/>
      </w:r>
      <w:proofErr w:type="gramStart"/>
      <w:r w:rsidR="00B062CE" w:rsidRPr="009946B3">
        <w:rPr>
          <w:b w:val="0"/>
          <w:color w:val="000000" w:themeColor="text1"/>
          <w:sz w:val="22"/>
          <w:lang w:eastAsia="zh-CN"/>
        </w:rPr>
        <w:t>4</w:t>
      </w:r>
      <w:proofErr w:type="gramEnd"/>
      <w:r w:rsidR="005A7368" w:rsidRPr="009946B3">
        <w:rPr>
          <w:b w:val="0"/>
          <w:color w:val="000000" w:themeColor="text1"/>
          <w:sz w:val="22"/>
          <w:lang w:eastAsia="zh-CN"/>
        </w:rPr>
        <w:fldChar w:fldCharType="end"/>
      </w:r>
      <w:r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 </w:t>
      </w:r>
      <w:r w:rsidR="00181754" w:rsidRPr="009946B3">
        <w:rPr>
          <w:b w:val="0"/>
          <w:color w:val="000000" w:themeColor="text1"/>
          <w:sz w:val="22"/>
          <w:lang w:eastAsia="zh-CN"/>
        </w:rPr>
        <w:t xml:space="preserve">Summary </w:t>
      </w:r>
      <w:r w:rsidR="00181754"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of the effect of diagnosis-related groups payment on </w:t>
      </w:r>
      <w:r w:rsidR="003D38D7" w:rsidRPr="009946B3">
        <w:rPr>
          <w:rFonts w:hint="eastAsia"/>
          <w:b w:val="0"/>
          <w:color w:val="000000" w:themeColor="text1"/>
          <w:sz w:val="22"/>
          <w:lang w:eastAsia="zh-CN"/>
        </w:rPr>
        <w:t>quality of care</w:t>
      </w:r>
    </w:p>
    <w:tbl>
      <w:tblPr>
        <w:tblW w:w="4991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13"/>
        <w:gridCol w:w="1726"/>
        <w:gridCol w:w="1434"/>
        <w:gridCol w:w="3862"/>
        <w:gridCol w:w="1311"/>
        <w:gridCol w:w="1007"/>
        <w:gridCol w:w="776"/>
        <w:gridCol w:w="792"/>
        <w:gridCol w:w="758"/>
        <w:gridCol w:w="771"/>
      </w:tblGrid>
      <w:tr w:rsidR="00FF1AA8" w:rsidRPr="009946B3" w14:paraId="20BDCB66" w14:textId="77777777" w:rsidTr="00FF1AA8">
        <w:trPr>
          <w:trHeight w:val="15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18E720DB" w14:textId="1A5A8159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>Study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3F8DEB53" w14:textId="6F16DA1F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 xml:space="preserve">Location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FB630A" w14:textId="436CB012" w:rsidR="00DD181F" w:rsidRPr="00981019" w:rsidRDefault="00981019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 xml:space="preserve">Study </w:t>
            </w:r>
            <w:r w:rsidR="00DD181F"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design</w:t>
            </w:r>
          </w:p>
        </w:tc>
        <w:tc>
          <w:tcPr>
            <w:tcW w:w="3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5134289" w14:textId="043673C9" w:rsidR="00DD181F" w:rsidRPr="00981019" w:rsidRDefault="00C25AB7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Outcome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2EEC5BAF" w14:textId="77777777" w:rsidR="00DD181F" w:rsidRPr="00981019" w:rsidRDefault="00DD181F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Comparison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862137" w14:textId="77777777" w:rsidR="00DD181F" w:rsidRPr="00981019" w:rsidRDefault="00DD181F" w:rsidP="005A2CF7">
            <w:pPr>
              <w:jc w:val="center"/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DRGs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B51041" w14:textId="77777777" w:rsidR="00DD181F" w:rsidRPr="00981019" w:rsidRDefault="00DD181F" w:rsidP="005A2CF7">
            <w:pPr>
              <w:jc w:val="center"/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FFS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47B46D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test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E1A2CD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p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14:paraId="302F46D9" w14:textId="77777777" w:rsidR="00DD181F" w:rsidRPr="009946B3" w:rsidRDefault="00DD181F" w:rsidP="00BA022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E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ffect</w:t>
            </w:r>
          </w:p>
        </w:tc>
      </w:tr>
      <w:tr w:rsidR="00FF1AA8" w:rsidRPr="009946B3" w14:paraId="22EA01F8" w14:textId="77777777" w:rsidTr="00FF1AA8">
        <w:trPr>
          <w:trHeight w:val="15"/>
        </w:trPr>
        <w:tc>
          <w:tcPr>
            <w:tcW w:w="1688" w:type="dxa"/>
            <w:tcBorders>
              <w:top w:val="single" w:sz="4" w:space="0" w:color="auto"/>
            </w:tcBorders>
          </w:tcPr>
          <w:p w14:paraId="510826EB" w14:textId="0A164643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>Jian 2015b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360B0B1C" w14:textId="5ABABEBD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89C33C7" w14:textId="4289A851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380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B7B4783" w14:textId="0EEA6529" w:rsidR="00DD181F" w:rsidRPr="00981019" w:rsidRDefault="00981019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Readmission rate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53734DD9" w14:textId="77777777" w:rsidR="00DD181F" w:rsidRPr="00981019" w:rsidRDefault="00DD181F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7E4ED5" w14:textId="77777777" w:rsidR="00DD181F" w:rsidRPr="00981019" w:rsidRDefault="00DD181F" w:rsidP="005A2CF7">
            <w:pPr>
              <w:jc w:val="center"/>
              <w:rPr>
                <w:rFonts w:cs="Calibri"/>
                <w:color w:val="000000" w:themeColor="text1"/>
                <w:sz w:val="22"/>
                <w:szCs w:val="22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</w:rPr>
              <w:t>0.26%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A3026B" w14:textId="77777777" w:rsidR="00DD181F" w:rsidRPr="00981019" w:rsidRDefault="00DD181F" w:rsidP="005A2CF7">
            <w:pPr>
              <w:jc w:val="center"/>
              <w:rPr>
                <w:rFonts w:cs="Calibri"/>
                <w:color w:val="000000" w:themeColor="text1"/>
                <w:sz w:val="22"/>
                <w:szCs w:val="22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</w:rPr>
              <w:t>0.13%</w:t>
            </w: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7BA5A09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4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1CD095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</w:tcPr>
          <w:p w14:paraId="537AA3C8" w14:textId="77777777" w:rsidR="00DD181F" w:rsidRPr="009946B3" w:rsidRDefault="00DD181F" w:rsidP="00BA0221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FF1AA8" w:rsidRPr="009946B3" w14:paraId="5C56CFD3" w14:textId="77777777" w:rsidTr="00FF1AA8">
        <w:trPr>
          <w:trHeight w:val="395"/>
        </w:trPr>
        <w:tc>
          <w:tcPr>
            <w:tcW w:w="1688" w:type="dxa"/>
          </w:tcPr>
          <w:p w14:paraId="1B346FEA" w14:textId="0EA91BC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>Zhang 2015</w:t>
            </w:r>
          </w:p>
        </w:tc>
        <w:tc>
          <w:tcPr>
            <w:tcW w:w="1700" w:type="dxa"/>
          </w:tcPr>
          <w:p w14:paraId="428F26BD" w14:textId="49342CA8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1412" w:type="dxa"/>
            <w:shd w:val="clear" w:color="auto" w:fill="auto"/>
            <w:hideMark/>
          </w:tcPr>
          <w:p w14:paraId="4EB6A283" w14:textId="60B60949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3803" w:type="dxa"/>
            <w:shd w:val="clear" w:color="auto" w:fill="auto"/>
            <w:hideMark/>
          </w:tcPr>
          <w:p w14:paraId="4F855BA6" w14:textId="5AB27C17" w:rsidR="00DD181F" w:rsidRPr="00981019" w:rsidRDefault="00DD181F" w:rsidP="0055763B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2 weeks readmission</w:t>
            </w: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 xml:space="preserve"> rate</w:t>
            </w:r>
          </w:p>
        </w:tc>
        <w:tc>
          <w:tcPr>
            <w:tcW w:w="1291" w:type="dxa"/>
          </w:tcPr>
          <w:p w14:paraId="4A19C3E6" w14:textId="77777777" w:rsidR="00DD181F" w:rsidRPr="00981019" w:rsidRDefault="00DD181F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97D2B2A" w14:textId="77777777" w:rsidR="00DD181F" w:rsidRPr="00981019" w:rsidRDefault="00DD181F" w:rsidP="005A2CF7">
            <w:pPr>
              <w:jc w:val="center"/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-0.14</w:t>
            </w: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%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31EDD794" w14:textId="77777777" w:rsidR="00DD181F" w:rsidRPr="00981019" w:rsidRDefault="00DD181F" w:rsidP="005A2CF7">
            <w:pPr>
              <w:jc w:val="center"/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1.48</w:t>
            </w: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%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14:paraId="5E748513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37220CCF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59" w:type="dxa"/>
          </w:tcPr>
          <w:p w14:paraId="3052320C" w14:textId="77777777" w:rsidR="00DD181F" w:rsidRPr="009946B3" w:rsidRDefault="00DD181F" w:rsidP="00BA0221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  <w:tr w:rsidR="00FF1AA8" w:rsidRPr="009946B3" w14:paraId="2199AD23" w14:textId="77777777" w:rsidTr="00FF1AA8">
        <w:trPr>
          <w:trHeight w:val="227"/>
        </w:trPr>
        <w:tc>
          <w:tcPr>
            <w:tcW w:w="1688" w:type="dxa"/>
            <w:vMerge w:val="restart"/>
          </w:tcPr>
          <w:p w14:paraId="5134C0E4" w14:textId="33DC9F42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>Poon 2017</w:t>
            </w:r>
          </w:p>
          <w:p w14:paraId="75AA01F9" w14:textId="6FD8C770" w:rsidR="00DD181F" w:rsidRPr="00981019" w:rsidRDefault="00DD181F" w:rsidP="00DD181F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700" w:type="dxa"/>
            <w:vMerge w:val="restart"/>
          </w:tcPr>
          <w:p w14:paraId="5DF395FE" w14:textId="71A1F442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1412" w:type="dxa"/>
            <w:vMerge w:val="restart"/>
            <w:shd w:val="clear" w:color="auto" w:fill="auto"/>
            <w:hideMark/>
          </w:tcPr>
          <w:p w14:paraId="1B609A77" w14:textId="08CDE5BF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3803" w:type="dxa"/>
            <w:shd w:val="clear" w:color="auto" w:fill="auto"/>
            <w:hideMark/>
          </w:tcPr>
          <w:p w14:paraId="64129395" w14:textId="5D0217A3" w:rsidR="00DD181F" w:rsidRPr="00981019" w:rsidRDefault="00981019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In-hospital mortality</w:t>
            </w:r>
          </w:p>
        </w:tc>
        <w:tc>
          <w:tcPr>
            <w:tcW w:w="1291" w:type="dxa"/>
          </w:tcPr>
          <w:p w14:paraId="37B4987E" w14:textId="77777777" w:rsidR="00DD181F" w:rsidRPr="00981019" w:rsidRDefault="00DD181F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64AD9B0" w14:textId="77777777" w:rsidR="00DD181F" w:rsidRPr="00981019" w:rsidRDefault="00DD181F" w:rsidP="005A2CF7">
            <w:pPr>
              <w:jc w:val="center"/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-72.2%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208E0C75" w14:textId="77777777" w:rsidR="00DD181F" w:rsidRPr="00981019" w:rsidRDefault="00DD181F" w:rsidP="005A2CF7">
            <w:pPr>
              <w:jc w:val="center"/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80" w:type="dxa"/>
            <w:shd w:val="clear" w:color="auto" w:fill="auto"/>
            <w:noWrap/>
            <w:hideMark/>
          </w:tcPr>
          <w:p w14:paraId="55393F82" w14:textId="4C943F74" w:rsidR="00DD181F" w:rsidRPr="00981019" w:rsidRDefault="00FF1AA8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DID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10464734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59" w:type="dxa"/>
          </w:tcPr>
          <w:p w14:paraId="73265BB9" w14:textId="77777777" w:rsidR="00DD181F" w:rsidRPr="009946B3" w:rsidRDefault="00DD181F" w:rsidP="00BA0221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  <w:tr w:rsidR="00FF1AA8" w:rsidRPr="009946B3" w14:paraId="76850F3F" w14:textId="77777777" w:rsidTr="00FF1AA8">
        <w:trPr>
          <w:trHeight w:val="101"/>
        </w:trPr>
        <w:tc>
          <w:tcPr>
            <w:tcW w:w="1688" w:type="dxa"/>
            <w:vMerge/>
          </w:tcPr>
          <w:p w14:paraId="19AFF0B2" w14:textId="1DFEC0BC" w:rsidR="00DD181F" w:rsidRPr="00981019" w:rsidRDefault="00DD181F" w:rsidP="00DD181F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1700" w:type="dxa"/>
            <w:vMerge/>
          </w:tcPr>
          <w:p w14:paraId="53D457EF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1412" w:type="dxa"/>
            <w:vMerge/>
            <w:hideMark/>
          </w:tcPr>
          <w:p w14:paraId="07C3BBFD" w14:textId="64CE27A9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3803" w:type="dxa"/>
            <w:shd w:val="clear" w:color="auto" w:fill="auto"/>
            <w:hideMark/>
          </w:tcPr>
          <w:p w14:paraId="7B0F8DBB" w14:textId="3B60DDA5" w:rsidR="00DD181F" w:rsidRPr="00981019" w:rsidRDefault="00981019" w:rsidP="0055763B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 xml:space="preserve">Prescription </w:t>
            </w:r>
            <w:r w:rsidR="00DD181F"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of optimal AMI medications at arrival</w:t>
            </w:r>
          </w:p>
        </w:tc>
        <w:tc>
          <w:tcPr>
            <w:tcW w:w="1291" w:type="dxa"/>
          </w:tcPr>
          <w:p w14:paraId="1EBD4150" w14:textId="77777777" w:rsidR="00DD181F" w:rsidRPr="00981019" w:rsidRDefault="00DD181F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Change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D7F4FA2" w14:textId="77777777" w:rsidR="00DD181F" w:rsidRPr="00981019" w:rsidRDefault="00DD181F" w:rsidP="005A2CF7">
            <w:pPr>
              <w:jc w:val="center"/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-7.1%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781EF52E" w14:textId="77777777" w:rsidR="00DD181F" w:rsidRPr="00981019" w:rsidRDefault="00DD181F" w:rsidP="005A2CF7">
            <w:pPr>
              <w:jc w:val="center"/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80" w:type="dxa"/>
            <w:shd w:val="clear" w:color="auto" w:fill="auto"/>
            <w:noWrap/>
            <w:hideMark/>
          </w:tcPr>
          <w:p w14:paraId="5B54550C" w14:textId="6E532293" w:rsidR="00DD181F" w:rsidRPr="00981019" w:rsidRDefault="00FF1AA8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Times New Roman"/>
                <w:color w:val="000000"/>
                <w:sz w:val="22"/>
                <w:szCs w:val="22"/>
                <w:lang w:val="en-GB" w:eastAsia="zh-CN"/>
              </w:rPr>
              <w:t>DID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4D4F9090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59" w:type="dxa"/>
          </w:tcPr>
          <w:p w14:paraId="0069D10A" w14:textId="77777777" w:rsidR="00DD181F" w:rsidRPr="009946B3" w:rsidRDefault="00DD181F" w:rsidP="00BA0221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FF1AA8" w:rsidRPr="009946B3" w14:paraId="2655C095" w14:textId="77777777" w:rsidTr="00FF1AA8">
        <w:trPr>
          <w:trHeight w:val="15"/>
        </w:trPr>
        <w:tc>
          <w:tcPr>
            <w:tcW w:w="1688" w:type="dxa"/>
          </w:tcPr>
          <w:p w14:paraId="6FF0A6E0" w14:textId="7943A9F9" w:rsidR="00DD181F" w:rsidRPr="00981019" w:rsidRDefault="00DD181F" w:rsidP="00DD181F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>Zhang 2016</w:t>
            </w:r>
          </w:p>
        </w:tc>
        <w:tc>
          <w:tcPr>
            <w:tcW w:w="1700" w:type="dxa"/>
          </w:tcPr>
          <w:p w14:paraId="345C786C" w14:textId="6D246FE6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 xml:space="preserve">Changsha, Hunan province </w:t>
            </w:r>
          </w:p>
        </w:tc>
        <w:tc>
          <w:tcPr>
            <w:tcW w:w="1412" w:type="dxa"/>
            <w:shd w:val="clear" w:color="auto" w:fill="auto"/>
            <w:hideMark/>
          </w:tcPr>
          <w:p w14:paraId="42106BEC" w14:textId="143E47FD" w:rsidR="00DD181F" w:rsidRPr="00981019" w:rsidRDefault="00DD181F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3803" w:type="dxa"/>
            <w:shd w:val="clear" w:color="auto" w:fill="auto"/>
            <w:hideMark/>
          </w:tcPr>
          <w:p w14:paraId="0B090591" w14:textId="114F9107" w:rsidR="00DD181F" w:rsidRPr="00981019" w:rsidRDefault="00981019" w:rsidP="0055763B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 xml:space="preserve">Number of </w:t>
            </w:r>
            <w:r w:rsidR="00DD181F"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prescri</w:t>
            </w:r>
            <w:r w:rsidR="00DD181F"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bed</w:t>
            </w:r>
            <w:r w:rsidR="00DD181F"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 xml:space="preserve"> antibiotics </w:t>
            </w:r>
          </w:p>
        </w:tc>
        <w:tc>
          <w:tcPr>
            <w:tcW w:w="1291" w:type="dxa"/>
          </w:tcPr>
          <w:p w14:paraId="7427546E" w14:textId="77777777" w:rsidR="00DD181F" w:rsidRPr="00981019" w:rsidRDefault="00DD181F" w:rsidP="00360951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Endpoint</w:t>
            </w: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 xml:space="preserve">     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3DEE81D" w14:textId="77777777" w:rsidR="00DD181F" w:rsidRPr="00981019" w:rsidRDefault="00DD181F" w:rsidP="005A2CF7">
            <w:pPr>
              <w:jc w:val="center"/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</w:rPr>
              <w:t>2.41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397B6698" w14:textId="77777777" w:rsidR="00DD181F" w:rsidRPr="00981019" w:rsidRDefault="00DD181F" w:rsidP="005A2CF7">
            <w:pPr>
              <w:jc w:val="center"/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</w:rPr>
              <w:t>3.04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14:paraId="16234F1E" w14:textId="77777777" w:rsidR="00DD181F" w:rsidRPr="00981019" w:rsidRDefault="00DD181F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t test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639EE9F1" w14:textId="77777777" w:rsidR="00DD181F" w:rsidRPr="00981019" w:rsidRDefault="00DD181F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0.001</w:t>
            </w:r>
          </w:p>
        </w:tc>
        <w:tc>
          <w:tcPr>
            <w:tcW w:w="759" w:type="dxa"/>
          </w:tcPr>
          <w:p w14:paraId="6281BDA8" w14:textId="77777777" w:rsidR="00DD181F" w:rsidRPr="009946B3" w:rsidRDefault="00DD181F" w:rsidP="00BA0221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  <w:tr w:rsidR="00FF1AA8" w:rsidRPr="009946B3" w14:paraId="53FEA343" w14:textId="77777777" w:rsidTr="00FF1AA8">
        <w:trPr>
          <w:trHeight w:val="15"/>
        </w:trPr>
        <w:tc>
          <w:tcPr>
            <w:tcW w:w="1688" w:type="dxa"/>
          </w:tcPr>
          <w:p w14:paraId="4DA0DC1A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1700" w:type="dxa"/>
          </w:tcPr>
          <w:p w14:paraId="2B2D1E35" w14:textId="77777777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1412" w:type="dxa"/>
            <w:shd w:val="clear" w:color="auto" w:fill="auto"/>
            <w:hideMark/>
          </w:tcPr>
          <w:p w14:paraId="53AA8395" w14:textId="5A8493F6" w:rsidR="00DD181F" w:rsidRPr="00981019" w:rsidRDefault="00DD181F" w:rsidP="00360951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3803" w:type="dxa"/>
            <w:shd w:val="clear" w:color="auto" w:fill="auto"/>
            <w:hideMark/>
          </w:tcPr>
          <w:p w14:paraId="4F86C02C" w14:textId="528519F7" w:rsidR="00DD181F" w:rsidRPr="00981019" w:rsidRDefault="00DD181F" w:rsidP="0055763B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Expenditure on antibiotics, yuan</w:t>
            </w:r>
          </w:p>
        </w:tc>
        <w:tc>
          <w:tcPr>
            <w:tcW w:w="1291" w:type="dxa"/>
          </w:tcPr>
          <w:p w14:paraId="7F87380A" w14:textId="77777777" w:rsidR="00DD181F" w:rsidRPr="00981019" w:rsidRDefault="00DD181F" w:rsidP="00360951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>Endpoint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17DD298" w14:textId="77777777" w:rsidR="00DD181F" w:rsidRPr="00981019" w:rsidRDefault="00DD181F" w:rsidP="005A2CF7">
            <w:pPr>
              <w:jc w:val="center"/>
              <w:rPr>
                <w:color w:val="000000" w:themeColor="text1"/>
                <w:sz w:val="22"/>
                <w:szCs w:val="22"/>
                <w:lang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>476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5304C78A" w14:textId="77777777" w:rsidR="00DD181F" w:rsidRPr="00981019" w:rsidRDefault="00DD181F" w:rsidP="005A2CF7">
            <w:pPr>
              <w:jc w:val="center"/>
              <w:rPr>
                <w:color w:val="000000" w:themeColor="text1"/>
                <w:sz w:val="22"/>
                <w:szCs w:val="22"/>
                <w:lang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>1108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14:paraId="230C29F1" w14:textId="77777777" w:rsidR="00DD181F" w:rsidRPr="00981019" w:rsidRDefault="00DD181F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24B1D6FF" w14:textId="77777777" w:rsidR="00DD181F" w:rsidRPr="00981019" w:rsidRDefault="00DD181F" w:rsidP="00360951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59" w:type="dxa"/>
          </w:tcPr>
          <w:p w14:paraId="5591C34F" w14:textId="77777777" w:rsidR="00DD181F" w:rsidRPr="009946B3" w:rsidRDefault="00DD181F" w:rsidP="00BA0221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  <w:tr w:rsidR="00FF1AA8" w:rsidRPr="009946B3" w14:paraId="2CB445B0" w14:textId="77777777" w:rsidTr="00FF1AA8">
        <w:trPr>
          <w:trHeight w:val="15"/>
        </w:trPr>
        <w:tc>
          <w:tcPr>
            <w:tcW w:w="1688" w:type="dxa"/>
          </w:tcPr>
          <w:p w14:paraId="44AD734C" w14:textId="301A16BC" w:rsidR="00DD181F" w:rsidRPr="00981019" w:rsidRDefault="00DD181F" w:rsidP="0098042E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>Li 2012</w:t>
            </w:r>
          </w:p>
        </w:tc>
        <w:tc>
          <w:tcPr>
            <w:tcW w:w="1700" w:type="dxa"/>
          </w:tcPr>
          <w:p w14:paraId="1E19657D" w14:textId="29E5C85C" w:rsidR="00DD181F" w:rsidRPr="00981019" w:rsidRDefault="00DD181F" w:rsidP="0098042E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color w:val="000000" w:themeColor="text1"/>
                <w:sz w:val="22"/>
                <w:szCs w:val="22"/>
                <w:lang w:eastAsia="zh-CN"/>
              </w:rPr>
              <w:t xml:space="preserve">Tianjin </w:t>
            </w:r>
          </w:p>
        </w:tc>
        <w:tc>
          <w:tcPr>
            <w:tcW w:w="1412" w:type="dxa"/>
            <w:shd w:val="clear" w:color="auto" w:fill="auto"/>
            <w:hideMark/>
          </w:tcPr>
          <w:p w14:paraId="6678E5C5" w14:textId="089B5E37" w:rsidR="00DD181F" w:rsidRPr="00981019" w:rsidRDefault="00D21A9E" w:rsidP="0098042E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BA</w:t>
            </w:r>
          </w:p>
        </w:tc>
        <w:tc>
          <w:tcPr>
            <w:tcW w:w="3803" w:type="dxa"/>
            <w:shd w:val="clear" w:color="auto" w:fill="auto"/>
            <w:hideMark/>
          </w:tcPr>
          <w:p w14:paraId="47139C65" w14:textId="016DA3D3" w:rsidR="00DD181F" w:rsidRPr="00981019" w:rsidRDefault="00981019" w:rsidP="0098042E">
            <w:pPr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theme="minorHAnsi"/>
                <w:color w:val="000000" w:themeColor="text1"/>
                <w:sz w:val="22"/>
                <w:szCs w:val="22"/>
                <w:lang w:val="en-GB" w:eastAsia="zh-CN"/>
              </w:rPr>
              <w:t>Vaginal delivery rate</w:t>
            </w:r>
          </w:p>
        </w:tc>
        <w:tc>
          <w:tcPr>
            <w:tcW w:w="1291" w:type="dxa"/>
          </w:tcPr>
          <w:p w14:paraId="5663A2C3" w14:textId="77777777" w:rsidR="00DD181F" w:rsidRPr="00981019" w:rsidRDefault="00DD181F" w:rsidP="0098042E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Endpoint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767E509" w14:textId="77777777" w:rsidR="00DD181F" w:rsidRPr="00981019" w:rsidRDefault="00DD181F" w:rsidP="005A2CF7">
            <w:pPr>
              <w:jc w:val="center"/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55.9%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77CA6E12" w14:textId="77777777" w:rsidR="00DD181F" w:rsidRPr="00981019" w:rsidRDefault="00DD181F" w:rsidP="005A2CF7">
            <w:pPr>
              <w:jc w:val="center"/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22.7</w:t>
            </w:r>
            <w:r w:rsidRPr="00981019">
              <w:rPr>
                <w:rFonts w:cs="Calibri"/>
                <w:color w:val="000000" w:themeColor="text1"/>
                <w:sz w:val="22"/>
                <w:szCs w:val="22"/>
                <w:lang w:val="en-GB" w:eastAsia="zh-CN"/>
              </w:rPr>
              <w:t>%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14:paraId="571ED664" w14:textId="77777777" w:rsidR="00DD181F" w:rsidRPr="00981019" w:rsidRDefault="00DD181F" w:rsidP="0098042E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χ2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55139AFC" w14:textId="77777777" w:rsidR="00DD181F" w:rsidRPr="00981019" w:rsidRDefault="00DD181F" w:rsidP="0098042E">
            <w:pPr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eastAsia="Times New Roman" w:cs="Calibri"/>
                <w:color w:val="000000" w:themeColor="text1"/>
                <w:sz w:val="22"/>
                <w:szCs w:val="22"/>
                <w:lang w:val="en-GB" w:eastAsia="zh-CN"/>
              </w:rPr>
              <w:t>&lt;0.01</w:t>
            </w:r>
          </w:p>
        </w:tc>
        <w:tc>
          <w:tcPr>
            <w:tcW w:w="759" w:type="dxa"/>
          </w:tcPr>
          <w:p w14:paraId="6C2D9B86" w14:textId="77777777" w:rsidR="00DD181F" w:rsidRPr="009946B3" w:rsidRDefault="00DD181F" w:rsidP="00BA0221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</w:t>
            </w:r>
          </w:p>
        </w:tc>
      </w:tr>
    </w:tbl>
    <w:p w14:paraId="1AE23AE5" w14:textId="2402AAC6" w:rsidR="0055763B" w:rsidRPr="009946B3" w:rsidRDefault="00633E86" w:rsidP="0040041E">
      <w:pPr>
        <w:jc w:val="both"/>
        <w:rPr>
          <w:rFonts w:cstheme="minorHAnsi"/>
          <w:color w:val="000000" w:themeColor="text1"/>
          <w:sz w:val="22"/>
          <w:szCs w:val="22"/>
          <w:lang w:eastAsia="zh-CN"/>
        </w:rPr>
      </w:pPr>
      <w:r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DRGs: diagnosis-related groups payment, FFS: fee for service payment, </w:t>
      </w:r>
      <w:r w:rsidR="00FA6401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CBA: controlled before after study, </w:t>
      </w:r>
      <w:r w:rsidR="00910431" w:rsidRPr="00BF4C38">
        <w:rPr>
          <w:color w:val="000000"/>
          <w:sz w:val="21"/>
          <w:szCs w:val="22"/>
          <w:lang w:val="en-GB"/>
        </w:rPr>
        <w:t xml:space="preserve">BA: uncontrolled </w:t>
      </w:r>
      <w:r w:rsidR="00910431" w:rsidRPr="00BF4C38">
        <w:rPr>
          <w:color w:val="000000"/>
          <w:sz w:val="21"/>
          <w:szCs w:val="22"/>
        </w:rPr>
        <w:t>before-after study</w:t>
      </w:r>
      <w:r w:rsidR="00FA6401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>, I-C: the difference between intervention and control group</w:t>
      </w:r>
      <w:r w:rsidR="00EE29F7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, </w:t>
      </w:r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</w:t>
      </w:r>
      <w:r w:rsidR="00DD181F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up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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down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proofErr w:type="gramStart"/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</w:t>
      </w:r>
      <w:r w:rsidR="00DD181F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val="en-GB" w:eastAsia="zh-CN"/>
        </w:rPr>
        <w:t xml:space="preserve"> 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>even</w:t>
      </w:r>
      <w:proofErr w:type="gramEnd"/>
    </w:p>
    <w:p w14:paraId="2ACCAD7E" w14:textId="2A3ADC4B" w:rsidR="00DD181F" w:rsidRPr="00DD181F" w:rsidRDefault="00DD181F" w:rsidP="00DD181F">
      <w:pPr>
        <w:rPr>
          <w:color w:val="000000" w:themeColor="text1"/>
          <w:lang w:eastAsia="zh-CN"/>
        </w:rPr>
      </w:pPr>
    </w:p>
    <w:p w14:paraId="73FA2161" w14:textId="77777777" w:rsidR="00360951" w:rsidRDefault="00360951">
      <w:pPr>
        <w:rPr>
          <w:color w:val="000000" w:themeColor="text1"/>
          <w:lang w:eastAsia="zh-CN"/>
        </w:rPr>
      </w:pPr>
      <w:r w:rsidRPr="009946B3">
        <w:rPr>
          <w:color w:val="000000" w:themeColor="text1"/>
          <w:lang w:eastAsia="zh-CN"/>
        </w:rPr>
        <w:br w:type="page"/>
      </w:r>
    </w:p>
    <w:p w14:paraId="5E054968" w14:textId="77777777" w:rsidR="00DD181F" w:rsidRPr="009946B3" w:rsidRDefault="00DD181F">
      <w:pPr>
        <w:rPr>
          <w:color w:val="000000" w:themeColor="text1"/>
          <w:lang w:eastAsia="zh-CN"/>
        </w:rPr>
      </w:pPr>
    </w:p>
    <w:p w14:paraId="5DDF7D4C" w14:textId="74AB2DE0" w:rsidR="003D38D7" w:rsidRPr="009946B3" w:rsidRDefault="00B062CE" w:rsidP="00B062CE">
      <w:pPr>
        <w:pStyle w:val="Caption"/>
        <w:rPr>
          <w:b w:val="0"/>
          <w:color w:val="000000" w:themeColor="text1"/>
          <w:sz w:val="22"/>
          <w:lang w:eastAsia="zh-CN"/>
        </w:rPr>
      </w:pPr>
      <w:r w:rsidRPr="009946B3">
        <w:rPr>
          <w:b w:val="0"/>
          <w:color w:val="000000" w:themeColor="text1"/>
          <w:sz w:val="22"/>
          <w:lang w:eastAsia="zh-CN"/>
        </w:rPr>
        <w:t xml:space="preserve">Table </w:t>
      </w:r>
      <w:r w:rsidR="00F20341">
        <w:rPr>
          <w:b w:val="0"/>
          <w:color w:val="000000" w:themeColor="text1"/>
          <w:sz w:val="22"/>
          <w:lang w:eastAsia="zh-CN"/>
        </w:rPr>
        <w:t>S</w:t>
      </w:r>
      <w:bookmarkStart w:id="0" w:name="_GoBack"/>
      <w:bookmarkEnd w:id="0"/>
      <w:r w:rsidR="005A7368" w:rsidRPr="009946B3">
        <w:rPr>
          <w:b w:val="0"/>
          <w:color w:val="000000" w:themeColor="text1"/>
          <w:sz w:val="22"/>
          <w:lang w:eastAsia="zh-CN"/>
        </w:rPr>
        <w:fldChar w:fldCharType="begin"/>
      </w:r>
      <w:r w:rsidRPr="009946B3">
        <w:rPr>
          <w:b w:val="0"/>
          <w:color w:val="000000" w:themeColor="text1"/>
          <w:sz w:val="22"/>
          <w:lang w:eastAsia="zh-CN"/>
        </w:rPr>
        <w:instrText xml:space="preserve"> SEQ Table \* ARABIC </w:instrText>
      </w:r>
      <w:r w:rsidR="005A7368" w:rsidRPr="009946B3">
        <w:rPr>
          <w:b w:val="0"/>
          <w:color w:val="000000" w:themeColor="text1"/>
          <w:sz w:val="22"/>
          <w:lang w:eastAsia="zh-CN"/>
        </w:rPr>
        <w:fldChar w:fldCharType="separate"/>
      </w:r>
      <w:proofErr w:type="gramStart"/>
      <w:r w:rsidRPr="009946B3">
        <w:rPr>
          <w:b w:val="0"/>
          <w:color w:val="000000" w:themeColor="text1"/>
          <w:sz w:val="22"/>
          <w:lang w:eastAsia="zh-CN"/>
        </w:rPr>
        <w:t>5</w:t>
      </w:r>
      <w:proofErr w:type="gramEnd"/>
      <w:r w:rsidR="005A7368" w:rsidRPr="009946B3">
        <w:rPr>
          <w:b w:val="0"/>
          <w:color w:val="000000" w:themeColor="text1"/>
          <w:sz w:val="22"/>
          <w:lang w:eastAsia="zh-CN"/>
        </w:rPr>
        <w:fldChar w:fldCharType="end"/>
      </w:r>
      <w:r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 </w:t>
      </w:r>
      <w:r w:rsidR="00181754" w:rsidRPr="009946B3">
        <w:rPr>
          <w:b w:val="0"/>
          <w:color w:val="000000" w:themeColor="text1"/>
          <w:sz w:val="22"/>
          <w:lang w:eastAsia="zh-CN"/>
        </w:rPr>
        <w:t xml:space="preserve">Summary </w:t>
      </w:r>
      <w:r w:rsidR="00181754" w:rsidRPr="009946B3">
        <w:rPr>
          <w:rFonts w:hint="eastAsia"/>
          <w:b w:val="0"/>
          <w:color w:val="000000" w:themeColor="text1"/>
          <w:sz w:val="22"/>
          <w:lang w:eastAsia="zh-CN"/>
        </w:rPr>
        <w:t xml:space="preserve">of the effect of diagnosis-related groups payment on </w:t>
      </w:r>
      <w:r w:rsidR="003D38D7" w:rsidRPr="009946B3">
        <w:rPr>
          <w:rFonts w:hint="eastAsia"/>
          <w:b w:val="0"/>
          <w:color w:val="000000" w:themeColor="text1"/>
          <w:sz w:val="22"/>
          <w:lang w:eastAsia="zh-CN"/>
        </w:rPr>
        <w:t>equity of care</w:t>
      </w:r>
    </w:p>
    <w:tbl>
      <w:tblPr>
        <w:tblW w:w="5154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1298"/>
        <w:gridCol w:w="1388"/>
        <w:gridCol w:w="2683"/>
        <w:gridCol w:w="1625"/>
        <w:gridCol w:w="2110"/>
        <w:gridCol w:w="1412"/>
        <w:gridCol w:w="704"/>
        <w:gridCol w:w="850"/>
        <w:gridCol w:w="912"/>
      </w:tblGrid>
      <w:tr w:rsidR="00981019" w:rsidRPr="009946B3" w14:paraId="07B07DCE" w14:textId="77777777" w:rsidTr="00E279D9">
        <w:trPr>
          <w:trHeight w:val="96"/>
        </w:trPr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0C91BAFF" w14:textId="6632841B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theme="minorHAnsi"/>
                <w:color w:val="000000" w:themeColor="text1"/>
                <w:sz w:val="22"/>
                <w:szCs w:val="22"/>
                <w:lang w:eastAsia="zh-CN"/>
              </w:rPr>
              <w:t>Study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14:paraId="7A2E9649" w14:textId="3E6A176F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theme="minorHAnsi"/>
                <w:color w:val="000000" w:themeColor="text1"/>
                <w:sz w:val="22"/>
                <w:szCs w:val="22"/>
                <w:lang w:eastAsia="zh-CN"/>
              </w:rPr>
              <w:t xml:space="preserve">Location 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59F1CF" w14:textId="5863728E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Study design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439E54F6" w14:textId="708CCD3F" w:rsidR="00981019" w:rsidRPr="009946B3" w:rsidRDefault="00E279D9" w:rsidP="0097563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Outcome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2E3523" w14:textId="77777777" w:rsidR="00981019" w:rsidRPr="009946B3" w:rsidRDefault="00981019" w:rsidP="0097563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DRGs payment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B95C68" w14:textId="77777777" w:rsidR="00981019" w:rsidRPr="009946B3" w:rsidRDefault="00981019" w:rsidP="00EB1D5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DRG eligible but FFS payment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1AA957" w14:textId="095CBC85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Coefficients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DF6B37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test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20D328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p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02516586" w14:textId="77777777" w:rsidR="00981019" w:rsidRPr="009946B3" w:rsidRDefault="00981019" w:rsidP="008533B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E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ffect</w:t>
            </w:r>
          </w:p>
        </w:tc>
      </w:tr>
      <w:tr w:rsidR="00981019" w:rsidRPr="009946B3" w14:paraId="3F2690E7" w14:textId="77777777" w:rsidTr="00E279D9">
        <w:trPr>
          <w:trHeight w:val="224"/>
        </w:trPr>
        <w:tc>
          <w:tcPr>
            <w:tcW w:w="558" w:type="pct"/>
            <w:tcBorders>
              <w:top w:val="single" w:sz="4" w:space="0" w:color="auto"/>
            </w:tcBorders>
          </w:tcPr>
          <w:p w14:paraId="47A72395" w14:textId="38CDEE1D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theme="minorHAnsi"/>
                <w:color w:val="000000" w:themeColor="text1"/>
                <w:sz w:val="22"/>
                <w:szCs w:val="22"/>
                <w:lang w:eastAsia="zh-CN"/>
              </w:rPr>
              <w:t>Zhang 2010</w:t>
            </w:r>
          </w:p>
        </w:tc>
        <w:tc>
          <w:tcPr>
            <w:tcW w:w="444" w:type="pct"/>
            <w:tcBorders>
              <w:top w:val="single" w:sz="4" w:space="0" w:color="auto"/>
            </w:tcBorders>
          </w:tcPr>
          <w:p w14:paraId="3E8478AD" w14:textId="0711DBE3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theme="minorHAnsi"/>
                <w:color w:val="000000" w:themeColor="text1"/>
                <w:sz w:val="22"/>
                <w:szCs w:val="22"/>
                <w:lang w:eastAsia="zh-CN"/>
              </w:rPr>
              <w:t xml:space="preserve">Shanghai </w:t>
            </w: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ABBF180" w14:textId="68487384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918" w:type="pct"/>
            <w:tcBorders>
              <w:top w:val="single" w:sz="4" w:space="0" w:color="auto"/>
            </w:tcBorders>
          </w:tcPr>
          <w:p w14:paraId="672C6246" w14:textId="348DE29F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E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xpenditure per admission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C3046A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2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8D24BB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8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C70C0C" w14:textId="5534CB2E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-</w:t>
            </w: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0.3357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*</w:t>
            </w: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261AB3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DDD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DB25E9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&lt;0.05</w:t>
            </w:r>
          </w:p>
        </w:tc>
        <w:tc>
          <w:tcPr>
            <w:tcW w:w="312" w:type="pct"/>
            <w:tcBorders>
              <w:top w:val="single" w:sz="4" w:space="0" w:color="auto"/>
            </w:tcBorders>
          </w:tcPr>
          <w:p w14:paraId="3E4A302A" w14:textId="77777777" w:rsidR="00981019" w:rsidRPr="009946B3" w:rsidRDefault="00981019" w:rsidP="008533B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981019" w:rsidRPr="009946B3" w14:paraId="28958DC2" w14:textId="77777777" w:rsidTr="00E279D9">
        <w:trPr>
          <w:trHeight w:val="297"/>
        </w:trPr>
        <w:tc>
          <w:tcPr>
            <w:tcW w:w="558" w:type="pct"/>
          </w:tcPr>
          <w:p w14:paraId="76B56D5D" w14:textId="4F34A6E0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theme="minorHAnsi"/>
                <w:color w:val="000000" w:themeColor="text1"/>
                <w:sz w:val="22"/>
                <w:szCs w:val="22"/>
                <w:lang w:eastAsia="zh-CN"/>
              </w:rPr>
              <w:t>Jian 2015b</w:t>
            </w:r>
          </w:p>
        </w:tc>
        <w:tc>
          <w:tcPr>
            <w:tcW w:w="444" w:type="pct"/>
          </w:tcPr>
          <w:p w14:paraId="25ED6415" w14:textId="1EC45074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theme="minorHAnsi"/>
                <w:color w:val="000000" w:themeColor="text1"/>
                <w:sz w:val="22"/>
                <w:szCs w:val="22"/>
                <w:lang w:eastAsia="zh-CN"/>
              </w:rPr>
              <w:t>Beijing</w:t>
            </w:r>
          </w:p>
        </w:tc>
        <w:tc>
          <w:tcPr>
            <w:tcW w:w="475" w:type="pct"/>
            <w:shd w:val="clear" w:color="auto" w:fill="auto"/>
            <w:hideMark/>
          </w:tcPr>
          <w:p w14:paraId="0272E8A1" w14:textId="7B1669FF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918" w:type="pct"/>
          </w:tcPr>
          <w:p w14:paraId="0D5321BD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E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xpenditure per admission, yuan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4941FA72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19671</w:t>
            </w:r>
          </w:p>
        </w:tc>
        <w:tc>
          <w:tcPr>
            <w:tcW w:w="722" w:type="pct"/>
            <w:shd w:val="clear" w:color="auto" w:fill="auto"/>
            <w:noWrap/>
            <w:hideMark/>
          </w:tcPr>
          <w:p w14:paraId="0331CD63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20946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8A0FB53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14:paraId="42D66703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91" w:type="pct"/>
            <w:shd w:val="clear" w:color="auto" w:fill="auto"/>
            <w:noWrap/>
            <w:hideMark/>
          </w:tcPr>
          <w:p w14:paraId="363AAFFD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  <w:p w14:paraId="047E44D8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312" w:type="pct"/>
          </w:tcPr>
          <w:p w14:paraId="7B23D454" w14:textId="77777777" w:rsidR="00981019" w:rsidRPr="009946B3" w:rsidRDefault="00981019" w:rsidP="008533B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981019" w:rsidRPr="009946B3" w14:paraId="39C1B290" w14:textId="77777777" w:rsidTr="00E279D9">
        <w:trPr>
          <w:trHeight w:val="211"/>
        </w:trPr>
        <w:tc>
          <w:tcPr>
            <w:tcW w:w="558" w:type="pct"/>
          </w:tcPr>
          <w:p w14:paraId="6902CA74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44" w:type="pct"/>
          </w:tcPr>
          <w:p w14:paraId="74ACC386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75" w:type="pct"/>
            <w:shd w:val="clear" w:color="auto" w:fill="auto"/>
            <w:hideMark/>
          </w:tcPr>
          <w:p w14:paraId="283D1000" w14:textId="1F254AA1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918" w:type="pct"/>
          </w:tcPr>
          <w:p w14:paraId="499BA1E5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O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ut of pocket expenditure, yuan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729EBC7C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5418</w:t>
            </w:r>
          </w:p>
        </w:tc>
        <w:tc>
          <w:tcPr>
            <w:tcW w:w="722" w:type="pct"/>
            <w:shd w:val="clear" w:color="auto" w:fill="auto"/>
            <w:noWrap/>
            <w:hideMark/>
          </w:tcPr>
          <w:p w14:paraId="4EB1C946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5830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5834F62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14:paraId="69892AFB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91" w:type="pct"/>
            <w:shd w:val="clear" w:color="auto" w:fill="auto"/>
            <w:noWrap/>
            <w:hideMark/>
          </w:tcPr>
          <w:p w14:paraId="4E42CADB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312" w:type="pct"/>
          </w:tcPr>
          <w:p w14:paraId="736D0E12" w14:textId="77777777" w:rsidR="00981019" w:rsidRPr="009946B3" w:rsidRDefault="00981019" w:rsidP="008533B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981019" w:rsidRPr="009946B3" w14:paraId="403E4751" w14:textId="77777777" w:rsidTr="00E279D9">
        <w:trPr>
          <w:trHeight w:val="211"/>
        </w:trPr>
        <w:tc>
          <w:tcPr>
            <w:tcW w:w="558" w:type="pct"/>
          </w:tcPr>
          <w:p w14:paraId="2C89FD9B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44" w:type="pct"/>
          </w:tcPr>
          <w:p w14:paraId="01D8A519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75" w:type="pct"/>
            <w:shd w:val="clear" w:color="auto" w:fill="auto"/>
            <w:hideMark/>
          </w:tcPr>
          <w:p w14:paraId="3A89E04A" w14:textId="22D5DEFF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918" w:type="pct"/>
          </w:tcPr>
          <w:p w14:paraId="566E452F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L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ength of stay, day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5F60EECB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8.9</w:t>
            </w:r>
          </w:p>
        </w:tc>
        <w:tc>
          <w:tcPr>
            <w:tcW w:w="722" w:type="pct"/>
            <w:shd w:val="clear" w:color="auto" w:fill="auto"/>
            <w:noWrap/>
            <w:hideMark/>
          </w:tcPr>
          <w:p w14:paraId="24B5CFF8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10.0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DF817FC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14:paraId="61BD15E8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91" w:type="pct"/>
            <w:shd w:val="clear" w:color="auto" w:fill="auto"/>
            <w:noWrap/>
            <w:hideMark/>
          </w:tcPr>
          <w:p w14:paraId="2DFE4CC2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312" w:type="pct"/>
          </w:tcPr>
          <w:p w14:paraId="0FD38266" w14:textId="77777777" w:rsidR="00981019" w:rsidRPr="009946B3" w:rsidRDefault="00981019" w:rsidP="008533B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981019" w:rsidRPr="009946B3" w14:paraId="2CE4F233" w14:textId="77777777" w:rsidTr="00E279D9">
        <w:trPr>
          <w:trHeight w:val="211"/>
        </w:trPr>
        <w:tc>
          <w:tcPr>
            <w:tcW w:w="558" w:type="pct"/>
          </w:tcPr>
          <w:p w14:paraId="689202A9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44" w:type="pct"/>
          </w:tcPr>
          <w:p w14:paraId="5EE9EE08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75" w:type="pct"/>
            <w:shd w:val="clear" w:color="auto" w:fill="auto"/>
            <w:hideMark/>
          </w:tcPr>
          <w:p w14:paraId="0A046D2B" w14:textId="6F4255FE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918" w:type="pct"/>
          </w:tcPr>
          <w:p w14:paraId="66DCB9AD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R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eadmission rate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3CCBFE62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2.8%</w:t>
            </w:r>
          </w:p>
        </w:tc>
        <w:tc>
          <w:tcPr>
            <w:tcW w:w="722" w:type="pct"/>
            <w:shd w:val="clear" w:color="auto" w:fill="auto"/>
            <w:noWrap/>
            <w:hideMark/>
          </w:tcPr>
          <w:p w14:paraId="78EADBF3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6.8%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504FE20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14:paraId="0B95ED6A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91" w:type="pct"/>
            <w:shd w:val="clear" w:color="auto" w:fill="auto"/>
            <w:noWrap/>
            <w:hideMark/>
          </w:tcPr>
          <w:p w14:paraId="11C1C28B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312" w:type="pct"/>
          </w:tcPr>
          <w:p w14:paraId="51510977" w14:textId="77777777" w:rsidR="00981019" w:rsidRPr="009946B3" w:rsidRDefault="00981019" w:rsidP="008533B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981019" w:rsidRPr="009946B3" w14:paraId="18D1F2B7" w14:textId="77777777" w:rsidTr="00E279D9">
        <w:trPr>
          <w:trHeight w:val="180"/>
        </w:trPr>
        <w:tc>
          <w:tcPr>
            <w:tcW w:w="558" w:type="pct"/>
          </w:tcPr>
          <w:p w14:paraId="0C7C9863" w14:textId="155E4500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theme="minorHAnsi"/>
                <w:color w:val="000000" w:themeColor="text1"/>
                <w:sz w:val="22"/>
                <w:szCs w:val="22"/>
                <w:lang w:eastAsia="zh-CN"/>
              </w:rPr>
              <w:t>Zhang 2015</w:t>
            </w:r>
          </w:p>
        </w:tc>
        <w:tc>
          <w:tcPr>
            <w:tcW w:w="444" w:type="pct"/>
          </w:tcPr>
          <w:p w14:paraId="519BA8FD" w14:textId="0C5A8DF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theme="minorHAnsi"/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475" w:type="pct"/>
            <w:shd w:val="clear" w:color="auto" w:fill="auto"/>
            <w:hideMark/>
          </w:tcPr>
          <w:p w14:paraId="4C5721BD" w14:textId="4F5D83F2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918" w:type="pct"/>
          </w:tcPr>
          <w:p w14:paraId="45B63AE2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P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atient selection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7AFDC72A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22" w:type="pct"/>
            <w:shd w:val="clear" w:color="auto" w:fill="auto"/>
            <w:noWrap/>
            <w:hideMark/>
          </w:tcPr>
          <w:p w14:paraId="74CE9901" w14:textId="053272B0" w:rsidR="00981019" w:rsidRPr="009946B3" w:rsidRDefault="00981019" w:rsidP="00C3059D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more complicated cases reversed to FFS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 xml:space="preserve"> payment, texts description only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4D0BA38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41" w:type="pct"/>
            <w:shd w:val="clear" w:color="auto" w:fill="auto"/>
            <w:noWrap/>
            <w:hideMark/>
          </w:tcPr>
          <w:p w14:paraId="4684BDC0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91" w:type="pct"/>
            <w:shd w:val="clear" w:color="auto" w:fill="auto"/>
            <w:noWrap/>
            <w:hideMark/>
          </w:tcPr>
          <w:p w14:paraId="6D704C8F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312" w:type="pct"/>
          </w:tcPr>
          <w:p w14:paraId="0835F3AD" w14:textId="77777777" w:rsidR="00981019" w:rsidRPr="009946B3" w:rsidRDefault="00981019" w:rsidP="008533B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981019" w:rsidRPr="009946B3" w14:paraId="3E13CDD0" w14:textId="77777777" w:rsidTr="00E279D9">
        <w:trPr>
          <w:trHeight w:val="309"/>
        </w:trPr>
        <w:tc>
          <w:tcPr>
            <w:tcW w:w="558" w:type="pct"/>
          </w:tcPr>
          <w:p w14:paraId="3D0CB763" w14:textId="489B5A6F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theme="minorHAnsi"/>
                <w:color w:val="000000" w:themeColor="text1"/>
                <w:sz w:val="22"/>
                <w:szCs w:val="22"/>
                <w:lang w:eastAsia="zh-CN"/>
              </w:rPr>
              <w:t>Poon 2017</w:t>
            </w:r>
          </w:p>
        </w:tc>
        <w:tc>
          <w:tcPr>
            <w:tcW w:w="444" w:type="pct"/>
          </w:tcPr>
          <w:p w14:paraId="5D580493" w14:textId="0904FC33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81019">
              <w:rPr>
                <w:rFonts w:cstheme="minorHAnsi"/>
                <w:color w:val="000000" w:themeColor="text1"/>
                <w:sz w:val="22"/>
                <w:szCs w:val="22"/>
                <w:lang w:eastAsia="zh-CN"/>
              </w:rPr>
              <w:t xml:space="preserve">Beijing </w:t>
            </w:r>
          </w:p>
        </w:tc>
        <w:tc>
          <w:tcPr>
            <w:tcW w:w="475" w:type="pct"/>
            <w:shd w:val="clear" w:color="auto" w:fill="auto"/>
            <w:hideMark/>
          </w:tcPr>
          <w:p w14:paraId="7A27536B" w14:textId="5BAED61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  <w:t>CBA</w:t>
            </w:r>
          </w:p>
        </w:tc>
        <w:tc>
          <w:tcPr>
            <w:tcW w:w="918" w:type="pct"/>
          </w:tcPr>
          <w:p w14:paraId="51B8370A" w14:textId="77777777" w:rsidR="00981019" w:rsidRPr="009946B3" w:rsidRDefault="00981019" w:rsidP="00146D2D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E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xpenditure per admission increase, %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23246E8D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22" w:type="pct"/>
            <w:shd w:val="clear" w:color="auto" w:fill="auto"/>
            <w:noWrap/>
            <w:hideMark/>
          </w:tcPr>
          <w:p w14:paraId="47B1CAA0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83" w:type="pct"/>
            <w:shd w:val="clear" w:color="auto" w:fill="auto"/>
            <w:noWrap/>
            <w:hideMark/>
          </w:tcPr>
          <w:p w14:paraId="0AB726D5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24.1%</w:t>
            </w:r>
          </w:p>
        </w:tc>
        <w:tc>
          <w:tcPr>
            <w:tcW w:w="241" w:type="pct"/>
            <w:shd w:val="clear" w:color="auto" w:fill="auto"/>
            <w:noWrap/>
            <w:hideMark/>
          </w:tcPr>
          <w:p w14:paraId="2F597087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91" w:type="pct"/>
            <w:shd w:val="clear" w:color="auto" w:fill="auto"/>
            <w:noWrap/>
            <w:hideMark/>
          </w:tcPr>
          <w:p w14:paraId="153EB8E5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312" w:type="pct"/>
          </w:tcPr>
          <w:p w14:paraId="2247F878" w14:textId="77777777" w:rsidR="00981019" w:rsidRPr="009946B3" w:rsidRDefault="00981019" w:rsidP="008533B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981019" w:rsidRPr="009946B3" w14:paraId="717351C5" w14:textId="77777777" w:rsidTr="00E279D9">
        <w:trPr>
          <w:trHeight w:val="309"/>
        </w:trPr>
        <w:tc>
          <w:tcPr>
            <w:tcW w:w="558" w:type="pct"/>
          </w:tcPr>
          <w:p w14:paraId="69B5A4BE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44" w:type="pct"/>
          </w:tcPr>
          <w:p w14:paraId="66287254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52835E2A" w14:textId="14B45B8A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918" w:type="pct"/>
          </w:tcPr>
          <w:p w14:paraId="14C06134" w14:textId="77777777" w:rsidR="00981019" w:rsidRPr="009946B3" w:rsidRDefault="00981019" w:rsidP="00146D2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L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ength of stay increase, %</w:t>
            </w:r>
          </w:p>
        </w:tc>
        <w:tc>
          <w:tcPr>
            <w:tcW w:w="556" w:type="pct"/>
            <w:shd w:val="clear" w:color="auto" w:fill="auto"/>
            <w:noWrap/>
          </w:tcPr>
          <w:p w14:paraId="335DC99B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14:paraId="300BFE40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83" w:type="pct"/>
            <w:shd w:val="clear" w:color="auto" w:fill="auto"/>
            <w:noWrap/>
          </w:tcPr>
          <w:p w14:paraId="5725A6E7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15%</w:t>
            </w:r>
          </w:p>
        </w:tc>
        <w:tc>
          <w:tcPr>
            <w:tcW w:w="241" w:type="pct"/>
            <w:shd w:val="clear" w:color="auto" w:fill="auto"/>
            <w:noWrap/>
          </w:tcPr>
          <w:p w14:paraId="5A80DAF6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91" w:type="pct"/>
            <w:shd w:val="clear" w:color="auto" w:fill="auto"/>
            <w:noWrap/>
          </w:tcPr>
          <w:p w14:paraId="1C5CF08D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312" w:type="pct"/>
          </w:tcPr>
          <w:p w14:paraId="34851B41" w14:textId="77777777" w:rsidR="00981019" w:rsidRPr="009946B3" w:rsidRDefault="00981019" w:rsidP="008533B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  <w:tr w:rsidR="00981019" w:rsidRPr="009946B3" w14:paraId="639AAF64" w14:textId="77777777" w:rsidTr="00E279D9">
        <w:trPr>
          <w:trHeight w:val="309"/>
        </w:trPr>
        <w:tc>
          <w:tcPr>
            <w:tcW w:w="558" w:type="pct"/>
          </w:tcPr>
          <w:p w14:paraId="11D4D509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44" w:type="pct"/>
          </w:tcPr>
          <w:p w14:paraId="5F6FA6D8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6CB57847" w14:textId="38B6FF5F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918" w:type="pct"/>
          </w:tcPr>
          <w:p w14:paraId="08D423B9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  <w:t>I</w:t>
            </w: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n-hospital mortality increase, %</w:t>
            </w:r>
          </w:p>
        </w:tc>
        <w:tc>
          <w:tcPr>
            <w:tcW w:w="556" w:type="pct"/>
            <w:shd w:val="clear" w:color="auto" w:fill="auto"/>
            <w:noWrap/>
          </w:tcPr>
          <w:p w14:paraId="4D6B2149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14:paraId="21E8C663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483" w:type="pct"/>
            <w:shd w:val="clear" w:color="auto" w:fill="auto"/>
            <w:noWrap/>
          </w:tcPr>
          <w:p w14:paraId="7A0F87C6" w14:textId="77777777" w:rsidR="00981019" w:rsidRPr="009946B3" w:rsidRDefault="00981019" w:rsidP="0036095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val="en-GB" w:eastAsia="zh-CN"/>
              </w:rPr>
              <w:t>5.4%</w:t>
            </w:r>
          </w:p>
        </w:tc>
        <w:tc>
          <w:tcPr>
            <w:tcW w:w="241" w:type="pct"/>
            <w:shd w:val="clear" w:color="auto" w:fill="auto"/>
            <w:noWrap/>
          </w:tcPr>
          <w:p w14:paraId="40D89F88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291" w:type="pct"/>
            <w:shd w:val="clear" w:color="auto" w:fill="auto"/>
            <w:noWrap/>
          </w:tcPr>
          <w:p w14:paraId="516CEDC3" w14:textId="77777777" w:rsidR="00981019" w:rsidRPr="009946B3" w:rsidRDefault="00981019" w:rsidP="00360951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en-GB" w:eastAsia="zh-CN"/>
              </w:rPr>
            </w:pPr>
          </w:p>
        </w:tc>
        <w:tc>
          <w:tcPr>
            <w:tcW w:w="312" w:type="pct"/>
          </w:tcPr>
          <w:p w14:paraId="5AEA2502" w14:textId="77777777" w:rsidR="00981019" w:rsidRPr="009946B3" w:rsidRDefault="00981019" w:rsidP="008533BB">
            <w:pPr>
              <w:jc w:val="center"/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</w:pPr>
            <w:r w:rsidRPr="009946B3">
              <w:rPr>
                <w:rFonts w:ascii="Wingdings 3" w:eastAsia="Times New Roman" w:hAnsi="Wingdings 3" w:cs="Calibri"/>
                <w:color w:val="000000" w:themeColor="text1"/>
                <w:sz w:val="22"/>
                <w:szCs w:val="22"/>
                <w:lang w:val="en-GB" w:eastAsia="zh-CN"/>
              </w:rPr>
              <w:t></w:t>
            </w:r>
          </w:p>
        </w:tc>
      </w:tr>
    </w:tbl>
    <w:p w14:paraId="4B6640E4" w14:textId="526DF2F2" w:rsidR="00B86F88" w:rsidRDefault="00633E86" w:rsidP="00A002AD">
      <w:pPr>
        <w:rPr>
          <w:rFonts w:cstheme="minorHAnsi"/>
          <w:color w:val="000000" w:themeColor="text1"/>
          <w:sz w:val="22"/>
          <w:szCs w:val="22"/>
          <w:lang w:eastAsia="zh-CN"/>
        </w:rPr>
      </w:pPr>
      <w:r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>DRGs: diagnosis-related groups payme</w:t>
      </w:r>
      <w:r w:rsidR="00E279D9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>nt, FFS: fee for service</w:t>
      </w:r>
      <w:r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, </w:t>
      </w:r>
      <w:r w:rsidR="00B1354F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 xml:space="preserve">CBA: controlled before after study, </w:t>
      </w:r>
      <w:r w:rsidR="00981019">
        <w:rPr>
          <w:rFonts w:ascii="Calibri" w:hAnsi="Calibri" w:cs="Calibri"/>
          <w:color w:val="000000" w:themeColor="text1"/>
          <w:sz w:val="22"/>
          <w:szCs w:val="22"/>
          <w:lang w:val="en-GB" w:eastAsia="zh-CN"/>
        </w:rPr>
        <w:t xml:space="preserve">* </w:t>
      </w:r>
      <w:r w:rsidR="00B1354F" w:rsidRPr="009946B3">
        <w:rPr>
          <w:rFonts w:ascii="Calibri" w:hAnsi="Calibri" w:cs="Calibri" w:hint="eastAsia"/>
          <w:color w:val="000000" w:themeColor="text1"/>
          <w:sz w:val="22"/>
          <w:szCs w:val="22"/>
          <w:lang w:val="en-GB" w:eastAsia="zh-CN"/>
        </w:rPr>
        <w:t>the difference between DRG eligible but FFS payment cases and DRGs payment cases,</w:t>
      </w:r>
      <w:r w:rsidR="00B1354F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</w:t>
      </w:r>
      <w:r w:rsidR="00DD181F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up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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down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eastAsia="zh-CN"/>
        </w:rPr>
        <w:t xml:space="preserve">, </w:t>
      </w:r>
      <w:r w:rsidR="00DD181F" w:rsidRPr="009946B3">
        <w:rPr>
          <w:rFonts w:ascii="Wingdings 3" w:eastAsia="Times New Roman" w:hAnsi="Wingdings 3" w:cs="Calibri"/>
          <w:color w:val="000000" w:themeColor="text1"/>
          <w:sz w:val="22"/>
          <w:szCs w:val="22"/>
          <w:lang w:val="en-GB" w:eastAsia="zh-CN"/>
        </w:rPr>
        <w:t></w:t>
      </w:r>
      <w:r w:rsidR="00DD181F" w:rsidRPr="009946B3">
        <w:rPr>
          <w:rFonts w:cstheme="minorHAnsi"/>
          <w:color w:val="000000" w:themeColor="text1"/>
          <w:sz w:val="22"/>
          <w:szCs w:val="22"/>
          <w:lang w:val="en-GB" w:eastAsia="zh-CN"/>
        </w:rPr>
        <w:t xml:space="preserve"> </w:t>
      </w:r>
      <w:r w:rsidR="00DD181F" w:rsidRPr="009946B3">
        <w:rPr>
          <w:rFonts w:cstheme="minorHAnsi" w:hint="eastAsia"/>
          <w:color w:val="000000" w:themeColor="text1"/>
          <w:sz w:val="22"/>
          <w:szCs w:val="22"/>
          <w:lang w:val="en-GB" w:eastAsia="zh-CN"/>
        </w:rPr>
        <w:t xml:space="preserve"> </w:t>
      </w:r>
      <w:r w:rsidR="00DD181F">
        <w:rPr>
          <w:rFonts w:cstheme="minorHAnsi" w:hint="eastAsia"/>
          <w:color w:val="000000" w:themeColor="text1"/>
          <w:sz w:val="22"/>
          <w:szCs w:val="22"/>
          <w:lang w:eastAsia="zh-CN"/>
        </w:rPr>
        <w:t>ev</w:t>
      </w:r>
      <w:r w:rsidR="00DD181F">
        <w:rPr>
          <w:rFonts w:cstheme="minorHAnsi"/>
          <w:color w:val="000000" w:themeColor="text1"/>
          <w:sz w:val="22"/>
          <w:szCs w:val="22"/>
          <w:lang w:eastAsia="zh-CN"/>
        </w:rPr>
        <w:t>en.</w:t>
      </w:r>
    </w:p>
    <w:p w14:paraId="1F265BCD" w14:textId="77777777" w:rsidR="0003526B" w:rsidRDefault="0003526B" w:rsidP="00A002AD">
      <w:pPr>
        <w:rPr>
          <w:rFonts w:cstheme="minorHAnsi"/>
          <w:color w:val="000000" w:themeColor="text1"/>
          <w:sz w:val="22"/>
          <w:szCs w:val="22"/>
          <w:lang w:eastAsia="zh-CN"/>
        </w:rPr>
      </w:pPr>
    </w:p>
    <w:p w14:paraId="17D7C5EF" w14:textId="77777777" w:rsidR="0003526B" w:rsidRDefault="0003526B" w:rsidP="00A002AD">
      <w:pPr>
        <w:rPr>
          <w:rFonts w:cstheme="minorHAnsi"/>
          <w:color w:val="000000" w:themeColor="text1"/>
          <w:sz w:val="22"/>
          <w:szCs w:val="22"/>
          <w:lang w:eastAsia="zh-CN"/>
        </w:rPr>
      </w:pPr>
    </w:p>
    <w:p w14:paraId="4BD121E3" w14:textId="77777777" w:rsidR="0003526B" w:rsidRDefault="0003526B" w:rsidP="00A002AD">
      <w:pPr>
        <w:rPr>
          <w:rFonts w:cstheme="minorHAnsi"/>
          <w:color w:val="000000" w:themeColor="text1"/>
          <w:sz w:val="22"/>
          <w:szCs w:val="22"/>
          <w:lang w:eastAsia="zh-CN"/>
        </w:rPr>
      </w:pPr>
    </w:p>
    <w:p w14:paraId="4ED98109" w14:textId="77777777" w:rsidR="009E6EA0" w:rsidRPr="009946B3" w:rsidRDefault="009E6EA0" w:rsidP="0003526B">
      <w:pPr>
        <w:rPr>
          <w:color w:val="000000" w:themeColor="text1"/>
          <w:lang w:eastAsia="zh-CN"/>
        </w:rPr>
      </w:pPr>
    </w:p>
    <w:sectPr w:rsidR="009E6EA0" w:rsidRPr="009946B3" w:rsidSect="0059577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9009F" w14:textId="77777777" w:rsidR="006B1B9A" w:rsidRDefault="006B1B9A" w:rsidP="0040041E">
      <w:r>
        <w:separator/>
      </w:r>
    </w:p>
  </w:endnote>
  <w:endnote w:type="continuationSeparator" w:id="0">
    <w:p w14:paraId="20B97010" w14:textId="77777777" w:rsidR="006B1B9A" w:rsidRDefault="006B1B9A" w:rsidP="0040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59829" w14:textId="77777777" w:rsidR="00595772" w:rsidRDefault="00595772" w:rsidP="00BD132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88503F" w14:textId="77777777" w:rsidR="00595772" w:rsidRDefault="005957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B25F3" w14:textId="77777777" w:rsidR="00595772" w:rsidRDefault="00595772" w:rsidP="00BD132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0341">
      <w:rPr>
        <w:rStyle w:val="PageNumber"/>
        <w:noProof/>
      </w:rPr>
      <w:t>6</w:t>
    </w:r>
    <w:r>
      <w:rPr>
        <w:rStyle w:val="PageNumber"/>
      </w:rPr>
      <w:fldChar w:fldCharType="end"/>
    </w:r>
  </w:p>
  <w:p w14:paraId="07AF5A1F" w14:textId="77777777" w:rsidR="00595772" w:rsidRDefault="005957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75D6D" w14:textId="77777777" w:rsidR="006B1B9A" w:rsidRDefault="006B1B9A" w:rsidP="0040041E">
      <w:r>
        <w:separator/>
      </w:r>
    </w:p>
  </w:footnote>
  <w:footnote w:type="continuationSeparator" w:id="0">
    <w:p w14:paraId="4E4B68AD" w14:textId="77777777" w:rsidR="006B1B9A" w:rsidRDefault="006B1B9A" w:rsidP="00400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"/>
  </w:docVars>
  <w:rsids>
    <w:rsidRoot w:val="00C108BB"/>
    <w:rsid w:val="000268F8"/>
    <w:rsid w:val="0003526B"/>
    <w:rsid w:val="000744E1"/>
    <w:rsid w:val="00092F9C"/>
    <w:rsid w:val="000970CC"/>
    <w:rsid w:val="000B2FD9"/>
    <w:rsid w:val="000B4D7E"/>
    <w:rsid w:val="000C0AB8"/>
    <w:rsid w:val="000E1E11"/>
    <w:rsid w:val="000E6B83"/>
    <w:rsid w:val="000F209F"/>
    <w:rsid w:val="000F4ED8"/>
    <w:rsid w:val="0011279A"/>
    <w:rsid w:val="00116D41"/>
    <w:rsid w:val="001220A9"/>
    <w:rsid w:val="00133D4C"/>
    <w:rsid w:val="00136D82"/>
    <w:rsid w:val="001374ED"/>
    <w:rsid w:val="00140A1E"/>
    <w:rsid w:val="00146D2D"/>
    <w:rsid w:val="00154AFD"/>
    <w:rsid w:val="001634AF"/>
    <w:rsid w:val="0016426D"/>
    <w:rsid w:val="001729A7"/>
    <w:rsid w:val="00181754"/>
    <w:rsid w:val="00183D7C"/>
    <w:rsid w:val="00185F46"/>
    <w:rsid w:val="001A52A1"/>
    <w:rsid w:val="001A57A8"/>
    <w:rsid w:val="001B1373"/>
    <w:rsid w:val="001D6F28"/>
    <w:rsid w:val="001E4300"/>
    <w:rsid w:val="002141DD"/>
    <w:rsid w:val="0022795D"/>
    <w:rsid w:val="00291BD7"/>
    <w:rsid w:val="002C579F"/>
    <w:rsid w:val="002D07C8"/>
    <w:rsid w:val="002D4FCD"/>
    <w:rsid w:val="002D6712"/>
    <w:rsid w:val="002E41A9"/>
    <w:rsid w:val="00300643"/>
    <w:rsid w:val="00314A9D"/>
    <w:rsid w:val="00335E9F"/>
    <w:rsid w:val="00360951"/>
    <w:rsid w:val="003646D9"/>
    <w:rsid w:val="0036691B"/>
    <w:rsid w:val="00367BFC"/>
    <w:rsid w:val="00395827"/>
    <w:rsid w:val="003965F1"/>
    <w:rsid w:val="00396BD2"/>
    <w:rsid w:val="003B157B"/>
    <w:rsid w:val="003B3DFC"/>
    <w:rsid w:val="003C7A28"/>
    <w:rsid w:val="003D38D7"/>
    <w:rsid w:val="003D4932"/>
    <w:rsid w:val="003E2ED8"/>
    <w:rsid w:val="0040041E"/>
    <w:rsid w:val="00410623"/>
    <w:rsid w:val="004170F5"/>
    <w:rsid w:val="004400DB"/>
    <w:rsid w:val="00440291"/>
    <w:rsid w:val="00441DFB"/>
    <w:rsid w:val="00454491"/>
    <w:rsid w:val="00465417"/>
    <w:rsid w:val="004666A4"/>
    <w:rsid w:val="00474CDF"/>
    <w:rsid w:val="00474D14"/>
    <w:rsid w:val="00476175"/>
    <w:rsid w:val="004817E6"/>
    <w:rsid w:val="00491E72"/>
    <w:rsid w:val="004A2459"/>
    <w:rsid w:val="004A2786"/>
    <w:rsid w:val="004C53CD"/>
    <w:rsid w:val="004F584C"/>
    <w:rsid w:val="00502BD8"/>
    <w:rsid w:val="0050416B"/>
    <w:rsid w:val="00510631"/>
    <w:rsid w:val="00510CB0"/>
    <w:rsid w:val="00520FFF"/>
    <w:rsid w:val="005211C7"/>
    <w:rsid w:val="005504EC"/>
    <w:rsid w:val="0055763B"/>
    <w:rsid w:val="00584815"/>
    <w:rsid w:val="00595772"/>
    <w:rsid w:val="005A08A4"/>
    <w:rsid w:val="005A2CF7"/>
    <w:rsid w:val="005A7368"/>
    <w:rsid w:val="005B75BA"/>
    <w:rsid w:val="005C4F43"/>
    <w:rsid w:val="006007C6"/>
    <w:rsid w:val="00603389"/>
    <w:rsid w:val="00633E86"/>
    <w:rsid w:val="0063412F"/>
    <w:rsid w:val="0066576C"/>
    <w:rsid w:val="006723A2"/>
    <w:rsid w:val="00672E14"/>
    <w:rsid w:val="006A2CCC"/>
    <w:rsid w:val="006B1B9A"/>
    <w:rsid w:val="006D4A1D"/>
    <w:rsid w:val="006D68D0"/>
    <w:rsid w:val="006D74AB"/>
    <w:rsid w:val="00706632"/>
    <w:rsid w:val="00734E8D"/>
    <w:rsid w:val="00746051"/>
    <w:rsid w:val="00771719"/>
    <w:rsid w:val="00777A62"/>
    <w:rsid w:val="00785153"/>
    <w:rsid w:val="0078732B"/>
    <w:rsid w:val="00787BDC"/>
    <w:rsid w:val="007908BD"/>
    <w:rsid w:val="007B31FC"/>
    <w:rsid w:val="007C2E55"/>
    <w:rsid w:val="007C60BF"/>
    <w:rsid w:val="007E402B"/>
    <w:rsid w:val="007E79F8"/>
    <w:rsid w:val="007F04B7"/>
    <w:rsid w:val="007F1410"/>
    <w:rsid w:val="00815C3B"/>
    <w:rsid w:val="0083566F"/>
    <w:rsid w:val="00846761"/>
    <w:rsid w:val="008533BB"/>
    <w:rsid w:val="0086100A"/>
    <w:rsid w:val="008646F0"/>
    <w:rsid w:val="008761F8"/>
    <w:rsid w:val="00877984"/>
    <w:rsid w:val="008B5554"/>
    <w:rsid w:val="008D0883"/>
    <w:rsid w:val="00910431"/>
    <w:rsid w:val="00915800"/>
    <w:rsid w:val="00916D4E"/>
    <w:rsid w:val="00923B07"/>
    <w:rsid w:val="00931EA0"/>
    <w:rsid w:val="009443A9"/>
    <w:rsid w:val="0095099B"/>
    <w:rsid w:val="00966169"/>
    <w:rsid w:val="00975635"/>
    <w:rsid w:val="0098042E"/>
    <w:rsid w:val="00980EC8"/>
    <w:rsid w:val="00981019"/>
    <w:rsid w:val="009946B3"/>
    <w:rsid w:val="009A060B"/>
    <w:rsid w:val="009B1483"/>
    <w:rsid w:val="009B1C66"/>
    <w:rsid w:val="009B31FD"/>
    <w:rsid w:val="009B3E39"/>
    <w:rsid w:val="009B6AF2"/>
    <w:rsid w:val="009C31F4"/>
    <w:rsid w:val="009D565D"/>
    <w:rsid w:val="009E6306"/>
    <w:rsid w:val="009E6EA0"/>
    <w:rsid w:val="00A002AD"/>
    <w:rsid w:val="00A01448"/>
    <w:rsid w:val="00A045A8"/>
    <w:rsid w:val="00A433CC"/>
    <w:rsid w:val="00A705E7"/>
    <w:rsid w:val="00A7416D"/>
    <w:rsid w:val="00AA4DCC"/>
    <w:rsid w:val="00AB0983"/>
    <w:rsid w:val="00AB4A48"/>
    <w:rsid w:val="00AB5757"/>
    <w:rsid w:val="00B062CE"/>
    <w:rsid w:val="00B1354F"/>
    <w:rsid w:val="00B24DCE"/>
    <w:rsid w:val="00B37F79"/>
    <w:rsid w:val="00B86F88"/>
    <w:rsid w:val="00B92044"/>
    <w:rsid w:val="00B966D7"/>
    <w:rsid w:val="00B96C1D"/>
    <w:rsid w:val="00B9710D"/>
    <w:rsid w:val="00BA0221"/>
    <w:rsid w:val="00BA7D08"/>
    <w:rsid w:val="00BB1594"/>
    <w:rsid w:val="00BC616B"/>
    <w:rsid w:val="00BD132B"/>
    <w:rsid w:val="00BD3557"/>
    <w:rsid w:val="00C108BB"/>
    <w:rsid w:val="00C11AB0"/>
    <w:rsid w:val="00C214F9"/>
    <w:rsid w:val="00C25AB7"/>
    <w:rsid w:val="00C3059D"/>
    <w:rsid w:val="00C31320"/>
    <w:rsid w:val="00C44B11"/>
    <w:rsid w:val="00C47362"/>
    <w:rsid w:val="00C67C64"/>
    <w:rsid w:val="00C74935"/>
    <w:rsid w:val="00C75105"/>
    <w:rsid w:val="00C963E8"/>
    <w:rsid w:val="00C9716B"/>
    <w:rsid w:val="00CA10B3"/>
    <w:rsid w:val="00CA1426"/>
    <w:rsid w:val="00CB18C4"/>
    <w:rsid w:val="00CD255B"/>
    <w:rsid w:val="00CE7BF9"/>
    <w:rsid w:val="00CF4B73"/>
    <w:rsid w:val="00D07831"/>
    <w:rsid w:val="00D129CD"/>
    <w:rsid w:val="00D21A9E"/>
    <w:rsid w:val="00D23BAE"/>
    <w:rsid w:val="00D2544B"/>
    <w:rsid w:val="00D34A47"/>
    <w:rsid w:val="00D407A9"/>
    <w:rsid w:val="00D4533E"/>
    <w:rsid w:val="00D52A5F"/>
    <w:rsid w:val="00D57384"/>
    <w:rsid w:val="00D62284"/>
    <w:rsid w:val="00D64F81"/>
    <w:rsid w:val="00D73D5F"/>
    <w:rsid w:val="00DA3BD6"/>
    <w:rsid w:val="00DB617C"/>
    <w:rsid w:val="00DC139A"/>
    <w:rsid w:val="00DD181F"/>
    <w:rsid w:val="00DE2A76"/>
    <w:rsid w:val="00DE4682"/>
    <w:rsid w:val="00DE51F1"/>
    <w:rsid w:val="00DF4668"/>
    <w:rsid w:val="00E07D70"/>
    <w:rsid w:val="00E25137"/>
    <w:rsid w:val="00E279D9"/>
    <w:rsid w:val="00E30C81"/>
    <w:rsid w:val="00E31725"/>
    <w:rsid w:val="00E5430D"/>
    <w:rsid w:val="00E7198A"/>
    <w:rsid w:val="00E77A65"/>
    <w:rsid w:val="00E86E13"/>
    <w:rsid w:val="00EB0041"/>
    <w:rsid w:val="00EB1D54"/>
    <w:rsid w:val="00EB3D12"/>
    <w:rsid w:val="00EC117E"/>
    <w:rsid w:val="00ED27AD"/>
    <w:rsid w:val="00EE29F7"/>
    <w:rsid w:val="00EF2F36"/>
    <w:rsid w:val="00F02979"/>
    <w:rsid w:val="00F12855"/>
    <w:rsid w:val="00F20341"/>
    <w:rsid w:val="00F2721B"/>
    <w:rsid w:val="00F325E0"/>
    <w:rsid w:val="00F50151"/>
    <w:rsid w:val="00F524C1"/>
    <w:rsid w:val="00F55893"/>
    <w:rsid w:val="00F60286"/>
    <w:rsid w:val="00FA6401"/>
    <w:rsid w:val="00FC497F"/>
    <w:rsid w:val="00FF1AA8"/>
    <w:rsid w:val="00FF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6AD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3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04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41E"/>
  </w:style>
  <w:style w:type="paragraph" w:styleId="Footer">
    <w:name w:val="footer"/>
    <w:basedOn w:val="Normal"/>
    <w:link w:val="FooterChar"/>
    <w:uiPriority w:val="99"/>
    <w:unhideWhenUsed/>
    <w:rsid w:val="004004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41E"/>
  </w:style>
  <w:style w:type="paragraph" w:styleId="Caption">
    <w:name w:val="caption"/>
    <w:basedOn w:val="Normal"/>
    <w:next w:val="Normal"/>
    <w:uiPriority w:val="35"/>
    <w:unhideWhenUsed/>
    <w:qFormat/>
    <w:rsid w:val="00465417"/>
    <w:pPr>
      <w:spacing w:after="200"/>
    </w:pPr>
    <w:rPr>
      <w:b/>
      <w:bCs/>
      <w:color w:val="4472C4" w:themeColor="accent1"/>
      <w:sz w:val="18"/>
      <w:szCs w:val="18"/>
    </w:rPr>
  </w:style>
  <w:style w:type="table" w:customStyle="1" w:styleId="GridTableLight">
    <w:name w:val="Grid Table Light"/>
    <w:basedOn w:val="TableNormal"/>
    <w:uiPriority w:val="40"/>
    <w:rsid w:val="00A002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25AB7"/>
  </w:style>
  <w:style w:type="paragraph" w:styleId="BalloonText">
    <w:name w:val="Balloon Text"/>
    <w:basedOn w:val="Normal"/>
    <w:link w:val="BalloonTextChar"/>
    <w:uiPriority w:val="99"/>
    <w:semiHidden/>
    <w:unhideWhenUsed/>
    <w:rsid w:val="002C579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9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91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3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04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41E"/>
  </w:style>
  <w:style w:type="paragraph" w:styleId="Footer">
    <w:name w:val="footer"/>
    <w:basedOn w:val="Normal"/>
    <w:link w:val="FooterChar"/>
    <w:uiPriority w:val="99"/>
    <w:unhideWhenUsed/>
    <w:rsid w:val="004004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41E"/>
  </w:style>
  <w:style w:type="paragraph" w:styleId="Caption">
    <w:name w:val="caption"/>
    <w:basedOn w:val="Normal"/>
    <w:next w:val="Normal"/>
    <w:uiPriority w:val="35"/>
    <w:unhideWhenUsed/>
    <w:qFormat/>
    <w:rsid w:val="00465417"/>
    <w:pPr>
      <w:spacing w:after="200"/>
    </w:pPr>
    <w:rPr>
      <w:b/>
      <w:bCs/>
      <w:color w:val="4472C4" w:themeColor="accent1"/>
      <w:sz w:val="18"/>
      <w:szCs w:val="18"/>
    </w:rPr>
  </w:style>
  <w:style w:type="table" w:customStyle="1" w:styleId="GridTableLight">
    <w:name w:val="Grid Table Light"/>
    <w:basedOn w:val="TableNormal"/>
    <w:uiPriority w:val="40"/>
    <w:rsid w:val="00A002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25AB7"/>
  </w:style>
  <w:style w:type="paragraph" w:styleId="BalloonText">
    <w:name w:val="Balloon Text"/>
    <w:basedOn w:val="Normal"/>
    <w:link w:val="BalloonTextChar"/>
    <w:uiPriority w:val="99"/>
    <w:semiHidden/>
    <w:unhideWhenUsed/>
    <w:rsid w:val="002C579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9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91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734DF-073B-422B-925F-BAE23B9C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913</Words>
  <Characters>4899</Characters>
  <Application>Microsoft Office Word</Application>
  <DocSecurity>0</DocSecurity>
  <Lines>612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</dc:creator>
  <cp:lastModifiedBy>GBALAOBAO</cp:lastModifiedBy>
  <cp:revision>32</cp:revision>
  <dcterms:created xsi:type="dcterms:W3CDTF">2019-02-16T10:06:00Z</dcterms:created>
  <dcterms:modified xsi:type="dcterms:W3CDTF">2020-02-05T13:00:00Z</dcterms:modified>
</cp:coreProperties>
</file>