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2E6EA" w14:textId="43B22158" w:rsidR="00FF77B1" w:rsidRPr="00FF77B1" w:rsidRDefault="000106EC" w:rsidP="00FF77B1">
      <w:pPr>
        <w:rPr>
          <w:rFonts w:cstheme="minorHAnsi"/>
        </w:rPr>
      </w:pPr>
      <w:r>
        <w:rPr>
          <w:rFonts w:cstheme="minorHAnsi"/>
          <w:b/>
          <w:bCs/>
        </w:rPr>
        <w:t>Additional File</w:t>
      </w:r>
      <w:r w:rsidR="00FF77B1" w:rsidRPr="00FF77B1">
        <w:rPr>
          <w:rFonts w:cstheme="minorHAnsi"/>
          <w:b/>
          <w:bCs/>
        </w:rPr>
        <w:t xml:space="preserve"> 1</w:t>
      </w:r>
      <w:r w:rsidR="00FF77B1" w:rsidRPr="00FF77B1">
        <w:rPr>
          <w:rFonts w:cstheme="minorHAnsi"/>
        </w:rPr>
        <w:t xml:space="preserve">: Unadjusted proportion of individuals in each sociodemographic group with each outcome of interest, including dental visiting </w:t>
      </w:r>
      <w:proofErr w:type="spellStart"/>
      <w:r w:rsidR="00FF77B1" w:rsidRPr="00FF77B1">
        <w:rPr>
          <w:rFonts w:cstheme="minorHAnsi"/>
        </w:rPr>
        <w:t>behaviours</w:t>
      </w:r>
      <w:proofErr w:type="spellEnd"/>
      <w:r w:rsidR="00FF77B1" w:rsidRPr="00FF77B1">
        <w:rPr>
          <w:rFonts w:cstheme="minorHAnsi"/>
        </w:rPr>
        <w:t xml:space="preserve"> and oral health status outcomes.</w:t>
      </w:r>
    </w:p>
    <w:tbl>
      <w:tblPr>
        <w:tblpPr w:leftFromText="180" w:rightFromText="180" w:vertAnchor="page" w:horzAnchor="margin" w:tblpY="1666"/>
        <w:tblW w:w="11414" w:type="dxa"/>
        <w:tblLayout w:type="fixed"/>
        <w:tblLook w:val="04A0" w:firstRow="1" w:lastRow="0" w:firstColumn="1" w:lastColumn="0" w:noHBand="0" w:noVBand="1"/>
      </w:tblPr>
      <w:tblGrid>
        <w:gridCol w:w="1777"/>
        <w:gridCol w:w="2409"/>
        <w:gridCol w:w="2533"/>
        <w:gridCol w:w="2466"/>
        <w:gridCol w:w="2229"/>
      </w:tblGrid>
      <w:tr w:rsidR="00FF77B1" w:rsidRPr="00FF77B1" w14:paraId="00ADAB46" w14:textId="77777777" w:rsidTr="009F5180">
        <w:trPr>
          <w:trHeight w:val="215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1194B8" w14:textId="77777777" w:rsidR="00FF77B1" w:rsidRPr="00FF77B1" w:rsidRDefault="00FF77B1" w:rsidP="009F5180">
            <w:pPr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CA"/>
              </w:rPr>
            </w:pPr>
          </w:p>
        </w:tc>
        <w:tc>
          <w:tcPr>
            <w:tcW w:w="4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833E66" w14:textId="77777777" w:rsidR="00FF77B1" w:rsidRPr="00FF77B1" w:rsidRDefault="00FF77B1" w:rsidP="009F518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b/>
                <w:bCs/>
                <w:sz w:val="20"/>
                <w:szCs w:val="20"/>
                <w:lang w:val="en-CA"/>
              </w:rPr>
              <w:t>Dental visiting behaviours</w:t>
            </w:r>
          </w:p>
        </w:tc>
        <w:tc>
          <w:tcPr>
            <w:tcW w:w="4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FD8395" w14:textId="77777777" w:rsidR="00FF77B1" w:rsidRPr="00FF77B1" w:rsidRDefault="00FF77B1" w:rsidP="009F518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b/>
                <w:bCs/>
                <w:sz w:val="20"/>
                <w:szCs w:val="20"/>
                <w:lang w:val="en-CA"/>
              </w:rPr>
              <w:t>Oral health status outcomes</w:t>
            </w:r>
          </w:p>
        </w:tc>
      </w:tr>
      <w:tr w:rsidR="00FF77B1" w:rsidRPr="00FF77B1" w14:paraId="236A5045" w14:textId="77777777" w:rsidTr="009F5180">
        <w:trPr>
          <w:trHeight w:val="215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903C20" w14:textId="77777777" w:rsidR="00FF77B1" w:rsidRPr="00FF77B1" w:rsidRDefault="00FF77B1" w:rsidP="009F5180">
            <w:pPr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CA"/>
              </w:rPr>
            </w:pPr>
          </w:p>
          <w:p w14:paraId="355F6B19" w14:textId="77777777" w:rsidR="00FF77B1" w:rsidRPr="00FF77B1" w:rsidRDefault="00FF77B1" w:rsidP="009F5180">
            <w:pPr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C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9C6A66" w14:textId="77777777" w:rsidR="00FF77B1" w:rsidRPr="00FF77B1" w:rsidRDefault="00FF77B1" w:rsidP="009F5180">
            <w:pPr>
              <w:rPr>
                <w:rFonts w:eastAsia="Times New Roman" w:cstheme="minorHAnsi"/>
                <w:b/>
                <w:bCs/>
                <w:sz w:val="20"/>
                <w:szCs w:val="20"/>
                <w:vertAlign w:val="subscript"/>
                <w:lang w:val="en-CA"/>
              </w:rPr>
            </w:pPr>
            <w:r w:rsidRPr="00FF77B1">
              <w:rPr>
                <w:rFonts w:eastAsia="Times New Roman" w:cstheme="minorHAnsi"/>
                <w:b/>
                <w:bCs/>
                <w:sz w:val="20"/>
                <w:szCs w:val="20"/>
                <w:lang w:val="en-CA"/>
              </w:rPr>
              <w:t xml:space="preserve">Visiting a dentist in past 12 months </w:t>
            </w:r>
            <w:r w:rsidRPr="00BD7C21"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  <w:lang w:val="en-CA"/>
              </w:rPr>
              <w:t>a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AA91C1" w14:textId="77777777" w:rsidR="00FF77B1" w:rsidRPr="00FF77B1" w:rsidRDefault="00FF77B1" w:rsidP="009F5180">
            <w:pPr>
              <w:rPr>
                <w:rFonts w:eastAsia="Times New Roman" w:cstheme="minorHAnsi"/>
                <w:b/>
                <w:bCs/>
                <w:sz w:val="20"/>
                <w:szCs w:val="20"/>
                <w:vertAlign w:val="subscript"/>
                <w:lang w:val="en-CA"/>
              </w:rPr>
            </w:pPr>
            <w:r w:rsidRPr="00FF77B1">
              <w:rPr>
                <w:rFonts w:eastAsia="Times New Roman" w:cstheme="minorHAnsi"/>
                <w:b/>
                <w:bCs/>
                <w:sz w:val="20"/>
                <w:szCs w:val="20"/>
                <w:lang w:val="en-CA"/>
              </w:rPr>
              <w:t xml:space="preserve">Visits a dentist only for emergencies </w:t>
            </w:r>
            <w:r w:rsidRPr="00BD7C21"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  <w:lang w:val="en-CA"/>
              </w:rPr>
              <w:t>a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A647E9" w14:textId="77777777" w:rsidR="00FF77B1" w:rsidRPr="00FF77B1" w:rsidRDefault="00FF77B1" w:rsidP="009F5180">
            <w:pPr>
              <w:rPr>
                <w:rFonts w:eastAsia="Times New Roman" w:cstheme="minorHAnsi"/>
                <w:b/>
                <w:bCs/>
                <w:sz w:val="20"/>
                <w:szCs w:val="20"/>
                <w:vertAlign w:val="subscript"/>
                <w:lang w:val="en-CA"/>
              </w:rPr>
            </w:pPr>
            <w:r w:rsidRPr="00FF77B1">
              <w:rPr>
                <w:rFonts w:eastAsia="Times New Roman" w:cstheme="minorHAnsi"/>
                <w:b/>
                <w:bCs/>
                <w:sz w:val="20"/>
                <w:szCs w:val="20"/>
                <w:lang w:val="en-CA"/>
              </w:rPr>
              <w:t xml:space="preserve">Very good or excellent SROH </w:t>
            </w:r>
            <w:r w:rsidRPr="00BD7C21"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  <w:lang w:val="en-CA"/>
              </w:rPr>
              <w:t>a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21669C" w14:textId="77777777" w:rsidR="00FF77B1" w:rsidRPr="00FF77B1" w:rsidRDefault="00FF77B1" w:rsidP="009F5180">
            <w:pPr>
              <w:rPr>
                <w:rFonts w:eastAsia="Times New Roman" w:cstheme="minorHAnsi"/>
                <w:b/>
                <w:bCs/>
                <w:sz w:val="20"/>
                <w:szCs w:val="20"/>
                <w:vertAlign w:val="subscript"/>
                <w:lang w:val="en-CA"/>
              </w:rPr>
            </w:pPr>
            <w:r w:rsidRPr="00FF77B1">
              <w:rPr>
                <w:rFonts w:eastAsia="Times New Roman" w:cstheme="minorHAnsi"/>
                <w:b/>
                <w:bCs/>
                <w:sz w:val="20"/>
                <w:szCs w:val="20"/>
                <w:lang w:val="en-CA"/>
              </w:rPr>
              <w:t xml:space="preserve">Tooth loss due to decay or gum disease </w:t>
            </w:r>
            <w:bookmarkStart w:id="0" w:name="_GoBack"/>
            <w:r w:rsidRPr="00BD7C21"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  <w:lang w:val="en-CA"/>
              </w:rPr>
              <w:t>b</w:t>
            </w:r>
            <w:bookmarkEnd w:id="0"/>
          </w:p>
        </w:tc>
      </w:tr>
      <w:tr w:rsidR="00FF77B1" w:rsidRPr="00FF77B1" w14:paraId="10B76521" w14:textId="77777777" w:rsidTr="009F5180">
        <w:trPr>
          <w:trHeight w:val="30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61DE0" w14:textId="77777777" w:rsidR="00FF77B1" w:rsidRPr="00FF77B1" w:rsidRDefault="00FF77B1" w:rsidP="009F518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CA"/>
              </w:rPr>
              <w:t>Insurance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50269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A6B30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EB947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68C0B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</w:p>
        </w:tc>
      </w:tr>
      <w:tr w:rsidR="00FF77B1" w:rsidRPr="00FF77B1" w14:paraId="2493F34C" w14:textId="77777777" w:rsidTr="009F5180">
        <w:trPr>
          <w:trHeight w:val="30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F6260" w14:textId="77777777" w:rsidR="00FF77B1" w:rsidRPr="00FF77B1" w:rsidRDefault="00FF77B1" w:rsidP="009F5180">
            <w:pPr>
              <w:ind w:left="176"/>
              <w:rPr>
                <w:rFonts w:eastAsia="Times New Roman" w:cstheme="minorHAnsi"/>
                <w:bCs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bCs/>
                <w:color w:val="000000"/>
                <w:sz w:val="20"/>
                <w:szCs w:val="20"/>
                <w:lang w:val="en-CA"/>
              </w:rPr>
              <w:t xml:space="preserve">No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DF056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50.0 (48.4-51.6)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A0FEC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38.3 (36.7-39.9)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1B42A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44.1 (42.5-45.7)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98A85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8.0 (6.9-9.0)</w:t>
            </w:r>
          </w:p>
        </w:tc>
      </w:tr>
      <w:tr w:rsidR="00FF77B1" w:rsidRPr="00FF77B1" w14:paraId="1B30F900" w14:textId="77777777" w:rsidTr="009F5180">
        <w:trPr>
          <w:trHeight w:val="30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9826D" w14:textId="77777777" w:rsidR="00FF77B1" w:rsidRPr="00FF77B1" w:rsidRDefault="00FF77B1" w:rsidP="009F5180">
            <w:pPr>
              <w:ind w:left="176"/>
              <w:rPr>
                <w:rFonts w:eastAsia="Times New Roman" w:cstheme="minorHAnsi"/>
                <w:bCs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bCs/>
                <w:color w:val="000000"/>
                <w:sz w:val="20"/>
                <w:szCs w:val="20"/>
                <w:lang w:val="en-CA"/>
              </w:rPr>
              <w:t>Yes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D64F1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82.0 (81.1-82.9)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6471F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10.3 (9.6-10.9)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3345F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60.5 (59.4-61.7)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CFEA0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4.3 (3.7-4.8)</w:t>
            </w:r>
          </w:p>
        </w:tc>
      </w:tr>
      <w:tr w:rsidR="00FF77B1" w:rsidRPr="00FF77B1" w14:paraId="7E5FFD67" w14:textId="77777777" w:rsidTr="009F5180">
        <w:trPr>
          <w:trHeight w:val="30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234E" w14:textId="77777777" w:rsidR="00FF77B1" w:rsidRPr="00FF77B1" w:rsidRDefault="00FF77B1" w:rsidP="009F518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CA"/>
              </w:rPr>
              <w:t>Income quintile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4AEB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DC36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B7FF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63D8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FF77B1" w:rsidRPr="00FF77B1" w14:paraId="7DB6F017" w14:textId="77777777" w:rsidTr="009F5180">
        <w:trPr>
          <w:trHeight w:val="179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95181" w14:textId="77777777" w:rsidR="00FF77B1" w:rsidRPr="00FF77B1" w:rsidRDefault="00FF77B1" w:rsidP="009F5180">
            <w:pPr>
              <w:ind w:left="200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Lowest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889B9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52.1 (49.7-54.4)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8391B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38.8 (36.5-41.1)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36B72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41.4 (39.1-43.7)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DB573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10 (8.3-11.7)</w:t>
            </w:r>
          </w:p>
        </w:tc>
      </w:tr>
      <w:tr w:rsidR="00FF77B1" w:rsidRPr="00FF77B1" w14:paraId="71419134" w14:textId="77777777" w:rsidTr="009F5180">
        <w:trPr>
          <w:trHeight w:val="179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9119" w14:textId="77777777" w:rsidR="00FF77B1" w:rsidRPr="00FF77B1" w:rsidRDefault="00FF77B1" w:rsidP="009F5180">
            <w:pPr>
              <w:ind w:left="200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Lower middle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57E8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63.8 (61.7-65.9)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2171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26.2 (24.4-28.1)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D4CC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47.6 (45.5-49.8)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93C4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7.9 (6.3-9.4)</w:t>
            </w:r>
          </w:p>
        </w:tc>
      </w:tr>
      <w:tr w:rsidR="00FF77B1" w:rsidRPr="00FF77B1" w14:paraId="483B4B04" w14:textId="77777777" w:rsidTr="009F5180">
        <w:trPr>
          <w:trHeight w:val="179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7145" w14:textId="77777777" w:rsidR="00FF77B1" w:rsidRPr="00FF77B1" w:rsidRDefault="00FF77B1" w:rsidP="009F5180">
            <w:pPr>
              <w:ind w:left="200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Middle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6E2A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73.4 (71.7-75.2)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EBBE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16 (14.5-17.4)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B17C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55.6 (53.5-57.6)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DD9A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4.3 (3.4-5.2)</w:t>
            </w:r>
          </w:p>
        </w:tc>
      </w:tr>
      <w:tr w:rsidR="00FF77B1" w:rsidRPr="00FF77B1" w14:paraId="486E5B94" w14:textId="77777777" w:rsidTr="009F5180">
        <w:trPr>
          <w:trHeight w:val="179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9ABC6" w14:textId="77777777" w:rsidR="00FF77B1" w:rsidRPr="00FF77B1" w:rsidRDefault="00FF77B1" w:rsidP="009F5180">
            <w:pPr>
              <w:ind w:left="200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Upper middle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A42B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80.4 (78.9-81.8)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9EC47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10.9 (9.8-12.1)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0D6C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62.1 (60.2-64.0)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D9D3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3.3 (2.6-4.0)</w:t>
            </w:r>
          </w:p>
        </w:tc>
      </w:tr>
      <w:tr w:rsidR="00FF77B1" w:rsidRPr="00FF77B1" w14:paraId="6B421696" w14:textId="77777777" w:rsidTr="009F5180">
        <w:trPr>
          <w:trHeight w:val="179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1422" w14:textId="77777777" w:rsidR="00FF77B1" w:rsidRPr="00FF77B1" w:rsidRDefault="00FF77B1" w:rsidP="009F5180">
            <w:pPr>
              <w:ind w:left="200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Highest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2E3F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86.5 (85.3-87.7)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152F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6.2 (5.4-7.0)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6DF0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68.3 (66.5-70.1)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5D10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2.7 (2.1-3.2)</w:t>
            </w:r>
          </w:p>
        </w:tc>
      </w:tr>
      <w:tr w:rsidR="00FF77B1" w:rsidRPr="00FF77B1" w14:paraId="4C242D48" w14:textId="77777777" w:rsidTr="009F5180">
        <w:trPr>
          <w:trHeight w:val="148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6849" w14:textId="77777777" w:rsidR="00FF77B1" w:rsidRPr="00FF77B1" w:rsidRDefault="00FF77B1" w:rsidP="009F518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CA"/>
              </w:rPr>
              <w:t>Education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92A9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2493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0AAC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3836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FF77B1" w:rsidRPr="00FF77B1" w14:paraId="365C0A99" w14:textId="77777777" w:rsidTr="009F5180">
        <w:trPr>
          <w:trHeight w:val="30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A0FCE" w14:textId="77777777" w:rsidR="00FF77B1" w:rsidRPr="00FF77B1" w:rsidRDefault="00FF77B1" w:rsidP="009F5180">
            <w:pPr>
              <w:ind w:left="200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&lt;Secondary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D13DA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42 (38.8-45.2)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F46A5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49.0 (45.5-52.5)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6077B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32.7 (29.9-35.5)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99D80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14.8 (11.6-18.0)</w:t>
            </w:r>
          </w:p>
        </w:tc>
      </w:tr>
      <w:tr w:rsidR="00FF77B1" w:rsidRPr="00FF77B1" w14:paraId="59CEDBD7" w14:textId="77777777" w:rsidTr="009F5180">
        <w:trPr>
          <w:trHeight w:val="148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53EC" w14:textId="77777777" w:rsidR="00FF77B1" w:rsidRPr="00FF77B1" w:rsidRDefault="00FF77B1" w:rsidP="009F5180">
            <w:pPr>
              <w:ind w:left="200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Secondary graduate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2B05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60.2 (57.8-62.7)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580E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30.8 (28.4-33.2)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C084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45.6 (43.1-48.1)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60F8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8.5 (6.7-10.3)</w:t>
            </w:r>
          </w:p>
        </w:tc>
      </w:tr>
      <w:tr w:rsidR="00FF77B1" w:rsidRPr="00FF77B1" w14:paraId="7FEFBA1A" w14:textId="77777777" w:rsidTr="009F5180">
        <w:trPr>
          <w:trHeight w:val="30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4A776" w14:textId="77777777" w:rsidR="00FF77B1" w:rsidRPr="00FF77B1" w:rsidRDefault="00FF77B1" w:rsidP="009F5180">
            <w:pPr>
              <w:ind w:left="200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 xml:space="preserve">Some </w:t>
            </w:r>
            <w:proofErr w:type="spellStart"/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post secondary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4A56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63.1 (57.5-68.6)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9171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27.6 (22.5-32.7)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91D7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43.6 (38.1-49.1)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AD42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7.8 (4.2-11.4)</w:t>
            </w:r>
          </w:p>
        </w:tc>
      </w:tr>
      <w:tr w:rsidR="00FF77B1" w:rsidRPr="00FF77B1" w14:paraId="45F27896" w14:textId="77777777" w:rsidTr="009F5180">
        <w:trPr>
          <w:trHeight w:val="148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84D6" w14:textId="77777777" w:rsidR="00FF77B1" w:rsidRPr="00FF77B1" w:rsidRDefault="00FF77B1" w:rsidP="009F5180">
            <w:pPr>
              <w:ind w:left="200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proofErr w:type="spellStart"/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Post secondary</w:t>
            </w:r>
            <w:proofErr w:type="spellEnd"/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 xml:space="preserve"> graduate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D64B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75.5 (74.5-76.4)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B8D7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15.3 (14.5-16.1)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CF6B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58.6 (57.6-59.7)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285F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4.2 (3.8-4.7)</w:t>
            </w:r>
          </w:p>
        </w:tc>
      </w:tr>
      <w:tr w:rsidR="00FF77B1" w:rsidRPr="00FF77B1" w14:paraId="0B8C0D5E" w14:textId="77777777" w:rsidTr="009F5180">
        <w:trPr>
          <w:trHeight w:val="148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8F58D" w14:textId="77777777" w:rsidR="00FF77B1" w:rsidRPr="00FF77B1" w:rsidRDefault="00FF77B1" w:rsidP="009F518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CA"/>
              </w:rPr>
              <w:t>Age group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DAA5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BD2A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E134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65ED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FF77B1" w:rsidRPr="00FF77B1" w14:paraId="029FBA72" w14:textId="77777777" w:rsidTr="009F5180">
        <w:trPr>
          <w:trHeight w:val="148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8194" w14:textId="77777777" w:rsidR="00FF77B1" w:rsidRPr="00FF77B1" w:rsidRDefault="00FF77B1" w:rsidP="009F5180">
            <w:pPr>
              <w:ind w:left="200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12-17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CC79C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86.9 (85.1-88.8)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27208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8.1 (6.4-9.9)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D65E3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59.7 (57.0-62.4)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A8C29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0.8 (0.3-1.3)</w:t>
            </w:r>
          </w:p>
        </w:tc>
      </w:tr>
      <w:tr w:rsidR="00FF77B1" w:rsidRPr="00FF77B1" w14:paraId="7F68D048" w14:textId="77777777" w:rsidTr="009F5180">
        <w:trPr>
          <w:trHeight w:val="148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47B5" w14:textId="77777777" w:rsidR="00FF77B1" w:rsidRPr="00FF77B1" w:rsidRDefault="00FF77B1" w:rsidP="009F5180">
            <w:pPr>
              <w:ind w:left="200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18-34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CF9D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66.7 (64.9-68.5)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70E2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19.5 (18.1-21)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6671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58.6 (56.8-60.4)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DCCE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3.2 (2.4-4.0)</w:t>
            </w:r>
          </w:p>
        </w:tc>
      </w:tr>
      <w:tr w:rsidR="00FF77B1" w:rsidRPr="00FF77B1" w14:paraId="3038F183" w14:textId="77777777" w:rsidTr="009F5180">
        <w:trPr>
          <w:trHeight w:val="148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4753" w14:textId="77777777" w:rsidR="00FF77B1" w:rsidRPr="00FF77B1" w:rsidRDefault="00FF77B1" w:rsidP="009F5180">
            <w:pPr>
              <w:ind w:left="200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 xml:space="preserve">35-49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2E05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74.0 (72.0-76.0)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3AD3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17.5 (15.8-19.2)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395A7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57.7 (55.6-59.9)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222E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4.6 (3.5-5.6)</w:t>
            </w:r>
          </w:p>
        </w:tc>
      </w:tr>
      <w:tr w:rsidR="00FF77B1" w:rsidRPr="00FF77B1" w14:paraId="53A5576F" w14:textId="77777777" w:rsidTr="009F5180">
        <w:trPr>
          <w:trHeight w:val="148"/>
        </w:trPr>
        <w:tc>
          <w:tcPr>
            <w:tcW w:w="1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0E47" w14:textId="77777777" w:rsidR="00FF77B1" w:rsidRPr="00FF77B1" w:rsidRDefault="00FF77B1" w:rsidP="009F5180">
            <w:pPr>
              <w:ind w:left="200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50-64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6B8B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75.2 (73.5-77.0)</w:t>
            </w:r>
          </w:p>
        </w:tc>
        <w:tc>
          <w:tcPr>
            <w:tcW w:w="2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A4B7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17.7 (16.3-19.1)</w:t>
            </w:r>
          </w:p>
        </w:tc>
        <w:tc>
          <w:tcPr>
            <w:tcW w:w="2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C5A5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51.2 (49.2-53.2)</w:t>
            </w:r>
          </w:p>
        </w:tc>
        <w:tc>
          <w:tcPr>
            <w:tcW w:w="2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F128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7.4 (6.3-8.4)</w:t>
            </w:r>
          </w:p>
        </w:tc>
      </w:tr>
      <w:tr w:rsidR="00FF77B1" w:rsidRPr="00FF77B1" w14:paraId="072B5594" w14:textId="77777777" w:rsidTr="009F5180">
        <w:trPr>
          <w:trHeight w:val="148"/>
        </w:trPr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8173E" w14:textId="77777777" w:rsidR="00FF77B1" w:rsidRPr="00FF77B1" w:rsidRDefault="00FF77B1" w:rsidP="009F5180">
            <w:pPr>
              <w:ind w:left="200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 xml:space="preserve">65+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057CC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61.2 (59.6-62.7)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528BE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30.5 (28.9-32.0)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8CFC5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48.9 (47.3-50.5)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7B519" w14:textId="77777777" w:rsidR="00FF77B1" w:rsidRPr="00FF77B1" w:rsidRDefault="00FF77B1" w:rsidP="009F5180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FF77B1">
              <w:rPr>
                <w:rFonts w:cstheme="minorHAnsi"/>
                <w:color w:val="000000"/>
                <w:sz w:val="20"/>
                <w:szCs w:val="20"/>
              </w:rPr>
              <w:t>8.4 (7.2-9.5)</w:t>
            </w:r>
          </w:p>
        </w:tc>
      </w:tr>
    </w:tbl>
    <w:p w14:paraId="2F616583" w14:textId="77777777" w:rsidR="00FF77B1" w:rsidRPr="00FF77B1" w:rsidRDefault="00FF77B1" w:rsidP="00FF77B1">
      <w:pPr>
        <w:rPr>
          <w:rFonts w:eastAsia="Times New Roman" w:cstheme="minorHAnsi"/>
          <w:color w:val="000000"/>
          <w:lang w:val="en-CA"/>
        </w:rPr>
      </w:pPr>
      <w:r w:rsidRPr="00FF77B1">
        <w:rPr>
          <w:rFonts w:eastAsia="Times New Roman" w:cstheme="minorHAnsi"/>
          <w:color w:val="000000"/>
          <w:lang w:val="en-CA"/>
        </w:rPr>
        <w:t xml:space="preserve">a – 42,553 sample representing 11,682,112 Ontarians </w:t>
      </w:r>
    </w:p>
    <w:p w14:paraId="46803173" w14:textId="77777777" w:rsidR="00FF77B1" w:rsidRPr="00FF77B1" w:rsidRDefault="00FF77B1" w:rsidP="00FF77B1">
      <w:pPr>
        <w:rPr>
          <w:rFonts w:eastAsia="Times New Roman" w:cstheme="minorHAnsi"/>
          <w:color w:val="000000"/>
          <w:lang w:val="en-CA"/>
        </w:rPr>
      </w:pPr>
      <w:r w:rsidRPr="00FF77B1">
        <w:rPr>
          <w:rFonts w:eastAsia="Times New Roman" w:cstheme="minorHAnsi"/>
          <w:color w:val="000000"/>
          <w:lang w:val="en-CA"/>
        </w:rPr>
        <w:t xml:space="preserve">b – 29,426 to 29,472 sample representing only Ontarians who visited dentist in past 12 months, and have at least one of their own teeth at the time of survey completion </w:t>
      </w:r>
    </w:p>
    <w:p w14:paraId="0663626A" w14:textId="77777777" w:rsidR="00422F30" w:rsidRPr="00FF77B1" w:rsidRDefault="00422F30">
      <w:pPr>
        <w:rPr>
          <w:rFonts w:cstheme="minorHAnsi"/>
        </w:rPr>
      </w:pPr>
    </w:p>
    <w:sectPr w:rsidR="00422F30" w:rsidRPr="00FF77B1" w:rsidSect="00FF77B1">
      <w:pgSz w:w="12240" w:h="15840"/>
      <w:pgMar w:top="880" w:right="1440" w:bottom="1440" w:left="30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7B1"/>
    <w:rsid w:val="000106EC"/>
    <w:rsid w:val="0038074F"/>
    <w:rsid w:val="003D4D52"/>
    <w:rsid w:val="00422F30"/>
    <w:rsid w:val="00686A9E"/>
    <w:rsid w:val="00717BA7"/>
    <w:rsid w:val="007A0690"/>
    <w:rsid w:val="009B53DC"/>
    <w:rsid w:val="00AE263D"/>
    <w:rsid w:val="00B66F3B"/>
    <w:rsid w:val="00B92C2C"/>
    <w:rsid w:val="00BD7C21"/>
    <w:rsid w:val="00DD10B8"/>
    <w:rsid w:val="00DD3B9B"/>
    <w:rsid w:val="00E04122"/>
    <w:rsid w:val="00FF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3D3D6E"/>
  <w15:chartTrackingRefBased/>
  <w15:docId w15:val="{EB1A612B-7DF1-C44E-A0B5-2CBFB9705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7B1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Zivkovic</dc:creator>
  <cp:keywords/>
  <dc:description/>
  <cp:lastModifiedBy>Nevena Zivkovic</cp:lastModifiedBy>
  <cp:revision>4</cp:revision>
  <dcterms:created xsi:type="dcterms:W3CDTF">2020-02-01T19:55:00Z</dcterms:created>
  <dcterms:modified xsi:type="dcterms:W3CDTF">2020-02-02T02:26:00Z</dcterms:modified>
</cp:coreProperties>
</file>