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02D" w:rsidRDefault="00D8402D" w:rsidP="00DD702A">
      <w:pPr>
        <w:autoSpaceDE w:val="0"/>
        <w:autoSpaceDN w:val="0"/>
        <w:adjustRightInd w:val="0"/>
        <w:rPr>
          <w:rFonts w:cs="TimesNewRomanPSMT"/>
          <w:b/>
          <w:sz w:val="24"/>
          <w:szCs w:val="20"/>
          <w:lang w:val="en-US"/>
        </w:rPr>
      </w:pPr>
      <w:r>
        <w:rPr>
          <w:rFonts w:cs="TimesNewRomanPSMT"/>
          <w:b/>
          <w:sz w:val="24"/>
          <w:szCs w:val="20"/>
          <w:lang w:val="en-US"/>
        </w:rPr>
        <w:t>The Maastricht HVCCC Attitude Questionnaire (MHAQ)</w:t>
      </w:r>
    </w:p>
    <w:p w:rsidR="00D8402D" w:rsidRDefault="00D8402D" w:rsidP="00DD702A">
      <w:pPr>
        <w:autoSpaceDE w:val="0"/>
        <w:autoSpaceDN w:val="0"/>
        <w:adjustRightInd w:val="0"/>
        <w:rPr>
          <w:rFonts w:cs="TimesNewRomanPSMT"/>
          <w:b/>
          <w:sz w:val="24"/>
          <w:szCs w:val="20"/>
          <w:lang w:val="en-US"/>
        </w:rPr>
      </w:pPr>
    </w:p>
    <w:p w:rsidR="00D8402D" w:rsidRDefault="00D8402D" w:rsidP="00DD702A">
      <w:pPr>
        <w:autoSpaceDE w:val="0"/>
        <w:autoSpaceDN w:val="0"/>
        <w:adjustRightInd w:val="0"/>
        <w:rPr>
          <w:rFonts w:cs="TimesNewRomanPSMT"/>
          <w:b/>
          <w:sz w:val="24"/>
          <w:szCs w:val="20"/>
          <w:lang w:val="en-US"/>
        </w:rPr>
      </w:pPr>
    </w:p>
    <w:p w:rsidR="00703075" w:rsidRPr="00703075" w:rsidRDefault="00D8402D" w:rsidP="0070307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 w:eastAsia="nl-NL"/>
        </w:rPr>
      </w:pPr>
      <w:r w:rsidRPr="00703075">
        <w:rPr>
          <w:rFonts w:ascii="Times New Roman" w:hAnsi="Times New Roman" w:cs="Times New Roman"/>
          <w:sz w:val="24"/>
          <w:szCs w:val="24"/>
        </w:rPr>
        <w:t>Mordang, S. B. R., Könings, K. D., Leep Hunderfund, A. N., Paulus, A. T. G., Smeenk, F. W. J. M., &amp; Stassen, L. P. S.</w:t>
      </w:r>
      <w:bookmarkStart w:id="0" w:name="_GoBack"/>
      <w:bookmarkEnd w:id="0"/>
      <w:r w:rsidRPr="00703075">
        <w:rPr>
          <w:rFonts w:ascii="Times New Roman" w:hAnsi="Times New Roman" w:cs="Times New Roman"/>
          <w:sz w:val="24"/>
          <w:szCs w:val="24"/>
        </w:rPr>
        <w:t xml:space="preserve"> </w:t>
      </w:r>
      <w:r w:rsidR="00703075" w:rsidRPr="00703075">
        <w:rPr>
          <w:rFonts w:ascii="Times New Roman" w:hAnsi="Times New Roman" w:cs="Times New Roman"/>
          <w:sz w:val="24"/>
          <w:szCs w:val="24"/>
          <w:lang w:val="en-US" w:eastAsia="nl-NL"/>
        </w:rPr>
        <w:t>A new instrument to measure high value, cost-conscious care attitudes among healthcare stakeholders: development of the MHAQ.</w:t>
      </w:r>
    </w:p>
    <w:p w:rsidR="00D8402D" w:rsidRDefault="00D8402D" w:rsidP="00DD702A">
      <w:pPr>
        <w:autoSpaceDE w:val="0"/>
        <w:autoSpaceDN w:val="0"/>
        <w:adjustRightInd w:val="0"/>
        <w:rPr>
          <w:i/>
          <w:szCs w:val="20"/>
          <w:lang w:val="en-US" w:eastAsia="nl-NL"/>
        </w:rPr>
      </w:pPr>
      <w:r>
        <w:rPr>
          <w:szCs w:val="20"/>
          <w:lang w:val="en-US" w:eastAsia="nl-NL"/>
        </w:rPr>
        <w:t xml:space="preserve"> </w:t>
      </w:r>
    </w:p>
    <w:p w:rsidR="00D52E69" w:rsidRPr="00D8402D" w:rsidRDefault="00D52E69" w:rsidP="00DD702A">
      <w:pPr>
        <w:autoSpaceDE w:val="0"/>
        <w:autoSpaceDN w:val="0"/>
        <w:adjustRightInd w:val="0"/>
        <w:rPr>
          <w:rFonts w:cs="TimesNewRomanPSMT"/>
          <w:i/>
          <w:szCs w:val="20"/>
          <w:lang w:val="en-US"/>
        </w:rPr>
      </w:pPr>
    </w:p>
    <w:p w:rsidR="00D8402D" w:rsidRPr="00D8402D" w:rsidRDefault="00D8402D" w:rsidP="00DD702A">
      <w:pPr>
        <w:autoSpaceDE w:val="0"/>
        <w:autoSpaceDN w:val="0"/>
        <w:adjustRightInd w:val="0"/>
        <w:rPr>
          <w:rFonts w:cs="TimesNewRomanPSMT"/>
          <w:szCs w:val="20"/>
          <w:lang w:val="en-US"/>
        </w:rPr>
      </w:pPr>
    </w:p>
    <w:p w:rsidR="00DD702A" w:rsidRPr="00703075" w:rsidRDefault="00F3427F" w:rsidP="00DD702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  <w:r w:rsidRPr="00703075">
        <w:rPr>
          <w:rFonts w:ascii="Times New Roman" w:hAnsi="Times New Roman" w:cs="Times New Roman"/>
          <w:sz w:val="24"/>
          <w:szCs w:val="24"/>
          <w:lang w:val="en-US"/>
        </w:rPr>
        <w:t>Indicate how much you agree or disagree with each of the following statements:</w:t>
      </w:r>
    </w:p>
    <w:p w:rsidR="00F3427F" w:rsidRPr="00703075" w:rsidRDefault="00F3427F" w:rsidP="00DD702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DD702A" w:rsidRPr="00703075" w:rsidRDefault="00DD702A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3427F" w:rsidRPr="00703075" w:rsidRDefault="00F3427F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pPr w:leftFromText="142" w:rightFromText="142" w:topFromText="142" w:bottomFromText="142" w:vertAnchor="text" w:tblpY="1"/>
        <w:tblOverlap w:val="never"/>
        <w:tblW w:w="923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3798"/>
        <w:gridCol w:w="1358"/>
        <w:gridCol w:w="1358"/>
        <w:gridCol w:w="1358"/>
        <w:gridCol w:w="1358"/>
      </w:tblGrid>
      <w:tr w:rsidR="00DD702A" w:rsidRPr="00703075" w:rsidTr="00E25A38"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702A" w:rsidRPr="00703075" w:rsidRDefault="00DD702A" w:rsidP="00E25A3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8402D" w:rsidP="00E25A3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</w:rPr>
              <w:t>Strongly disagree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8402D" w:rsidP="00E25A3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</w:rPr>
              <w:t>Disagree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8402D" w:rsidP="00E25A3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D8402D" w:rsidP="00E25A3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</w:rPr>
              <w:t>Strongly agree</w:t>
            </w:r>
          </w:p>
        </w:tc>
      </w:tr>
      <w:tr w:rsidR="00DD702A" w:rsidRPr="00703075" w:rsidTr="00E25A38">
        <w:trPr>
          <w:trHeight w:val="1134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186C25" w:rsidP="00E25A3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</w:t>
            </w:r>
            <w:r w:rsidR="00DD702A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Clinicians should take a more prominent role in limiting use of unnecessary tests.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E25A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E25A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E25A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DD702A" w:rsidP="00E25A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</w:tr>
      <w:tr w:rsidR="00DD702A" w:rsidRPr="00703075" w:rsidTr="00E25A38">
        <w:trPr>
          <w:trHeight w:val="1134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B22" w:rsidRPr="00703075" w:rsidRDefault="00186C25" w:rsidP="00E25A3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 </w:t>
            </w:r>
            <w:r w:rsidR="00DD702A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Physicians should try not to think about the cost to the health care system when</w:t>
            </w:r>
            <w:r w:rsidR="001474C9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making treatment decisions.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E25A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E25A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E25A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DD702A" w:rsidP="00E25A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</w:rPr>
              <w:t>○</w:t>
            </w:r>
          </w:p>
        </w:tc>
      </w:tr>
      <w:tr w:rsidR="00DD702A" w:rsidRPr="00703075" w:rsidTr="00E25A38">
        <w:trPr>
          <w:trHeight w:val="1134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186C25" w:rsidP="00E25A3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 </w:t>
            </w:r>
            <w:r w:rsidR="00DD702A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Physicians should be aware of the costs of the tests or treatments they recommend.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E25A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E25A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E25A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DD702A" w:rsidP="00E25A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</w:tr>
      <w:tr w:rsidR="00DD702A" w:rsidRPr="00703075" w:rsidTr="00E25A38">
        <w:trPr>
          <w:trHeight w:val="1134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186C25" w:rsidP="00E25A3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 </w:t>
            </w:r>
            <w:r w:rsidR="00DD702A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Physicians should talk to patients about the costs of care when discussing treatment options.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E25A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E25A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E25A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DD702A" w:rsidP="00E25A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</w:tr>
      <w:tr w:rsidR="00DD702A" w:rsidRPr="00703075" w:rsidTr="00E25A38">
        <w:trPr>
          <w:trHeight w:val="1134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186C25" w:rsidP="00E25A3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5. </w:t>
            </w:r>
            <w:r w:rsidR="00DD702A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Physicians should change their clinical practices (e.g., ordering, prescribing) if the costs of care they provide is higher than colleagues </w:t>
            </w:r>
            <w:r w:rsidR="00F3427F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who care for similar patients.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E25A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E25A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E25A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DD702A" w:rsidP="00E25A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</w:tr>
    </w:tbl>
    <w:p w:rsidR="00DD702A" w:rsidRPr="00703075" w:rsidRDefault="00DD702A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D702A" w:rsidRPr="00703075" w:rsidRDefault="00DD702A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8402D" w:rsidRPr="00703075" w:rsidRDefault="00D8402D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D702A" w:rsidRPr="00703075" w:rsidRDefault="00F3427F" w:rsidP="00DD702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03075">
        <w:rPr>
          <w:rFonts w:ascii="Times New Roman" w:hAnsi="Times New Roman" w:cs="Times New Roman"/>
          <w:sz w:val="24"/>
          <w:szCs w:val="24"/>
          <w:lang w:val="en-US"/>
        </w:rPr>
        <w:lastRenderedPageBreak/>
        <w:t>Indicate how much you agree or disagree with each of the following statements:</w:t>
      </w:r>
    </w:p>
    <w:p w:rsidR="00F3427F" w:rsidRPr="00703075" w:rsidRDefault="00F3427F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3427F" w:rsidRPr="00703075" w:rsidRDefault="00F3427F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D702A" w:rsidRPr="00703075" w:rsidRDefault="00DD702A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401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3969"/>
        <w:gridCol w:w="1358"/>
        <w:gridCol w:w="1358"/>
        <w:gridCol w:w="1358"/>
        <w:gridCol w:w="1358"/>
      </w:tblGrid>
      <w:tr w:rsidR="00D8402D" w:rsidRPr="00703075" w:rsidTr="00E25A38"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402D" w:rsidRPr="00703075" w:rsidRDefault="00D8402D" w:rsidP="00D8402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402D" w:rsidRPr="00703075" w:rsidRDefault="00D8402D" w:rsidP="00D8402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Strongly disagree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402D" w:rsidRPr="00703075" w:rsidRDefault="00D8402D" w:rsidP="00D8402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Disagree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402D" w:rsidRPr="00703075" w:rsidRDefault="00D8402D" w:rsidP="00D8402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Agre</w:t>
            </w:r>
            <w:r w:rsidRPr="0070307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2D" w:rsidRPr="00703075" w:rsidRDefault="00D8402D" w:rsidP="00D8402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</w:rPr>
              <w:t>Strongly agree</w:t>
            </w:r>
          </w:p>
        </w:tc>
      </w:tr>
      <w:tr w:rsidR="00DD702A" w:rsidRPr="00703075" w:rsidTr="00E25A38">
        <w:trPr>
          <w:trHeight w:val="113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186C25" w:rsidP="00750B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6. </w:t>
            </w:r>
            <w:r w:rsidR="00DD702A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Physician clinical practices (e.g., ordering, prescribing) are key drivers of high health care costs.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</w:tr>
      <w:tr w:rsidR="00DD702A" w:rsidRPr="00703075" w:rsidTr="00E25A38">
        <w:trPr>
          <w:trHeight w:val="113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186C25" w:rsidP="00750B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7. </w:t>
            </w:r>
            <w:r w:rsidR="00DD702A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Cost to society should be important in physician decisions to use or not to use an intervention.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</w:tr>
      <w:tr w:rsidR="00DD702A" w:rsidRPr="00703075" w:rsidTr="00E25A38">
        <w:trPr>
          <w:trHeight w:val="113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186C25" w:rsidP="00750B22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8. </w:t>
            </w:r>
            <w:r w:rsidR="00DD702A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cost of a test or medication is only important of the patient h</w:t>
            </w:r>
            <w:r w:rsidR="001474C9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 to pay for it out of pocket.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</w:tr>
      <w:tr w:rsidR="00DD702A" w:rsidRPr="00703075" w:rsidTr="00E25A38">
        <w:trPr>
          <w:trHeight w:val="113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186C25" w:rsidP="00750B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9. </w:t>
            </w:r>
            <w:r w:rsidR="00DD702A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 is unfair to ask physicians to be cost-conscious and still keep the welfare of their pa</w:t>
            </w:r>
            <w:r w:rsidR="001474C9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tients foremost in their minds.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</w:tr>
      <w:tr w:rsidR="00DD702A" w:rsidRPr="00703075" w:rsidTr="00E25A38">
        <w:trPr>
          <w:trHeight w:val="113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186C25" w:rsidP="00750B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10. </w:t>
            </w:r>
            <w:r w:rsidR="00DD702A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Cost-effectiveness data should be used to determine what treatments are offered to patients.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</w:tr>
      <w:tr w:rsidR="00DD702A" w:rsidRPr="00703075" w:rsidTr="00E25A38">
        <w:trPr>
          <w:trHeight w:val="113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186C25" w:rsidP="00750B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11. </w:t>
            </w:r>
            <w:r w:rsidR="00DD702A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Patients will be less satisfied with the care they receive from physicians who discuss costs when choosing tests and treatments.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</w:rPr>
              <w:t>○</w:t>
            </w:r>
          </w:p>
        </w:tc>
      </w:tr>
      <w:tr w:rsidR="00DD702A" w:rsidRPr="00703075" w:rsidTr="00E25A38">
        <w:trPr>
          <w:trHeight w:val="113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186C25" w:rsidP="00750B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12. </w:t>
            </w:r>
            <w:r w:rsidR="00DD702A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Doctors are too busy to worry about the</w:t>
            </w:r>
            <w:r w:rsidR="001474C9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costs of tests and procedures.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</w:tr>
    </w:tbl>
    <w:p w:rsidR="00DD702A" w:rsidRPr="00703075" w:rsidRDefault="00DD702A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D702A" w:rsidRPr="00703075" w:rsidRDefault="00DD702A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D702A" w:rsidRPr="00703075" w:rsidRDefault="00DD702A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D702A" w:rsidRPr="00703075" w:rsidRDefault="00DD702A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D702A" w:rsidRPr="00703075" w:rsidRDefault="00DD702A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25A38" w:rsidRPr="00703075" w:rsidRDefault="00E25A38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25A38" w:rsidRPr="00703075" w:rsidRDefault="00E25A38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03075" w:rsidRDefault="00703075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D702A" w:rsidRPr="00703075" w:rsidRDefault="00F3427F" w:rsidP="00DD702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03075">
        <w:rPr>
          <w:rFonts w:ascii="Times New Roman" w:hAnsi="Times New Roman" w:cs="Times New Roman"/>
          <w:sz w:val="24"/>
          <w:szCs w:val="24"/>
          <w:lang w:val="en-US"/>
        </w:rPr>
        <w:lastRenderedPageBreak/>
        <w:t>Indicate how much you agree or disagree with each of the following statements:</w:t>
      </w:r>
    </w:p>
    <w:p w:rsidR="00DD702A" w:rsidRPr="00703075" w:rsidRDefault="00DD702A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3427F" w:rsidRPr="00703075" w:rsidRDefault="00F3427F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D702A" w:rsidRPr="00703075" w:rsidRDefault="00DD702A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226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3794"/>
        <w:gridCol w:w="1358"/>
        <w:gridCol w:w="1358"/>
        <w:gridCol w:w="1358"/>
        <w:gridCol w:w="1358"/>
      </w:tblGrid>
      <w:tr w:rsidR="00D8402D" w:rsidRPr="00703075" w:rsidTr="00E25A38"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402D" w:rsidRPr="00703075" w:rsidRDefault="00D8402D" w:rsidP="00D8402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402D" w:rsidRPr="00703075" w:rsidRDefault="00D8402D" w:rsidP="00D8402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Strongly disagree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402D" w:rsidRPr="00703075" w:rsidRDefault="00D8402D" w:rsidP="00D8402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Disag</w:t>
            </w:r>
            <w:r w:rsidRPr="00703075">
              <w:rPr>
                <w:rFonts w:ascii="Times New Roman" w:hAnsi="Times New Roman" w:cs="Times New Roman"/>
                <w:sz w:val="24"/>
                <w:szCs w:val="24"/>
              </w:rPr>
              <w:t>ree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402D" w:rsidRPr="00703075" w:rsidRDefault="00D8402D" w:rsidP="00D8402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2D" w:rsidRPr="00703075" w:rsidRDefault="00D8402D" w:rsidP="00D8402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</w:rPr>
              <w:t>Strongly agree</w:t>
            </w:r>
          </w:p>
        </w:tc>
      </w:tr>
      <w:tr w:rsidR="00DD702A" w:rsidRPr="00703075" w:rsidTr="00E25A38">
        <w:trPr>
          <w:trHeight w:val="1134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186C25" w:rsidP="00750B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13. </w:t>
            </w:r>
            <w:r w:rsidR="00DD702A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Trying to contain costs is the res</w:t>
            </w:r>
            <w:r w:rsidR="001474C9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ponsibility of every physician.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</w:tr>
      <w:tr w:rsidR="00DD702A" w:rsidRPr="00703075" w:rsidTr="00E25A38">
        <w:trPr>
          <w:trHeight w:val="1134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186C25" w:rsidP="00750B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14. </w:t>
            </w:r>
            <w:r w:rsidR="00DD702A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Managing health care resources for </w:t>
            </w:r>
            <w:r w:rsidR="00DD702A" w:rsidRPr="0070307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all </w:t>
            </w:r>
            <w:r w:rsidR="00DD702A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patients is compatible with physicians’ obligation to serve </w:t>
            </w:r>
            <w:r w:rsidR="00DD702A" w:rsidRPr="0070307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individual </w:t>
            </w:r>
            <w:r w:rsidR="00DD702A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patients.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</w:tr>
      <w:tr w:rsidR="00DD702A" w:rsidRPr="00703075" w:rsidTr="00E25A38">
        <w:trPr>
          <w:trHeight w:val="1134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186C25" w:rsidP="00750B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15. </w:t>
            </w:r>
            <w:r w:rsidR="00DD702A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Eliminating unnecessary tests and procedures will improve patient safety.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</w:tr>
      <w:tr w:rsidR="00DD702A" w:rsidRPr="00703075" w:rsidTr="00E25A38">
        <w:trPr>
          <w:trHeight w:val="1134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186C25" w:rsidP="00750B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16. </w:t>
            </w:r>
            <w:r w:rsidR="00DD702A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Practicing cost-conscious care will undermine</w:t>
            </w:r>
            <w:r w:rsidR="001474C9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patients’ trust in physicians.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</w:tr>
      <w:tr w:rsidR="00DD702A" w:rsidRPr="00703075" w:rsidTr="00E25A38">
        <w:trPr>
          <w:trHeight w:val="1134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4C9" w:rsidRPr="00703075" w:rsidRDefault="00186C25" w:rsidP="00750B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17. </w:t>
            </w:r>
            <w:r w:rsidR="00DD702A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Ordering fewer tests and procedures will increase physicians’ risk of medical malpractice litigation.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</w:tr>
    </w:tbl>
    <w:p w:rsidR="00DD702A" w:rsidRPr="00703075" w:rsidRDefault="00DD702A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D702A" w:rsidRPr="00703075" w:rsidRDefault="00DD702A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D702A" w:rsidRPr="00703075" w:rsidRDefault="00DD702A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D702A" w:rsidRPr="00703075" w:rsidRDefault="00DD702A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D702A" w:rsidRPr="00703075" w:rsidRDefault="00DD702A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D702A" w:rsidRPr="00703075" w:rsidRDefault="00DD702A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D702A" w:rsidRPr="00703075" w:rsidRDefault="00DD702A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D702A" w:rsidRPr="00703075" w:rsidRDefault="00DD702A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D702A" w:rsidRPr="00703075" w:rsidRDefault="00DD702A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D702A" w:rsidRPr="00703075" w:rsidRDefault="00DD702A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D702A" w:rsidRPr="00703075" w:rsidRDefault="00DD702A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D702A" w:rsidRPr="00703075" w:rsidRDefault="00DD702A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D702A" w:rsidRPr="00703075" w:rsidRDefault="00DD702A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D702A" w:rsidRPr="00703075" w:rsidRDefault="00DD702A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D702A" w:rsidRPr="00703075" w:rsidRDefault="00DD702A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D702A" w:rsidRPr="00703075" w:rsidRDefault="00DD702A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25A38" w:rsidRPr="00703075" w:rsidRDefault="00E25A38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D702A" w:rsidRPr="00703075" w:rsidRDefault="00DD702A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D702A" w:rsidRPr="00703075" w:rsidRDefault="00F3427F" w:rsidP="00DD702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03075">
        <w:rPr>
          <w:rFonts w:ascii="Times New Roman" w:hAnsi="Times New Roman" w:cs="Times New Roman"/>
          <w:sz w:val="24"/>
          <w:szCs w:val="24"/>
          <w:lang w:val="en-US"/>
        </w:rPr>
        <w:lastRenderedPageBreak/>
        <w:t>Indicate how much you agree or disagree with each of the following statements:</w:t>
      </w:r>
    </w:p>
    <w:p w:rsidR="00F3427F" w:rsidRPr="00703075" w:rsidRDefault="00F3427F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3427F" w:rsidRPr="00703075" w:rsidRDefault="00F3427F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D702A" w:rsidRPr="00703075" w:rsidRDefault="00DD702A" w:rsidP="00DD702A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226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3794"/>
        <w:gridCol w:w="1358"/>
        <w:gridCol w:w="1358"/>
        <w:gridCol w:w="1358"/>
        <w:gridCol w:w="1358"/>
      </w:tblGrid>
      <w:tr w:rsidR="00D8402D" w:rsidRPr="00703075" w:rsidTr="00E25A38"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402D" w:rsidRPr="00703075" w:rsidRDefault="00D8402D" w:rsidP="00D8402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402D" w:rsidRPr="00703075" w:rsidRDefault="00D8402D" w:rsidP="00D8402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Strongly dis</w:t>
            </w:r>
            <w:r w:rsidRPr="00703075">
              <w:rPr>
                <w:rFonts w:ascii="Times New Roman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402D" w:rsidRPr="00703075" w:rsidRDefault="00D8402D" w:rsidP="00D8402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</w:rPr>
              <w:t>Disagree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402D" w:rsidRPr="00703075" w:rsidRDefault="00D8402D" w:rsidP="00D8402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02D" w:rsidRPr="00703075" w:rsidRDefault="00D8402D" w:rsidP="00D8402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</w:rPr>
              <w:t>Strongly agree</w:t>
            </w:r>
          </w:p>
        </w:tc>
      </w:tr>
      <w:tr w:rsidR="00DD702A" w:rsidRPr="00703075" w:rsidTr="00E25A38">
        <w:trPr>
          <w:trHeight w:val="1134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186C25" w:rsidP="00750B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18. </w:t>
            </w:r>
            <w:r w:rsidR="00DD702A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Physicians should consider a patient’s doubts and valu</w:t>
            </w:r>
            <w:r w:rsidR="00750B22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 in their clinical decisions.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</w:tr>
      <w:tr w:rsidR="00DD702A" w:rsidRPr="00703075" w:rsidTr="00E25A38">
        <w:trPr>
          <w:trHeight w:val="1134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186C25" w:rsidP="00750B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19. </w:t>
            </w:r>
            <w:r w:rsidR="00DD702A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Physicians should offer patients choices of care, taking advantages, disadv</w:t>
            </w:r>
            <w:r w:rsidR="00750B22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antages and costs into account.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</w:rPr>
              <w:t>○</w:t>
            </w:r>
          </w:p>
        </w:tc>
      </w:tr>
      <w:tr w:rsidR="00DD702A" w:rsidRPr="00703075" w:rsidTr="00E25A38">
        <w:trPr>
          <w:trHeight w:val="1134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186C25" w:rsidP="00750B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20. </w:t>
            </w:r>
            <w:r w:rsidR="00DD702A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Physicians should limit waste of car</w:t>
            </w:r>
            <w:r w:rsidR="00750B22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 in their own hospital/clinic.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</w:tr>
      <w:tr w:rsidR="00DD702A" w:rsidRPr="00703075" w:rsidTr="00E25A38">
        <w:trPr>
          <w:trHeight w:val="1134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186C25" w:rsidP="00750B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21. </w:t>
            </w:r>
            <w:r w:rsidR="00DD702A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Ordering more tests reduces a phys</w:t>
            </w:r>
            <w:r w:rsidR="00750B22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icians’ diagnostic uncertainty.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</w:tr>
      <w:tr w:rsidR="00DD702A" w:rsidRPr="00703075" w:rsidTr="00E25A38">
        <w:trPr>
          <w:trHeight w:val="1134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186C25" w:rsidP="00750B22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22. </w:t>
            </w:r>
            <w:r w:rsidR="00DD702A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Physicians should have sufficient knowledge of the interplay between </w:t>
            </w:r>
            <w:r w:rsidR="00750B22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="00DD702A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dvantages/disadvant</w:t>
            </w:r>
            <w:r w:rsidR="001474C9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ages and costs of common tests.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</w:tr>
      <w:tr w:rsidR="00DD702A" w:rsidRPr="00703075" w:rsidTr="00E25A38">
        <w:trPr>
          <w:trHeight w:val="1134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186C25" w:rsidP="00750B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23. </w:t>
            </w:r>
            <w:r w:rsidR="00DD702A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Ordering fewer tests and procedures w</w:t>
            </w:r>
            <w:r w:rsidR="001474C9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ill lead to more complications.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</w:tr>
      <w:tr w:rsidR="00DD702A" w:rsidRPr="00703075" w:rsidTr="00E25A38">
        <w:trPr>
          <w:trHeight w:val="1134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186C25" w:rsidP="00750B22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24. </w:t>
            </w:r>
            <w:r w:rsidR="00DD702A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Patients find it unpleasant to talk abou</w:t>
            </w:r>
            <w:r w:rsidR="001474C9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 costs of tests or treatments.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</w:tr>
      <w:tr w:rsidR="00DD702A" w:rsidRPr="00703075" w:rsidTr="00E25A38">
        <w:trPr>
          <w:trHeight w:val="1134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186C25" w:rsidP="00750B22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25. </w:t>
            </w:r>
            <w:r w:rsidR="00DD702A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Physicians should discuss cost efficien</w:t>
            </w:r>
            <w:r w:rsidR="001474C9"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cy of care with their patients.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02A" w:rsidRPr="00703075" w:rsidRDefault="00DD702A" w:rsidP="002343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3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○</w:t>
            </w:r>
          </w:p>
        </w:tc>
      </w:tr>
    </w:tbl>
    <w:p w:rsidR="0046425C" w:rsidRPr="0046425C" w:rsidRDefault="0046425C" w:rsidP="009636E0">
      <w:pPr>
        <w:spacing w:line="480" w:lineRule="auto"/>
        <w:rPr>
          <w:i/>
          <w:szCs w:val="20"/>
          <w:lang w:val="en-US"/>
        </w:rPr>
      </w:pPr>
    </w:p>
    <w:sectPr w:rsidR="0046425C" w:rsidRPr="004642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5E0" w:rsidRDefault="002A65E0" w:rsidP="00B527B4">
      <w:r>
        <w:separator/>
      </w:r>
    </w:p>
  </w:endnote>
  <w:endnote w:type="continuationSeparator" w:id="0">
    <w:p w:rsidR="002A65E0" w:rsidRDefault="002A65E0" w:rsidP="00B52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NewRomanPSMT">
    <w:altName w:val="Times New Roman"/>
    <w:charset w:val="00"/>
    <w:family w:val="auto"/>
    <w:pitch w:val="variable"/>
    <w:sig w:usb0="00000003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7B4" w:rsidRDefault="00B527B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7B4" w:rsidRDefault="00B527B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7B4" w:rsidRDefault="00B527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5E0" w:rsidRDefault="002A65E0" w:rsidP="00B527B4">
      <w:r>
        <w:separator/>
      </w:r>
    </w:p>
  </w:footnote>
  <w:footnote w:type="continuationSeparator" w:id="0">
    <w:p w:rsidR="002A65E0" w:rsidRDefault="002A65E0" w:rsidP="00B527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7B4" w:rsidRDefault="00B527B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7B4" w:rsidRDefault="00B527B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7B4" w:rsidRDefault="00B527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nl-NL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02A"/>
    <w:rsid w:val="0003765D"/>
    <w:rsid w:val="000C68BA"/>
    <w:rsid w:val="001474C9"/>
    <w:rsid w:val="00186C25"/>
    <w:rsid w:val="002A65E0"/>
    <w:rsid w:val="00434597"/>
    <w:rsid w:val="0046425C"/>
    <w:rsid w:val="005C4CCB"/>
    <w:rsid w:val="00703075"/>
    <w:rsid w:val="00750B22"/>
    <w:rsid w:val="008E5D1E"/>
    <w:rsid w:val="009636E0"/>
    <w:rsid w:val="00B527B4"/>
    <w:rsid w:val="00D52E69"/>
    <w:rsid w:val="00D8402D"/>
    <w:rsid w:val="00DD702A"/>
    <w:rsid w:val="00E25A38"/>
    <w:rsid w:val="00EA77A0"/>
    <w:rsid w:val="00F34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Cs w:val="22"/>
        <w:lang w:val="nl-N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02A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702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527B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27B4"/>
  </w:style>
  <w:style w:type="paragraph" w:styleId="Footer">
    <w:name w:val="footer"/>
    <w:basedOn w:val="Normal"/>
    <w:link w:val="FooterChar"/>
    <w:uiPriority w:val="99"/>
    <w:unhideWhenUsed/>
    <w:rsid w:val="00B527B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2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Cs w:val="22"/>
        <w:lang w:val="nl-N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02A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702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527B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27B4"/>
  </w:style>
  <w:style w:type="paragraph" w:styleId="Footer">
    <w:name w:val="footer"/>
    <w:basedOn w:val="Normal"/>
    <w:link w:val="FooterChar"/>
    <w:uiPriority w:val="99"/>
    <w:unhideWhenUsed/>
    <w:rsid w:val="00B527B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2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Maastricht University</Company>
  <LinksUpToDate>false</LinksUpToDate>
  <CharactersWithSpaces>3524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Mordang, Serge (EDUC)</dc:creator>
  <cp:keywords/>
  <dc:description/>
  <cp:lastModifiedBy>Rosel, Myra</cp:lastModifiedBy>
  <cp:revision>5</cp:revision>
  <cp:lastPrinted>2020-01-30T12:39:00Z</cp:lastPrinted>
  <dcterms:created xsi:type="dcterms:W3CDTF">2020-01-30T12:38:00Z</dcterms:created>
  <dcterms:modified xsi:type="dcterms:W3CDTF">2020-02-15T02:23:00Z</dcterms:modified>
</cp:coreProperties>
</file>