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7C1" w:rsidRPr="00324CF2" w:rsidRDefault="005567C1" w:rsidP="005567C1">
      <w:pPr>
        <w:pStyle w:val="Heading1"/>
      </w:pPr>
      <w:r w:rsidRPr="00324CF2">
        <w:t xml:space="preserve">Validity and reliability of the Amharic version of supportive care needs survey - short form 34 among cancer patients in Ethiopia </w:t>
      </w:r>
    </w:p>
    <w:p w:rsidR="005567C1" w:rsidRDefault="005567C1" w:rsidP="005567C1">
      <w:pPr>
        <w:spacing w:line="480" w:lineRule="auto"/>
        <w:rPr>
          <w:rFonts w:cs="Times New Roman"/>
          <w:szCs w:val="24"/>
        </w:rPr>
      </w:pPr>
    </w:p>
    <w:p w:rsidR="005567C1" w:rsidRPr="00324CF2" w:rsidRDefault="005567C1" w:rsidP="005567C1">
      <w:pPr>
        <w:spacing w:line="480" w:lineRule="auto"/>
        <w:rPr>
          <w:rFonts w:cs="Times New Roman"/>
          <w:color w:val="000000"/>
          <w:szCs w:val="24"/>
        </w:rPr>
      </w:pPr>
      <w:r w:rsidRPr="00324CF2">
        <w:rPr>
          <w:rFonts w:cs="Times New Roman"/>
          <w:color w:val="000000"/>
          <w:szCs w:val="24"/>
        </w:rPr>
        <w:t>Tsion Afework</w:t>
      </w:r>
      <w:r w:rsidRPr="00324CF2">
        <w:rPr>
          <w:rFonts w:cs="Times New Roman"/>
          <w:color w:val="000000"/>
          <w:szCs w:val="24"/>
          <w:vertAlign w:val="superscript"/>
        </w:rPr>
        <w:t>*</w:t>
      </w:r>
      <w:r w:rsidRPr="00324CF2">
        <w:rPr>
          <w:rFonts w:cs="Times New Roman"/>
          <w:color w:val="000000"/>
          <w:szCs w:val="24"/>
        </w:rPr>
        <w:t xml:space="preserve">, </w:t>
      </w:r>
      <w:proofErr w:type="spellStart"/>
      <w:r w:rsidRPr="00324CF2">
        <w:rPr>
          <w:rFonts w:cs="Times New Roman"/>
          <w:color w:val="000000"/>
          <w:szCs w:val="24"/>
        </w:rPr>
        <w:t>Abigiya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proofErr w:type="gramStart"/>
      <w:r w:rsidRPr="00324CF2">
        <w:rPr>
          <w:rFonts w:cs="Times New Roman"/>
          <w:color w:val="000000"/>
          <w:szCs w:val="24"/>
        </w:rPr>
        <w:t>Wondimagegnehu</w:t>
      </w:r>
      <w:proofErr w:type="spellEnd"/>
      <w:r w:rsidRPr="00324CF2">
        <w:rPr>
          <w:rFonts w:cs="Times New Roman"/>
          <w:color w:val="000000"/>
          <w:szCs w:val="24"/>
        </w:rPr>
        <w:t xml:space="preserve"> ,</w:t>
      </w:r>
      <w:proofErr w:type="gram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Natnael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Alemayehu</w:t>
      </w:r>
      <w:proofErr w:type="spellEnd"/>
      <w:r w:rsidRPr="00324CF2">
        <w:rPr>
          <w:rFonts w:cs="Times New Roman"/>
          <w:color w:val="000000"/>
          <w:szCs w:val="24"/>
        </w:rPr>
        <w:t xml:space="preserve"> , Eva Johanna </w:t>
      </w:r>
      <w:proofErr w:type="spellStart"/>
      <w:r>
        <w:rPr>
          <w:rFonts w:cs="Times New Roman"/>
          <w:color w:val="000000"/>
          <w:szCs w:val="24"/>
        </w:rPr>
        <w:t>Kantelhardt</w:t>
      </w:r>
      <w:proofErr w:type="spellEnd"/>
      <w:r w:rsidRPr="00324CF2">
        <w:rPr>
          <w:rFonts w:cs="Times New Roman"/>
          <w:color w:val="000000"/>
          <w:szCs w:val="24"/>
          <w:vertAlign w:val="superscript"/>
        </w:rPr>
        <w:t xml:space="preserve">, </w:t>
      </w:r>
      <w:proofErr w:type="spellStart"/>
      <w:r w:rsidRPr="00324CF2">
        <w:rPr>
          <w:rFonts w:cs="Times New Roman"/>
          <w:color w:val="000000"/>
          <w:szCs w:val="24"/>
        </w:rPr>
        <w:t>Adamu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Addissie</w:t>
      </w:r>
      <w:proofErr w:type="spellEnd"/>
    </w:p>
    <w:p w:rsidR="00C27C28" w:rsidRDefault="00C27C28" w:rsidP="009215EB">
      <w:pPr>
        <w:spacing w:line="360" w:lineRule="auto"/>
      </w:pPr>
      <w:bookmarkStart w:id="0" w:name="_GoBack"/>
      <w:bookmarkEnd w:id="0"/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C27C28" w:rsidRDefault="00C27C28" w:rsidP="009215EB">
      <w:pPr>
        <w:spacing w:line="360" w:lineRule="auto"/>
      </w:pPr>
    </w:p>
    <w:p w:rsidR="009215EB" w:rsidRPr="004800DC" w:rsidRDefault="001C7353" w:rsidP="009215EB">
      <w:pPr>
        <w:spacing w:line="360" w:lineRule="auto"/>
      </w:pPr>
      <w:r>
        <w:lastRenderedPageBreak/>
        <w:t>Table 4</w:t>
      </w:r>
      <w:r w:rsidR="009215EB" w:rsidRPr="004800DC">
        <w:t xml:space="preserve">: Reliability of the scale of SCNS-26 tool in </w:t>
      </w:r>
      <w:proofErr w:type="spellStart"/>
      <w:r w:rsidR="009215EB" w:rsidRPr="004800DC">
        <w:t>Hawassa</w:t>
      </w:r>
      <w:proofErr w:type="spellEnd"/>
      <w:r w:rsidR="009215EB" w:rsidRPr="004800DC">
        <w:t xml:space="preserve"> comprehensive Specialized </w:t>
      </w:r>
      <w:r w:rsidR="009215EB">
        <w:t>Hospital</w:t>
      </w:r>
      <w:r w:rsidR="009215EB" w:rsidRPr="004800DC">
        <w:t xml:space="preserve">, </w:t>
      </w:r>
      <w:proofErr w:type="spellStart"/>
      <w:r w:rsidR="009215EB">
        <w:t>Hawassa</w:t>
      </w:r>
      <w:proofErr w:type="spellEnd"/>
      <w:r w:rsidR="009215EB" w:rsidRPr="004800DC">
        <w:t>, Ethiopia, 2019</w:t>
      </w:r>
    </w:p>
    <w:tbl>
      <w:tblPr>
        <w:tblStyle w:val="TableGrid1"/>
        <w:tblpPr w:leftFromText="180" w:rightFromText="180" w:vertAnchor="text" w:horzAnchor="margin" w:tblpY="159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8"/>
        <w:gridCol w:w="1800"/>
        <w:gridCol w:w="2070"/>
      </w:tblGrid>
      <w:tr w:rsidR="009215EB" w:rsidRPr="004800DC" w:rsidTr="00831E5F">
        <w:tc>
          <w:tcPr>
            <w:tcW w:w="4968" w:type="dxa"/>
            <w:tcBorders>
              <w:top w:val="nil"/>
              <w:bottom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b/>
                <w:szCs w:val="24"/>
              </w:rPr>
            </w:pPr>
            <w:r w:rsidRPr="004800DC">
              <w:rPr>
                <w:rFonts w:cs="Times New Roman"/>
                <w:b/>
                <w:szCs w:val="24"/>
              </w:rPr>
              <w:t xml:space="preserve">Construct </w:t>
            </w:r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b/>
                <w:szCs w:val="24"/>
              </w:rPr>
            </w:pPr>
            <w:r w:rsidRPr="004800DC">
              <w:rPr>
                <w:rFonts w:cs="Times New Roman"/>
                <w:b/>
                <w:szCs w:val="24"/>
              </w:rPr>
              <w:t>N</w:t>
            </w:r>
            <w:r w:rsidRPr="004800DC">
              <w:rPr>
                <w:rFonts w:cs="Times New Roman"/>
                <w:b/>
                <w:szCs w:val="24"/>
                <w:u w:val="single"/>
              </w:rPr>
              <w:t>o</w:t>
            </w:r>
            <w:r w:rsidRPr="004800DC">
              <w:rPr>
                <w:rFonts w:cs="Times New Roman"/>
                <w:b/>
                <w:szCs w:val="24"/>
              </w:rPr>
              <w:t xml:space="preserve"> of Items </w:t>
            </w:r>
          </w:p>
        </w:tc>
        <w:tc>
          <w:tcPr>
            <w:tcW w:w="2070" w:type="dxa"/>
            <w:tcBorders>
              <w:top w:val="nil"/>
              <w:bottom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b/>
                <w:szCs w:val="24"/>
              </w:rPr>
            </w:pPr>
            <w:r w:rsidRPr="004800DC">
              <w:rPr>
                <w:rFonts w:cs="Times New Roman"/>
                <w:b/>
                <w:szCs w:val="24"/>
              </w:rPr>
              <w:t>Cronbach’s alpha</w:t>
            </w:r>
          </w:p>
        </w:tc>
      </w:tr>
      <w:tr w:rsidR="009215EB" w:rsidRPr="004800DC" w:rsidTr="00831E5F">
        <w:tc>
          <w:tcPr>
            <w:tcW w:w="4968" w:type="dxa"/>
            <w:tcBorders>
              <w:top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 xml:space="preserve">Overall reliability test for the validated items 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26 items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0.932</w:t>
            </w:r>
          </w:p>
        </w:tc>
      </w:tr>
      <w:tr w:rsidR="009215EB" w:rsidRPr="004800DC" w:rsidTr="00831E5F">
        <w:tc>
          <w:tcPr>
            <w:tcW w:w="4968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Psychologic domain</w:t>
            </w:r>
          </w:p>
        </w:tc>
        <w:tc>
          <w:tcPr>
            <w:tcW w:w="180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10 items</w:t>
            </w:r>
          </w:p>
        </w:tc>
        <w:tc>
          <w:tcPr>
            <w:tcW w:w="207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0.994</w:t>
            </w:r>
          </w:p>
        </w:tc>
      </w:tr>
      <w:tr w:rsidR="009215EB" w:rsidRPr="004800DC" w:rsidTr="00831E5F">
        <w:tc>
          <w:tcPr>
            <w:tcW w:w="4968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Health system &amp; information domain</w:t>
            </w:r>
          </w:p>
        </w:tc>
        <w:tc>
          <w:tcPr>
            <w:tcW w:w="180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5 items</w:t>
            </w:r>
          </w:p>
        </w:tc>
        <w:tc>
          <w:tcPr>
            <w:tcW w:w="207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0.854</w:t>
            </w:r>
          </w:p>
        </w:tc>
      </w:tr>
      <w:tr w:rsidR="009215EB" w:rsidRPr="004800DC" w:rsidTr="00831E5F">
        <w:tc>
          <w:tcPr>
            <w:tcW w:w="4968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Physical and daily living domain</w:t>
            </w:r>
          </w:p>
        </w:tc>
        <w:tc>
          <w:tcPr>
            <w:tcW w:w="180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5 items</w:t>
            </w:r>
          </w:p>
        </w:tc>
        <w:tc>
          <w:tcPr>
            <w:tcW w:w="207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0.887</w:t>
            </w:r>
          </w:p>
        </w:tc>
      </w:tr>
      <w:tr w:rsidR="009215EB" w:rsidRPr="004800DC" w:rsidTr="00831E5F">
        <w:tc>
          <w:tcPr>
            <w:tcW w:w="4968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Patient care and support domain</w:t>
            </w:r>
          </w:p>
        </w:tc>
        <w:tc>
          <w:tcPr>
            <w:tcW w:w="180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3 items</w:t>
            </w:r>
          </w:p>
        </w:tc>
        <w:tc>
          <w:tcPr>
            <w:tcW w:w="2070" w:type="dxa"/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0.799</w:t>
            </w:r>
          </w:p>
        </w:tc>
      </w:tr>
      <w:tr w:rsidR="009215EB" w:rsidRPr="004800DC" w:rsidTr="00831E5F">
        <w:tc>
          <w:tcPr>
            <w:tcW w:w="4968" w:type="dxa"/>
            <w:tcBorders>
              <w:bottom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Sexuality domain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hideMark/>
          </w:tcPr>
          <w:p w:rsidR="009215EB" w:rsidRPr="004800DC" w:rsidRDefault="009215EB" w:rsidP="00831E5F">
            <w:pPr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3 items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hideMark/>
          </w:tcPr>
          <w:p w:rsidR="009215EB" w:rsidRPr="004800DC" w:rsidRDefault="009215EB" w:rsidP="00831E5F">
            <w:pPr>
              <w:keepNext/>
              <w:autoSpaceDE w:val="0"/>
              <w:autoSpaceDN w:val="0"/>
              <w:adjustRightInd w:val="0"/>
              <w:spacing w:line="360" w:lineRule="auto"/>
              <w:rPr>
                <w:rFonts w:cs="Times New Roman"/>
                <w:szCs w:val="24"/>
              </w:rPr>
            </w:pPr>
            <w:r w:rsidRPr="004800DC">
              <w:rPr>
                <w:rFonts w:cs="Times New Roman"/>
                <w:szCs w:val="24"/>
              </w:rPr>
              <w:t>0.914</w:t>
            </w:r>
          </w:p>
        </w:tc>
      </w:tr>
    </w:tbl>
    <w:p w:rsidR="009215EB" w:rsidRDefault="009215EB" w:rsidP="00C27C28">
      <w:pPr>
        <w:pStyle w:val="Heading1"/>
      </w:pPr>
    </w:p>
    <w:p w:rsidR="007006C5" w:rsidRDefault="007006C5"/>
    <w:sectPr w:rsidR="00700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3NzY3NzcxMjQxMDFU0lEKTi0uzszPAykwrgUALGtI3SwAAAA="/>
  </w:docVars>
  <w:rsids>
    <w:rsidRoot w:val="009215EB"/>
    <w:rsid w:val="001C7353"/>
    <w:rsid w:val="005567C1"/>
    <w:rsid w:val="007006C5"/>
    <w:rsid w:val="009215EB"/>
    <w:rsid w:val="00C27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1E2EEA-ECCA-4136-A64D-39A7E77C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5EB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27C28"/>
    <w:pPr>
      <w:keepNext/>
      <w:keepLines/>
      <w:spacing w:before="480" w:after="0"/>
      <w:outlineLvl w:val="0"/>
    </w:pPr>
    <w:rPr>
      <w:rFonts w:eastAsiaTheme="majorEastAsia" w:cstheme="majorBidi"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C28"/>
    <w:rPr>
      <w:rFonts w:ascii="Times New Roman" w:eastAsiaTheme="majorEastAsia" w:hAnsi="Times New Roman" w:cstheme="majorBidi"/>
      <w:bCs/>
      <w:sz w:val="24"/>
      <w:szCs w:val="28"/>
    </w:rPr>
  </w:style>
  <w:style w:type="table" w:customStyle="1" w:styleId="TableGrid1">
    <w:name w:val="Table Grid1"/>
    <w:basedOn w:val="TableNormal"/>
    <w:uiPriority w:val="59"/>
    <w:rsid w:val="00921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Tsion A.</cp:lastModifiedBy>
  <cp:revision>4</cp:revision>
  <dcterms:created xsi:type="dcterms:W3CDTF">2020-11-25T10:29:00Z</dcterms:created>
  <dcterms:modified xsi:type="dcterms:W3CDTF">2020-12-26T20:36:00Z</dcterms:modified>
</cp:coreProperties>
</file>