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6410D0" w14:textId="6C94B99B" w:rsidR="008027B1" w:rsidRPr="00D47C07" w:rsidRDefault="00D47C07" w:rsidP="008027B1">
      <w:pPr>
        <w:jc w:val="center"/>
        <w:rPr>
          <w:b/>
          <w:sz w:val="28"/>
          <w:szCs w:val="28"/>
        </w:rPr>
      </w:pPr>
      <w:bookmarkStart w:id="0" w:name="_GoBack"/>
      <w:r w:rsidRPr="00D47C07">
        <w:rPr>
          <w:b/>
          <w:sz w:val="28"/>
          <w:szCs w:val="28"/>
        </w:rPr>
        <w:t>Appendix 2: Example feedback sheet for Round 2</w:t>
      </w:r>
    </w:p>
    <w:bookmarkEnd w:id="0"/>
    <w:p w14:paraId="02E5FCF8" w14:textId="77777777" w:rsidR="008027B1" w:rsidRPr="00E939C0" w:rsidRDefault="008027B1" w:rsidP="008027B1">
      <w:pPr>
        <w:jc w:val="center"/>
        <w:rPr>
          <w:b/>
          <w:color w:val="0070C0"/>
          <w:sz w:val="28"/>
          <w:szCs w:val="28"/>
        </w:rPr>
      </w:pPr>
    </w:p>
    <w:p w14:paraId="4C265DE1" w14:textId="3A794619" w:rsidR="008027B1" w:rsidRPr="00E939C0" w:rsidRDefault="008027B1" w:rsidP="008027B1">
      <w:pPr>
        <w:pStyle w:val="Heading4"/>
        <w:rPr>
          <w:rStyle w:val="Heading1Char"/>
          <w:rFonts w:ascii="Arial" w:hAnsi="Arial" w:cs="Arial"/>
          <w:b/>
          <w:bCs/>
          <w:color w:val="0070C0"/>
          <w:sz w:val="22"/>
          <w:szCs w:val="22"/>
        </w:rPr>
      </w:pPr>
      <w:bookmarkStart w:id="1" w:name="_Toc474748264"/>
      <w:r w:rsidRPr="00E939C0">
        <w:rPr>
          <w:rStyle w:val="Heading1Char"/>
          <w:rFonts w:ascii="Arial" w:hAnsi="Arial" w:cs="Arial"/>
          <w:b/>
          <w:bCs/>
          <w:color w:val="0070C0"/>
          <w:sz w:val="22"/>
          <w:szCs w:val="22"/>
        </w:rPr>
        <w:t>Name:</w:t>
      </w:r>
      <w:bookmarkEnd w:id="1"/>
      <w:r w:rsidRPr="00E939C0">
        <w:rPr>
          <w:rStyle w:val="Heading1Char"/>
          <w:rFonts w:ascii="Arial" w:hAnsi="Arial" w:cs="Arial"/>
          <w:b/>
          <w:bCs/>
          <w:color w:val="0070C0"/>
          <w:sz w:val="22"/>
          <w:szCs w:val="22"/>
        </w:rPr>
        <w:t xml:space="preserve"> </w:t>
      </w:r>
      <w:r w:rsidRPr="00E939C0">
        <w:rPr>
          <w:rStyle w:val="Heading1Char"/>
          <w:rFonts w:ascii="Arial" w:hAnsi="Arial" w:cs="Arial"/>
          <w:b/>
          <w:bCs/>
          <w:color w:val="0070C0"/>
          <w:sz w:val="22"/>
          <w:szCs w:val="22"/>
        </w:rPr>
        <w:fldChar w:fldCharType="begin"/>
      </w:r>
      <w:r w:rsidRPr="00E939C0">
        <w:rPr>
          <w:rStyle w:val="Heading1Char"/>
          <w:rFonts w:ascii="Arial" w:hAnsi="Arial" w:cs="Arial"/>
          <w:b/>
          <w:bCs/>
          <w:color w:val="0070C0"/>
          <w:sz w:val="22"/>
          <w:szCs w:val="22"/>
        </w:rPr>
        <w:instrText xml:space="preserve"> MERGEFIELD Name </w:instrText>
      </w:r>
      <w:r w:rsidRPr="00E939C0">
        <w:rPr>
          <w:rStyle w:val="Heading1Char"/>
          <w:rFonts w:ascii="Arial" w:hAnsi="Arial" w:cs="Arial"/>
          <w:b/>
          <w:bCs/>
          <w:color w:val="0070C0"/>
          <w:sz w:val="22"/>
          <w:szCs w:val="22"/>
        </w:rPr>
        <w:fldChar w:fldCharType="end"/>
      </w:r>
      <w:r w:rsidR="00371894" w:rsidRPr="00E939C0">
        <w:rPr>
          <w:rStyle w:val="Heading1Char"/>
          <w:rFonts w:ascii="Arial" w:hAnsi="Arial" w:cs="Arial"/>
          <w:b/>
          <w:bCs/>
          <w:color w:val="0070C0"/>
          <w:sz w:val="22"/>
          <w:szCs w:val="22"/>
        </w:rPr>
        <w:t xml:space="preserve"> </w:t>
      </w:r>
      <w:r w:rsidR="002E690F">
        <w:rPr>
          <w:rStyle w:val="Heading1Char"/>
          <w:rFonts w:ascii="Arial" w:hAnsi="Arial" w:cs="Arial"/>
          <w:b/>
          <w:bCs/>
          <w:color w:val="0070C0"/>
          <w:sz w:val="22"/>
          <w:szCs w:val="22"/>
        </w:rPr>
        <w:t>JOE BLOGGS</w:t>
      </w:r>
    </w:p>
    <w:p w14:paraId="76EC6BE3" w14:textId="77777777" w:rsidR="008027B1" w:rsidRPr="00E939C0" w:rsidRDefault="008027B1" w:rsidP="008027B1">
      <w:pPr>
        <w:rPr>
          <w:color w:val="0070C0"/>
        </w:rPr>
      </w:pPr>
    </w:p>
    <w:p w14:paraId="66F3CA90" w14:textId="59831070" w:rsidR="008027B1" w:rsidRPr="00E939C0" w:rsidRDefault="00371894" w:rsidP="008027B1">
      <w:pPr>
        <w:pStyle w:val="Heading4"/>
        <w:rPr>
          <w:rFonts w:ascii="Arial" w:hAnsi="Arial" w:cs="Arial"/>
          <w:color w:val="0070C0"/>
        </w:rPr>
      </w:pPr>
      <w:r>
        <w:rPr>
          <w:rFonts w:ascii="Arial" w:hAnsi="Arial" w:cs="Arial"/>
          <w:color w:val="0070C0"/>
        </w:rPr>
        <w:t>Delphi study</w:t>
      </w:r>
      <w:r w:rsidR="008027B1" w:rsidRPr="00E939C0">
        <w:rPr>
          <w:rFonts w:ascii="Arial" w:hAnsi="Arial" w:cs="Arial"/>
          <w:color w:val="0070C0"/>
        </w:rPr>
        <w:t xml:space="preserve"> ID: </w:t>
      </w:r>
      <w:r w:rsidR="002E690F">
        <w:rPr>
          <w:rFonts w:ascii="Arial" w:hAnsi="Arial" w:cs="Arial"/>
          <w:color w:val="0070C0"/>
        </w:rPr>
        <w:t>MC01</w:t>
      </w:r>
    </w:p>
    <w:p w14:paraId="31AEF41E" w14:textId="77777777" w:rsidR="008027B1" w:rsidRPr="0073763E" w:rsidRDefault="008027B1" w:rsidP="008027B1">
      <w:pPr>
        <w:rPr>
          <w:rFonts w:cs="Arial"/>
        </w:rPr>
      </w:pPr>
    </w:p>
    <w:p w14:paraId="53E1392F" w14:textId="46DCCD09" w:rsidR="00F179DE" w:rsidRDefault="00ED3FA8" w:rsidP="008027B1">
      <w:pPr>
        <w:rPr>
          <w:rFonts w:cs="Arial"/>
        </w:rPr>
      </w:pPr>
      <w:r>
        <w:rPr>
          <w:rFonts w:cs="Arial"/>
        </w:rPr>
        <w:t>This</w:t>
      </w:r>
      <w:r w:rsidR="008027B1" w:rsidRPr="0073763E">
        <w:rPr>
          <w:rFonts w:cs="Arial"/>
        </w:rPr>
        <w:t xml:space="preserve"> is a copy of the information collected from </w:t>
      </w:r>
      <w:r w:rsidR="00954CAC">
        <w:rPr>
          <w:rFonts w:cs="Arial"/>
        </w:rPr>
        <w:t>Round</w:t>
      </w:r>
      <w:r>
        <w:rPr>
          <w:rFonts w:cs="Arial"/>
        </w:rPr>
        <w:t xml:space="preserve"> 1 of the</w:t>
      </w:r>
      <w:r w:rsidR="008027B1" w:rsidRPr="0073763E">
        <w:rPr>
          <w:rFonts w:cs="Arial"/>
        </w:rPr>
        <w:t xml:space="preserve"> Delphi Survey</w:t>
      </w:r>
      <w:r w:rsidR="002275D0">
        <w:rPr>
          <w:rFonts w:cs="Arial"/>
        </w:rPr>
        <w:t xml:space="preserve">. </w:t>
      </w:r>
      <w:r w:rsidR="00F179DE">
        <w:rPr>
          <w:rFonts w:cs="Arial"/>
        </w:rPr>
        <w:t xml:space="preserve">Our target was to get at least 20 respondents with expertise in each of </w:t>
      </w:r>
      <w:r w:rsidR="00D22B75">
        <w:rPr>
          <w:rFonts w:cs="Arial"/>
        </w:rPr>
        <w:t xml:space="preserve">the following areas: </w:t>
      </w:r>
      <w:r w:rsidR="00F179DE">
        <w:rPr>
          <w:rFonts w:cs="Arial"/>
        </w:rPr>
        <w:t xml:space="preserve">dementia, mental health and stroke. We were grateful to </w:t>
      </w:r>
      <w:r w:rsidR="00055155">
        <w:rPr>
          <w:rFonts w:cs="Arial"/>
        </w:rPr>
        <w:t xml:space="preserve">you </w:t>
      </w:r>
      <w:r w:rsidR="006F14E3">
        <w:rPr>
          <w:rFonts w:cs="Arial"/>
        </w:rPr>
        <w:t xml:space="preserve">that we </w:t>
      </w:r>
      <w:r w:rsidR="00F179DE">
        <w:rPr>
          <w:rFonts w:cs="Arial"/>
        </w:rPr>
        <w:t>achieve</w:t>
      </w:r>
      <w:r w:rsidR="006F14E3">
        <w:rPr>
          <w:rFonts w:cs="Arial"/>
        </w:rPr>
        <w:t>d</w:t>
      </w:r>
      <w:r w:rsidR="00F179DE">
        <w:rPr>
          <w:rFonts w:cs="Arial"/>
        </w:rPr>
        <w:t xml:space="preserve"> </w:t>
      </w:r>
      <w:r w:rsidR="00055155">
        <w:rPr>
          <w:rFonts w:cs="Arial"/>
        </w:rPr>
        <w:t xml:space="preserve">this. </w:t>
      </w:r>
      <w:r w:rsidR="00D22B75">
        <w:rPr>
          <w:rFonts w:cs="Arial"/>
        </w:rPr>
        <w:t xml:space="preserve">The 65 respondents included a good spread across the three different roles, </w:t>
      </w:r>
      <w:r w:rsidR="00873F4E">
        <w:rPr>
          <w:rFonts w:cs="Arial"/>
        </w:rPr>
        <w:t>with the following taking part:</w:t>
      </w:r>
    </w:p>
    <w:p w14:paraId="7764E92D" w14:textId="660084A9" w:rsidR="00055155" w:rsidRDefault="00055155" w:rsidP="00055155">
      <w:pPr>
        <w:pStyle w:val="ListParagraph"/>
        <w:numPr>
          <w:ilvl w:val="0"/>
          <w:numId w:val="8"/>
        </w:numPr>
        <w:rPr>
          <w:rFonts w:cs="Arial"/>
        </w:rPr>
      </w:pPr>
      <w:r>
        <w:rPr>
          <w:rFonts w:cs="Arial"/>
        </w:rPr>
        <w:t>21 family carers (including 9 in mental health)</w:t>
      </w:r>
    </w:p>
    <w:p w14:paraId="1E23FF29" w14:textId="3FA95A97" w:rsidR="00055155" w:rsidRDefault="009D0D27" w:rsidP="00055155">
      <w:pPr>
        <w:pStyle w:val="ListParagraph"/>
        <w:numPr>
          <w:ilvl w:val="0"/>
          <w:numId w:val="8"/>
        </w:numPr>
        <w:rPr>
          <w:rFonts w:cs="Arial"/>
        </w:rPr>
      </w:pPr>
      <w:r>
        <w:rPr>
          <w:rFonts w:cs="Arial"/>
        </w:rPr>
        <w:t>21 care professionals (</w:t>
      </w:r>
      <w:r w:rsidR="00055155">
        <w:rPr>
          <w:rFonts w:cs="Arial"/>
        </w:rPr>
        <w:t xml:space="preserve">including 7 in </w:t>
      </w:r>
      <w:r w:rsidR="00431BBA">
        <w:rPr>
          <w:rFonts w:cs="Arial"/>
        </w:rPr>
        <w:t>mental</w:t>
      </w:r>
      <w:r w:rsidR="00055155">
        <w:rPr>
          <w:rFonts w:cs="Arial"/>
        </w:rPr>
        <w:t xml:space="preserve"> health)</w:t>
      </w:r>
    </w:p>
    <w:p w14:paraId="3CEE38A6" w14:textId="62F7A2F4" w:rsidR="00055155" w:rsidRPr="00055155" w:rsidRDefault="00055155" w:rsidP="00055155">
      <w:pPr>
        <w:pStyle w:val="ListParagraph"/>
        <w:numPr>
          <w:ilvl w:val="0"/>
          <w:numId w:val="8"/>
        </w:numPr>
        <w:rPr>
          <w:rFonts w:cs="Arial"/>
        </w:rPr>
      </w:pPr>
      <w:r>
        <w:rPr>
          <w:rFonts w:cs="Arial"/>
        </w:rPr>
        <w:t>23 researchers/</w:t>
      </w:r>
      <w:r w:rsidR="00431BBA">
        <w:rPr>
          <w:rFonts w:cs="Arial"/>
        </w:rPr>
        <w:t>academics</w:t>
      </w:r>
      <w:r>
        <w:rPr>
          <w:rFonts w:cs="Arial"/>
        </w:rPr>
        <w:t xml:space="preserve"> (including 5 in mental health)</w:t>
      </w:r>
    </w:p>
    <w:p w14:paraId="4309DE15" w14:textId="74CECD50" w:rsidR="00055155" w:rsidRDefault="00431BBA" w:rsidP="008027B1">
      <w:pPr>
        <w:rPr>
          <w:rFonts w:cs="Arial"/>
        </w:rPr>
      </w:pPr>
      <w:r>
        <w:rPr>
          <w:rFonts w:cs="Arial"/>
        </w:rPr>
        <w:t>The remainder of this report</w:t>
      </w:r>
      <w:r w:rsidR="00055155">
        <w:rPr>
          <w:rFonts w:cs="Arial"/>
        </w:rPr>
        <w:t xml:space="preserve"> summarises key information from round 1 </w:t>
      </w:r>
      <w:r w:rsidR="006F14E3">
        <w:rPr>
          <w:rFonts w:cs="Arial"/>
        </w:rPr>
        <w:t xml:space="preserve">that </w:t>
      </w:r>
      <w:r w:rsidR="00055155">
        <w:rPr>
          <w:rFonts w:cs="Arial"/>
        </w:rPr>
        <w:t xml:space="preserve">we would like you to consider when providing your responses in </w:t>
      </w:r>
      <w:r>
        <w:rPr>
          <w:rFonts w:cs="Arial"/>
        </w:rPr>
        <w:t>round 2</w:t>
      </w:r>
      <w:r w:rsidR="00055155">
        <w:rPr>
          <w:rFonts w:cs="Arial"/>
        </w:rPr>
        <w:t>:</w:t>
      </w:r>
    </w:p>
    <w:p w14:paraId="0EE90F56" w14:textId="3116C5C1" w:rsidR="00055155" w:rsidRDefault="00055155" w:rsidP="00055155">
      <w:pPr>
        <w:pStyle w:val="ListParagraph"/>
        <w:numPr>
          <w:ilvl w:val="0"/>
          <w:numId w:val="9"/>
        </w:numPr>
        <w:rPr>
          <w:rFonts w:cs="Arial"/>
        </w:rPr>
      </w:pPr>
      <w:r>
        <w:rPr>
          <w:rFonts w:cs="Arial"/>
        </w:rPr>
        <w:t>Page 2 – Scenario A – treating and preventing mental health</w:t>
      </w:r>
      <w:r w:rsidR="00284953">
        <w:rPr>
          <w:rFonts w:cs="Arial"/>
        </w:rPr>
        <w:t xml:space="preserve"> problems</w:t>
      </w:r>
    </w:p>
    <w:p w14:paraId="3D7F2A82" w14:textId="2B457D24" w:rsidR="00055155" w:rsidRDefault="00055155" w:rsidP="00055155">
      <w:pPr>
        <w:pStyle w:val="ListParagraph"/>
        <w:numPr>
          <w:ilvl w:val="0"/>
          <w:numId w:val="9"/>
        </w:numPr>
        <w:rPr>
          <w:rFonts w:cs="Arial"/>
        </w:rPr>
      </w:pPr>
      <w:r>
        <w:rPr>
          <w:rFonts w:cs="Arial"/>
        </w:rPr>
        <w:t xml:space="preserve">Page 3 – Scenario B – replacing </w:t>
      </w:r>
      <w:r w:rsidR="00431BBA">
        <w:rPr>
          <w:rFonts w:cs="Arial"/>
        </w:rPr>
        <w:t>elements of</w:t>
      </w:r>
      <w:r>
        <w:rPr>
          <w:rFonts w:cs="Arial"/>
        </w:rPr>
        <w:t xml:space="preserve"> fa</w:t>
      </w:r>
      <w:r w:rsidR="00431BBA">
        <w:rPr>
          <w:rFonts w:cs="Arial"/>
        </w:rPr>
        <w:t>m</w:t>
      </w:r>
      <w:r>
        <w:rPr>
          <w:rFonts w:cs="Arial"/>
        </w:rPr>
        <w:t>ily care</w:t>
      </w:r>
    </w:p>
    <w:p w14:paraId="092ED6F6" w14:textId="62615FBF" w:rsidR="00055155" w:rsidRDefault="00055155" w:rsidP="00055155">
      <w:pPr>
        <w:pStyle w:val="ListParagraph"/>
        <w:numPr>
          <w:ilvl w:val="0"/>
          <w:numId w:val="9"/>
        </w:numPr>
        <w:rPr>
          <w:rFonts w:cs="Arial"/>
        </w:rPr>
      </w:pPr>
      <w:r>
        <w:rPr>
          <w:rFonts w:cs="Arial"/>
        </w:rPr>
        <w:t>Page 4 – Sc</w:t>
      </w:r>
      <w:r w:rsidR="00431BBA">
        <w:rPr>
          <w:rFonts w:cs="Arial"/>
        </w:rPr>
        <w:t>en</w:t>
      </w:r>
      <w:r>
        <w:rPr>
          <w:rFonts w:cs="Arial"/>
        </w:rPr>
        <w:t xml:space="preserve">ario C – changes in the location and timing of </w:t>
      </w:r>
      <w:r w:rsidR="00626FAC">
        <w:rPr>
          <w:rFonts w:cs="Arial"/>
        </w:rPr>
        <w:t>service users’ care</w:t>
      </w:r>
    </w:p>
    <w:p w14:paraId="7DB903EF" w14:textId="7E1E830F" w:rsidR="00055155" w:rsidRPr="00055155" w:rsidRDefault="00055155" w:rsidP="00055155">
      <w:pPr>
        <w:pStyle w:val="ListParagraph"/>
        <w:numPr>
          <w:ilvl w:val="0"/>
          <w:numId w:val="9"/>
        </w:numPr>
        <w:rPr>
          <w:rFonts w:cs="Arial"/>
        </w:rPr>
      </w:pPr>
      <w:r>
        <w:rPr>
          <w:rFonts w:cs="Arial"/>
        </w:rPr>
        <w:t xml:space="preserve">Page 5 – Scenario </w:t>
      </w:r>
      <w:r w:rsidR="00431BBA">
        <w:rPr>
          <w:rFonts w:cs="Arial"/>
        </w:rPr>
        <w:t>D – changes in staffing related to service users’ care</w:t>
      </w:r>
    </w:p>
    <w:p w14:paraId="6C9619E3" w14:textId="77777777" w:rsidR="00431BBA" w:rsidRDefault="00431BBA" w:rsidP="00ED3FA8">
      <w:pPr>
        <w:rPr>
          <w:rStyle w:val="Strong"/>
          <w:rFonts w:ascii="Arial" w:hAnsi="Arial" w:cs="Arial"/>
          <w:color w:val="0070C0"/>
          <w:sz w:val="32"/>
          <w:szCs w:val="32"/>
        </w:rPr>
      </w:pPr>
    </w:p>
    <w:p w14:paraId="747125B0" w14:textId="77777777" w:rsidR="008027B1" w:rsidRPr="00E939C0" w:rsidRDefault="00825F7B" w:rsidP="00ED3FA8">
      <w:pPr>
        <w:rPr>
          <w:rStyle w:val="Strong"/>
          <w:bCs w:val="0"/>
          <w:color w:val="0070C0"/>
          <w:sz w:val="32"/>
          <w:szCs w:val="32"/>
        </w:rPr>
      </w:pPr>
      <w:r w:rsidRPr="00E939C0">
        <w:rPr>
          <w:rStyle w:val="Strong"/>
          <w:rFonts w:ascii="Arial" w:hAnsi="Arial" w:cs="Arial"/>
          <w:color w:val="0070C0"/>
          <w:sz w:val="32"/>
          <w:szCs w:val="32"/>
        </w:rPr>
        <w:t>For round 2</w:t>
      </w:r>
    </w:p>
    <w:p w14:paraId="19D5764E" w14:textId="4E06E425" w:rsidR="008027B1" w:rsidRPr="00371894" w:rsidRDefault="006F14E3" w:rsidP="00F179DE">
      <w:pPr>
        <w:rPr>
          <w:b/>
        </w:rPr>
      </w:pPr>
      <w:r>
        <w:t xml:space="preserve">The aim of round 2 is to see if a consensus emerges on the circumstances when </w:t>
      </w:r>
      <w:r w:rsidR="009D0D27">
        <w:t xml:space="preserve">impacts on </w:t>
      </w:r>
      <w:r w:rsidR="00873F4E">
        <w:t xml:space="preserve">family </w:t>
      </w:r>
      <w:r>
        <w:t>carers should be taken into account</w:t>
      </w:r>
      <w:r w:rsidR="00873F4E">
        <w:t>, alongside the service</w:t>
      </w:r>
      <w:r w:rsidR="009D0D27">
        <w:t xml:space="preserve"> user,</w:t>
      </w:r>
      <w:r>
        <w:t xml:space="preserve"> in decision-making. This document presents your answers alongside the answers of the rest of the </w:t>
      </w:r>
      <w:r w:rsidR="00A031A6">
        <w:t>20</w:t>
      </w:r>
      <w:r w:rsidR="00E452DD">
        <w:t xml:space="preserve"> </w:t>
      </w:r>
      <w:r>
        <w:t>respondents with expertise in mental health</w:t>
      </w:r>
      <w:r w:rsidR="002275D0">
        <w:t>.</w:t>
      </w:r>
      <w:r>
        <w:t xml:space="preserve"> We would like you to consider all the responses and judge whether you wish to </w:t>
      </w:r>
      <w:r w:rsidR="00E452DD">
        <w:t xml:space="preserve">stand by </w:t>
      </w:r>
      <w:r w:rsidR="006D6A7F">
        <w:t>or change your view</w:t>
      </w:r>
      <w:r>
        <w:t>. Either is fine!</w:t>
      </w:r>
      <w:r w:rsidR="002275D0">
        <w:t xml:space="preserve"> </w:t>
      </w:r>
      <w:r>
        <w:t>Please review the document as you re-complete the online survey.</w:t>
      </w:r>
    </w:p>
    <w:p w14:paraId="2D284782" w14:textId="77777777" w:rsidR="008027B1" w:rsidRPr="0073763E" w:rsidRDefault="008027B1" w:rsidP="008027B1">
      <w:pPr>
        <w:jc w:val="center"/>
        <w:rPr>
          <w:b/>
          <w:sz w:val="28"/>
          <w:szCs w:val="28"/>
        </w:rPr>
      </w:pPr>
    </w:p>
    <w:p w14:paraId="7D4C1067" w14:textId="77777777" w:rsidR="008027B1" w:rsidRPr="0073763E" w:rsidRDefault="008027B1" w:rsidP="008027B1">
      <w:pPr>
        <w:jc w:val="center"/>
        <w:rPr>
          <w:b/>
          <w:sz w:val="28"/>
          <w:szCs w:val="28"/>
        </w:rPr>
      </w:pPr>
      <w:r w:rsidRPr="0073763E">
        <w:rPr>
          <w:b/>
          <w:sz w:val="28"/>
          <w:szCs w:val="28"/>
        </w:rPr>
        <w:t xml:space="preserve">Many thanks for your input and support </w:t>
      </w:r>
      <w:r w:rsidR="00825F7B">
        <w:rPr>
          <w:b/>
          <w:sz w:val="28"/>
          <w:szCs w:val="28"/>
        </w:rPr>
        <w:t>in this research project</w:t>
      </w:r>
    </w:p>
    <w:p w14:paraId="6A1E38E0" w14:textId="77777777" w:rsidR="008027B1" w:rsidRDefault="008027B1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21A5D77E" w14:textId="2EA6AFF8" w:rsidR="00E7318A" w:rsidRPr="007E149A" w:rsidRDefault="00E7318A" w:rsidP="00C35C1C">
      <w:pPr>
        <w:shd w:val="clear" w:color="auto" w:fill="D9D9D9" w:themeFill="background1" w:themeFillShade="D9"/>
        <w:spacing w:after="0" w:line="240" w:lineRule="auto"/>
        <w:rPr>
          <w:b/>
          <w:color w:val="000000" w:themeColor="text1"/>
          <w:sz w:val="28"/>
          <w:szCs w:val="28"/>
        </w:rPr>
      </w:pPr>
      <w:r w:rsidRPr="007E149A">
        <w:rPr>
          <w:b/>
          <w:color w:val="000000" w:themeColor="text1"/>
          <w:sz w:val="28"/>
          <w:szCs w:val="28"/>
        </w:rPr>
        <w:lastRenderedPageBreak/>
        <w:t xml:space="preserve">SECTION </w:t>
      </w:r>
      <w:r w:rsidR="00FC1E0A" w:rsidRPr="007E149A">
        <w:rPr>
          <w:b/>
          <w:color w:val="000000" w:themeColor="text1"/>
          <w:sz w:val="28"/>
          <w:szCs w:val="28"/>
        </w:rPr>
        <w:t>A</w:t>
      </w:r>
      <w:r w:rsidR="00C35C1C">
        <w:rPr>
          <w:b/>
          <w:color w:val="000000" w:themeColor="text1"/>
          <w:sz w:val="28"/>
          <w:szCs w:val="28"/>
        </w:rPr>
        <w:t xml:space="preserve"> -</w:t>
      </w:r>
      <w:r w:rsidRPr="007E149A">
        <w:rPr>
          <w:b/>
          <w:color w:val="000000" w:themeColor="text1"/>
          <w:sz w:val="28"/>
          <w:szCs w:val="28"/>
        </w:rPr>
        <w:t xml:space="preserve"> </w:t>
      </w:r>
      <w:r w:rsidR="007E149A" w:rsidRPr="007E149A">
        <w:rPr>
          <w:b/>
          <w:color w:val="000000" w:themeColor="text1"/>
          <w:sz w:val="28"/>
          <w:szCs w:val="28"/>
        </w:rPr>
        <w:t>TREAT</w:t>
      </w:r>
      <w:r w:rsidR="00873F4E">
        <w:rPr>
          <w:b/>
          <w:color w:val="000000" w:themeColor="text1"/>
          <w:sz w:val="28"/>
          <w:szCs w:val="28"/>
        </w:rPr>
        <w:t>ING</w:t>
      </w:r>
      <w:r w:rsidR="007E149A" w:rsidRPr="007E149A">
        <w:rPr>
          <w:b/>
          <w:color w:val="000000" w:themeColor="text1"/>
          <w:sz w:val="28"/>
          <w:szCs w:val="28"/>
        </w:rPr>
        <w:t xml:space="preserve"> </w:t>
      </w:r>
      <w:r w:rsidR="00873F4E">
        <w:rPr>
          <w:b/>
          <w:color w:val="000000" w:themeColor="text1"/>
          <w:sz w:val="28"/>
          <w:szCs w:val="28"/>
        </w:rPr>
        <w:t>THE SERVICE USER’S CONDITION</w:t>
      </w:r>
    </w:p>
    <w:p w14:paraId="7248BA36" w14:textId="77777777" w:rsidR="005115A4" w:rsidRDefault="005115A4" w:rsidP="003945B5">
      <w:pPr>
        <w:spacing w:after="0" w:line="240" w:lineRule="auto"/>
      </w:pPr>
    </w:p>
    <w:p w14:paraId="1644E6F8" w14:textId="57F1189D" w:rsidR="00FC1E0A" w:rsidRPr="006F14E3" w:rsidRDefault="00FC1E0A" w:rsidP="00745FB6">
      <w:pPr>
        <w:rPr>
          <w:b/>
          <w:sz w:val="28"/>
          <w:szCs w:val="28"/>
        </w:rPr>
      </w:pPr>
      <w:r w:rsidRPr="006F14E3">
        <w:rPr>
          <w:b/>
          <w:sz w:val="28"/>
          <w:szCs w:val="28"/>
        </w:rPr>
        <w:t xml:space="preserve">When completing </w:t>
      </w:r>
      <w:r w:rsidR="00284953" w:rsidRPr="006F14E3">
        <w:rPr>
          <w:b/>
          <w:sz w:val="28"/>
          <w:szCs w:val="28"/>
        </w:rPr>
        <w:t>S</w:t>
      </w:r>
      <w:r w:rsidRPr="006F14E3">
        <w:rPr>
          <w:b/>
          <w:sz w:val="28"/>
          <w:szCs w:val="28"/>
        </w:rPr>
        <w:t xml:space="preserve">cenario </w:t>
      </w:r>
      <w:proofErr w:type="gramStart"/>
      <w:r w:rsidRPr="006F14E3">
        <w:rPr>
          <w:b/>
          <w:sz w:val="28"/>
          <w:szCs w:val="28"/>
        </w:rPr>
        <w:t>A</w:t>
      </w:r>
      <w:proofErr w:type="gramEnd"/>
      <w:r w:rsidRPr="006F14E3">
        <w:rPr>
          <w:b/>
          <w:sz w:val="28"/>
          <w:szCs w:val="28"/>
        </w:rPr>
        <w:t xml:space="preserve"> and the ranking tasks please consider the information below.</w:t>
      </w:r>
    </w:p>
    <w:p w14:paraId="2677E495" w14:textId="7BB34770" w:rsidR="00745FB6" w:rsidRDefault="009A4689" w:rsidP="00745FB6">
      <w:r>
        <w:t xml:space="preserve">All 21 </w:t>
      </w:r>
      <w:r w:rsidR="00572EF7">
        <w:t>respondents</w:t>
      </w:r>
      <w:r>
        <w:t xml:space="preserve"> reported having personal or professional experience of services</w:t>
      </w:r>
      <w:r w:rsidR="00745FB6" w:rsidRPr="00745FB6">
        <w:t xml:space="preserve"> </w:t>
      </w:r>
      <w:r w:rsidR="00873F4E">
        <w:t xml:space="preserve">to </w:t>
      </w:r>
      <w:r w:rsidR="00745FB6">
        <w:t>prevent or treat service users' mental health problems.</w:t>
      </w:r>
      <w:r w:rsidR="00745FB6" w:rsidRPr="00745FB6">
        <w:t xml:space="preserve"> </w:t>
      </w:r>
    </w:p>
    <w:p w14:paraId="2E8716E3" w14:textId="5BDD15B5" w:rsidR="00745FB6" w:rsidRPr="00A031A6" w:rsidRDefault="00FC1E0A" w:rsidP="00745FB6">
      <w:pPr>
        <w:spacing w:after="0" w:line="240" w:lineRule="auto"/>
        <w:rPr>
          <w:b/>
          <w:i/>
        </w:rPr>
      </w:pPr>
      <w:r w:rsidRPr="00A031A6">
        <w:rPr>
          <w:b/>
          <w:i/>
        </w:rPr>
        <w:t xml:space="preserve">Should impacts on family carers be considered in </w:t>
      </w:r>
      <w:r w:rsidR="006D6A7F" w:rsidRPr="00A031A6">
        <w:rPr>
          <w:b/>
          <w:i/>
        </w:rPr>
        <w:t xml:space="preserve">decisions about </w:t>
      </w:r>
      <w:r w:rsidR="006D6A7F" w:rsidRPr="00A031A6">
        <w:rPr>
          <w:b/>
          <w:i/>
          <w:u w:val="single"/>
        </w:rPr>
        <w:t xml:space="preserve">preventing and </w:t>
      </w:r>
      <w:r w:rsidR="00105E0A" w:rsidRPr="00A031A6">
        <w:rPr>
          <w:b/>
          <w:i/>
          <w:u w:val="single"/>
        </w:rPr>
        <w:t>treating service users’ mental health problems</w:t>
      </w:r>
      <w:r w:rsidR="00105E0A" w:rsidRPr="00A031A6">
        <w:rPr>
          <w:b/>
          <w:i/>
        </w:rPr>
        <w:t>?</w:t>
      </w:r>
    </w:p>
    <w:p w14:paraId="455B32A8" w14:textId="77777777" w:rsidR="005115A4" w:rsidRPr="00105E0A" w:rsidRDefault="005115A4" w:rsidP="00745FB6">
      <w:pPr>
        <w:pStyle w:val="ListParagraph"/>
      </w:pPr>
    </w:p>
    <w:p w14:paraId="63EF059A" w14:textId="53C04395" w:rsidR="00A45112" w:rsidRDefault="00E05E05" w:rsidP="006F14E3">
      <w:pPr>
        <w:pStyle w:val="ListParagraph"/>
        <w:numPr>
          <w:ilvl w:val="0"/>
          <w:numId w:val="7"/>
        </w:numPr>
        <w:spacing w:before="120" w:after="0" w:line="240" w:lineRule="auto"/>
        <w:ind w:left="357" w:hanging="357"/>
      </w:pPr>
      <w:r w:rsidRPr="006F14E3">
        <w:t>90</w:t>
      </w:r>
      <w:r w:rsidR="008513CF" w:rsidRPr="006F14E3">
        <w:t xml:space="preserve">% of </w:t>
      </w:r>
      <w:r w:rsidR="00572EF7">
        <w:t>respondents</w:t>
      </w:r>
      <w:r w:rsidR="008513CF" w:rsidRPr="006F14E3">
        <w:t xml:space="preserve"> moderately or strongly agreed that family carers should be considered in research studies</w:t>
      </w:r>
      <w:r w:rsidR="00A45112" w:rsidRPr="006F14E3">
        <w:t>.</w:t>
      </w:r>
      <w:r w:rsidR="00284953" w:rsidRPr="006F14E3">
        <w:t xml:space="preserve"> </w:t>
      </w:r>
      <w:r w:rsidR="00284953" w:rsidRPr="00A031A6">
        <w:rPr>
          <w:color w:val="FF0000"/>
        </w:rPr>
        <w:t>YOUR ANSWER WAS STRONGLY AGREE</w:t>
      </w:r>
    </w:p>
    <w:p w14:paraId="4FD3B193" w14:textId="77777777" w:rsidR="006F14E3" w:rsidRPr="006F14E3" w:rsidRDefault="006F14E3" w:rsidP="006F14E3">
      <w:pPr>
        <w:pStyle w:val="ListParagraph"/>
        <w:spacing w:before="120" w:after="0" w:line="240" w:lineRule="auto"/>
        <w:ind w:left="357"/>
        <w:rPr>
          <w:sz w:val="12"/>
          <w:szCs w:val="12"/>
        </w:rPr>
      </w:pPr>
    </w:p>
    <w:p w14:paraId="49050DEA" w14:textId="27C8861B" w:rsidR="00A45112" w:rsidRPr="006F14E3" w:rsidRDefault="00A45112" w:rsidP="006F14E3">
      <w:pPr>
        <w:pStyle w:val="ListParagraph"/>
        <w:numPr>
          <w:ilvl w:val="0"/>
          <w:numId w:val="7"/>
        </w:numPr>
        <w:spacing w:before="120" w:after="0" w:line="240" w:lineRule="auto"/>
        <w:ind w:left="357" w:hanging="357"/>
      </w:pPr>
      <w:r w:rsidRPr="006F14E3">
        <w:t xml:space="preserve">86% of </w:t>
      </w:r>
      <w:r w:rsidR="00572EF7">
        <w:t>respondents</w:t>
      </w:r>
      <w:r w:rsidRPr="006F14E3">
        <w:t xml:space="preserve"> moderately or strongly agreed that family carers should be considered in </w:t>
      </w:r>
      <w:r w:rsidR="00873F4E">
        <w:t xml:space="preserve">government </w:t>
      </w:r>
      <w:r w:rsidR="008513CF" w:rsidRPr="006F14E3">
        <w:t>funding decisions</w:t>
      </w:r>
      <w:r w:rsidRPr="006F14E3">
        <w:t xml:space="preserve">. </w:t>
      </w:r>
      <w:r w:rsidRPr="00A031A6">
        <w:rPr>
          <w:color w:val="FF0000"/>
        </w:rPr>
        <w:t>YOUR ANSWER WAS STRONGLY AGREE</w:t>
      </w:r>
    </w:p>
    <w:p w14:paraId="075024A8" w14:textId="77777777" w:rsidR="006F14E3" w:rsidRPr="006F14E3" w:rsidRDefault="006F14E3" w:rsidP="006F14E3">
      <w:pPr>
        <w:pStyle w:val="ListParagraph"/>
        <w:spacing w:before="120" w:after="0" w:line="240" w:lineRule="auto"/>
        <w:ind w:left="357"/>
        <w:rPr>
          <w:sz w:val="12"/>
          <w:szCs w:val="12"/>
        </w:rPr>
      </w:pPr>
    </w:p>
    <w:p w14:paraId="609717B2" w14:textId="2F669226" w:rsidR="00A45112" w:rsidRPr="00C46988" w:rsidRDefault="00A45112" w:rsidP="006F14E3">
      <w:pPr>
        <w:pStyle w:val="ListParagraph"/>
        <w:numPr>
          <w:ilvl w:val="0"/>
          <w:numId w:val="7"/>
        </w:numPr>
        <w:spacing w:before="120" w:after="0" w:line="240" w:lineRule="auto"/>
        <w:ind w:left="357" w:hanging="357"/>
      </w:pPr>
      <w:r w:rsidRPr="006F14E3">
        <w:t xml:space="preserve">81% of </w:t>
      </w:r>
      <w:r w:rsidR="00572EF7">
        <w:t>respondents</w:t>
      </w:r>
      <w:r w:rsidRPr="006F14E3">
        <w:t xml:space="preserve"> moderately or strongly agreed that family carers should be considered in</w:t>
      </w:r>
      <w:r w:rsidR="008513CF" w:rsidRPr="006F14E3">
        <w:t xml:space="preserve"> decisions</w:t>
      </w:r>
      <w:r w:rsidR="00873F4E">
        <w:t xml:space="preserve"> about care for individual service users</w:t>
      </w:r>
      <w:r w:rsidR="00675F94" w:rsidRPr="006F14E3">
        <w:t>.</w:t>
      </w:r>
      <w:r w:rsidRPr="006F14E3">
        <w:t xml:space="preserve"> </w:t>
      </w:r>
      <w:r w:rsidRPr="00A031A6">
        <w:rPr>
          <w:color w:val="FF0000"/>
        </w:rPr>
        <w:t>YOUR ANSWER WAS STRONGLY AGREE</w:t>
      </w:r>
    </w:p>
    <w:p w14:paraId="7BC560C2" w14:textId="77777777" w:rsidR="00C46988" w:rsidRDefault="00C46988" w:rsidP="00C46988">
      <w:pPr>
        <w:spacing w:after="0" w:line="240" w:lineRule="auto"/>
        <w:rPr>
          <w:b/>
          <w:sz w:val="20"/>
          <w:szCs w:val="20"/>
        </w:rPr>
      </w:pPr>
    </w:p>
    <w:p w14:paraId="346F20C9" w14:textId="76627222" w:rsidR="009A4689" w:rsidRPr="00C46988" w:rsidRDefault="00C46988" w:rsidP="00C46988">
      <w:pPr>
        <w:spacing w:after="0" w:line="240" w:lineRule="auto"/>
        <w:rPr>
          <w:b/>
          <w:sz w:val="20"/>
          <w:szCs w:val="20"/>
        </w:rPr>
      </w:pPr>
      <w:r w:rsidRPr="00E92105">
        <w:rPr>
          <w:b/>
          <w:sz w:val="20"/>
          <w:szCs w:val="20"/>
        </w:rPr>
        <w:t>Figure</w:t>
      </w:r>
      <w:r>
        <w:rPr>
          <w:b/>
          <w:sz w:val="20"/>
          <w:szCs w:val="20"/>
        </w:rPr>
        <w:t xml:space="preserve"> 1</w:t>
      </w:r>
      <w:r w:rsidRPr="00E92105">
        <w:rPr>
          <w:b/>
          <w:sz w:val="20"/>
          <w:szCs w:val="20"/>
        </w:rPr>
        <w:t>: Proportion of respondents (n=21) agreeing that family carers should be considered in</w:t>
      </w:r>
      <w:r>
        <w:rPr>
          <w:b/>
          <w:sz w:val="20"/>
          <w:szCs w:val="20"/>
        </w:rPr>
        <w:t xml:space="preserve"> decisions about preventing and treating service users’ mental health problems</w:t>
      </w:r>
    </w:p>
    <w:p w14:paraId="0E5AEC1B" w14:textId="54161249" w:rsidR="00C0394A" w:rsidRDefault="00284953" w:rsidP="003945B5">
      <w:pPr>
        <w:spacing w:after="0" w:line="240" w:lineRule="auto"/>
        <w:rPr>
          <w:b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6DC85ED9" wp14:editId="172F0BF7">
            <wp:extent cx="5738191" cy="2266121"/>
            <wp:effectExtent l="0" t="0" r="15240" b="2032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1208F84" w14:textId="77777777" w:rsidR="005115A4" w:rsidRDefault="005115A4" w:rsidP="003945B5">
      <w:pPr>
        <w:spacing w:after="0" w:line="240" w:lineRule="auto"/>
        <w:rPr>
          <w:sz w:val="20"/>
          <w:szCs w:val="20"/>
        </w:rPr>
      </w:pPr>
    </w:p>
    <w:p w14:paraId="14E66617" w14:textId="2C2B7A84" w:rsidR="003642C7" w:rsidRDefault="003642C7" w:rsidP="003945B5">
      <w:pPr>
        <w:spacing w:after="0" w:line="240" w:lineRule="auto"/>
        <w:rPr>
          <w:b/>
          <w:u w:val="single"/>
        </w:rPr>
      </w:pPr>
      <w:r w:rsidRPr="003642C7">
        <w:t>Services to prevent or treat service users’ mental health problems were often perceived to impact positively on carers’ lives</w:t>
      </w:r>
      <w:r w:rsidR="00785196">
        <w:t xml:space="preserve"> (see figure 2)</w:t>
      </w:r>
      <w:r w:rsidRPr="003642C7">
        <w:t>, particularly in terms of emotional and physical</w:t>
      </w:r>
      <w:r>
        <w:t xml:space="preserve"> health. </w:t>
      </w:r>
      <w:r w:rsidR="006D6A7F">
        <w:t xml:space="preserve">However </w:t>
      </w:r>
      <w:r w:rsidRPr="003642C7">
        <w:t>negative or mixed effects</w:t>
      </w:r>
      <w:r w:rsidR="006D6A7F">
        <w:t xml:space="preserve"> on carers were also perceived</w:t>
      </w:r>
      <w:r>
        <w:t>.</w:t>
      </w:r>
    </w:p>
    <w:p w14:paraId="1B0F11D0" w14:textId="77777777" w:rsidR="00C46988" w:rsidRDefault="00C46988" w:rsidP="00C46988">
      <w:pPr>
        <w:spacing w:after="0" w:line="240" w:lineRule="auto"/>
        <w:rPr>
          <w:b/>
          <w:sz w:val="20"/>
          <w:szCs w:val="20"/>
        </w:rPr>
      </w:pPr>
    </w:p>
    <w:p w14:paraId="65E74357" w14:textId="3768CB7F" w:rsidR="003642C7" w:rsidRDefault="00785196" w:rsidP="003945B5">
      <w:pPr>
        <w:spacing w:after="0" w:line="240" w:lineRule="auto"/>
        <w:rPr>
          <w:b/>
          <w:u w:val="single"/>
        </w:rPr>
      </w:pPr>
      <w:r w:rsidRPr="00E92105">
        <w:rPr>
          <w:b/>
          <w:sz w:val="20"/>
          <w:szCs w:val="20"/>
        </w:rPr>
        <w:t>Figure</w:t>
      </w:r>
      <w:r>
        <w:rPr>
          <w:b/>
          <w:sz w:val="20"/>
          <w:szCs w:val="20"/>
        </w:rPr>
        <w:t xml:space="preserve"> 2</w:t>
      </w:r>
      <w:r w:rsidRPr="00E92105">
        <w:rPr>
          <w:b/>
          <w:sz w:val="20"/>
          <w:szCs w:val="20"/>
        </w:rPr>
        <w:t xml:space="preserve">: Proportion of respondents (n=21) </w:t>
      </w:r>
      <w:r>
        <w:rPr>
          <w:b/>
          <w:sz w:val="20"/>
          <w:szCs w:val="20"/>
        </w:rPr>
        <w:t>perceiving negative and positive impacts on family carers from services to prevent and treat service users’ mental health problems</w:t>
      </w:r>
    </w:p>
    <w:p w14:paraId="187EF829" w14:textId="31FBDDDE" w:rsidR="00E40380" w:rsidRDefault="006F14E3" w:rsidP="003945B5">
      <w:pPr>
        <w:spacing w:after="0" w:line="240" w:lineRule="auto"/>
        <w:rPr>
          <w:b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267B5641" wp14:editId="25C5F2AF">
            <wp:extent cx="5738191" cy="2252870"/>
            <wp:effectExtent l="0" t="0" r="15240" b="14605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0F8B8EE" w14:textId="3B790116" w:rsidR="002E690F" w:rsidRPr="007E149A" w:rsidRDefault="002E690F" w:rsidP="00C35C1C">
      <w:pPr>
        <w:shd w:val="clear" w:color="auto" w:fill="D9D9D9" w:themeFill="background1" w:themeFillShade="D9"/>
        <w:spacing w:after="0" w:line="240" w:lineRule="auto"/>
        <w:rPr>
          <w:b/>
          <w:color w:val="000000" w:themeColor="text1"/>
          <w:sz w:val="28"/>
          <w:szCs w:val="28"/>
        </w:rPr>
      </w:pPr>
      <w:r w:rsidRPr="007E149A">
        <w:rPr>
          <w:b/>
          <w:color w:val="000000" w:themeColor="text1"/>
          <w:sz w:val="28"/>
          <w:szCs w:val="28"/>
        </w:rPr>
        <w:lastRenderedPageBreak/>
        <w:t xml:space="preserve">SECTION </w:t>
      </w:r>
      <w:r>
        <w:rPr>
          <w:b/>
          <w:color w:val="000000" w:themeColor="text1"/>
          <w:sz w:val="28"/>
          <w:szCs w:val="28"/>
        </w:rPr>
        <w:t>B</w:t>
      </w:r>
      <w:r w:rsidR="008218BE">
        <w:rPr>
          <w:b/>
          <w:color w:val="000000" w:themeColor="text1"/>
          <w:sz w:val="28"/>
          <w:szCs w:val="28"/>
        </w:rPr>
        <w:t xml:space="preserve"> - </w:t>
      </w:r>
      <w:r>
        <w:rPr>
          <w:b/>
          <w:color w:val="000000" w:themeColor="text1"/>
          <w:sz w:val="28"/>
          <w:szCs w:val="28"/>
        </w:rPr>
        <w:t>REPLAC</w:t>
      </w:r>
      <w:r w:rsidR="00873F4E">
        <w:rPr>
          <w:b/>
          <w:color w:val="000000" w:themeColor="text1"/>
          <w:sz w:val="28"/>
          <w:szCs w:val="28"/>
        </w:rPr>
        <w:t>ING</w:t>
      </w:r>
      <w:r>
        <w:rPr>
          <w:b/>
          <w:color w:val="000000" w:themeColor="text1"/>
          <w:sz w:val="28"/>
          <w:szCs w:val="28"/>
        </w:rPr>
        <w:t xml:space="preserve"> FAMILY CARE</w:t>
      </w:r>
    </w:p>
    <w:p w14:paraId="00DB5124" w14:textId="77777777" w:rsidR="002E690F" w:rsidRDefault="002E690F" w:rsidP="002E690F">
      <w:pPr>
        <w:spacing w:after="0" w:line="240" w:lineRule="auto"/>
      </w:pPr>
    </w:p>
    <w:p w14:paraId="78C47AE9" w14:textId="12F53B17" w:rsidR="002E690F" w:rsidRPr="006F14E3" w:rsidRDefault="002E690F" w:rsidP="002E690F">
      <w:pPr>
        <w:rPr>
          <w:b/>
          <w:sz w:val="28"/>
          <w:szCs w:val="28"/>
        </w:rPr>
      </w:pPr>
      <w:r w:rsidRPr="006F14E3">
        <w:rPr>
          <w:b/>
          <w:sz w:val="28"/>
          <w:szCs w:val="28"/>
        </w:rPr>
        <w:t>When completing S</w:t>
      </w:r>
      <w:r>
        <w:rPr>
          <w:b/>
          <w:sz w:val="28"/>
          <w:szCs w:val="28"/>
        </w:rPr>
        <w:t>cenario B</w:t>
      </w:r>
      <w:r w:rsidRPr="006F14E3">
        <w:rPr>
          <w:b/>
          <w:sz w:val="28"/>
          <w:szCs w:val="28"/>
        </w:rPr>
        <w:t xml:space="preserve"> and the ranking tasks please consider the information below.</w:t>
      </w:r>
    </w:p>
    <w:p w14:paraId="24AC3CA0" w14:textId="14B56B42" w:rsidR="002E690F" w:rsidRDefault="00407763" w:rsidP="002E690F">
      <w:r>
        <w:t>17 out of 21</w:t>
      </w:r>
      <w:r w:rsidR="002E690F">
        <w:t xml:space="preserve"> </w:t>
      </w:r>
      <w:r w:rsidR="00572EF7">
        <w:t>respondents</w:t>
      </w:r>
      <w:r w:rsidR="002E690F">
        <w:t xml:space="preserve"> reported having personal or professional experience of services</w:t>
      </w:r>
      <w:r w:rsidR="002E690F" w:rsidRPr="00745FB6">
        <w:t xml:space="preserve"> </w:t>
      </w:r>
      <w:r w:rsidR="008218BE">
        <w:t>that replace some elements of family care.</w:t>
      </w:r>
    </w:p>
    <w:p w14:paraId="7E9E8E6D" w14:textId="5A29C6BE" w:rsidR="002E690F" w:rsidRDefault="002E690F" w:rsidP="002E690F">
      <w:pPr>
        <w:spacing w:after="0" w:line="240" w:lineRule="auto"/>
        <w:rPr>
          <w:b/>
          <w:i/>
        </w:rPr>
      </w:pPr>
      <w:r>
        <w:rPr>
          <w:b/>
          <w:i/>
        </w:rPr>
        <w:t xml:space="preserve">Should impacts on family carers be considered in decisions about </w:t>
      </w:r>
      <w:r w:rsidR="00407763" w:rsidRPr="00A031A6">
        <w:rPr>
          <w:b/>
          <w:i/>
          <w:u w:val="single"/>
        </w:rPr>
        <w:t>services that replace some elements of family care</w:t>
      </w:r>
      <w:r w:rsidRPr="00A031A6">
        <w:rPr>
          <w:b/>
          <w:i/>
        </w:rPr>
        <w:t>?</w:t>
      </w:r>
    </w:p>
    <w:p w14:paraId="23CAF6AB" w14:textId="77777777" w:rsidR="002E690F" w:rsidRPr="00105E0A" w:rsidRDefault="002E690F" w:rsidP="002E690F">
      <w:pPr>
        <w:pStyle w:val="ListParagraph"/>
      </w:pPr>
    </w:p>
    <w:p w14:paraId="3C65B665" w14:textId="3C7ED1EF" w:rsidR="002E690F" w:rsidRDefault="002E690F" w:rsidP="002E690F">
      <w:pPr>
        <w:pStyle w:val="ListParagraph"/>
        <w:numPr>
          <w:ilvl w:val="0"/>
          <w:numId w:val="7"/>
        </w:numPr>
        <w:spacing w:before="120" w:after="0" w:line="240" w:lineRule="auto"/>
        <w:ind w:left="357" w:hanging="357"/>
      </w:pPr>
      <w:r w:rsidRPr="006F14E3">
        <w:t xml:space="preserve">90% of </w:t>
      </w:r>
      <w:r w:rsidR="00572EF7">
        <w:t>respondents</w:t>
      </w:r>
      <w:r w:rsidRPr="006F14E3">
        <w:t xml:space="preserve"> moderately or strongly agreed that family carers should be considered in research studies. </w:t>
      </w:r>
      <w:r w:rsidRPr="00A031A6">
        <w:rPr>
          <w:color w:val="FF0000"/>
        </w:rPr>
        <w:t>YOUR ANSWER WAS STRONGLY AGREE</w:t>
      </w:r>
    </w:p>
    <w:p w14:paraId="251303FB" w14:textId="77777777" w:rsidR="002E690F" w:rsidRPr="006F14E3" w:rsidRDefault="002E690F" w:rsidP="002E690F">
      <w:pPr>
        <w:pStyle w:val="ListParagraph"/>
        <w:spacing w:before="120" w:after="0" w:line="240" w:lineRule="auto"/>
        <w:ind w:left="357"/>
        <w:rPr>
          <w:sz w:val="12"/>
          <w:szCs w:val="12"/>
        </w:rPr>
      </w:pPr>
    </w:p>
    <w:p w14:paraId="658C6C01" w14:textId="3002C2E1" w:rsidR="002E690F" w:rsidRPr="006F14E3" w:rsidRDefault="00407763" w:rsidP="002E690F">
      <w:pPr>
        <w:pStyle w:val="ListParagraph"/>
        <w:numPr>
          <w:ilvl w:val="0"/>
          <w:numId w:val="7"/>
        </w:numPr>
        <w:spacing w:before="120" w:after="0" w:line="240" w:lineRule="auto"/>
        <w:ind w:left="357" w:hanging="357"/>
      </w:pPr>
      <w:r>
        <w:t>90</w:t>
      </w:r>
      <w:r w:rsidR="002E690F" w:rsidRPr="006F14E3">
        <w:t xml:space="preserve">% of </w:t>
      </w:r>
      <w:r w:rsidR="00572EF7">
        <w:t>respondents</w:t>
      </w:r>
      <w:r w:rsidR="002E690F" w:rsidRPr="006F14E3">
        <w:t xml:space="preserve"> moderately or strongly agreed that family carers should be considered in </w:t>
      </w:r>
      <w:r w:rsidR="00873F4E">
        <w:t xml:space="preserve">government </w:t>
      </w:r>
      <w:r w:rsidR="002E690F" w:rsidRPr="006F14E3">
        <w:t xml:space="preserve">funding decisions. </w:t>
      </w:r>
      <w:r w:rsidR="002E690F" w:rsidRPr="00A031A6">
        <w:rPr>
          <w:color w:val="FF0000"/>
        </w:rPr>
        <w:t>YOUR ANSWER WAS STRONGLY AGREE</w:t>
      </w:r>
    </w:p>
    <w:p w14:paraId="57184890" w14:textId="77777777" w:rsidR="002E690F" w:rsidRPr="006F14E3" w:rsidRDefault="002E690F" w:rsidP="002E690F">
      <w:pPr>
        <w:pStyle w:val="ListParagraph"/>
        <w:spacing w:before="120" w:after="0" w:line="240" w:lineRule="auto"/>
        <w:ind w:left="357"/>
        <w:rPr>
          <w:sz w:val="12"/>
          <w:szCs w:val="12"/>
        </w:rPr>
      </w:pPr>
    </w:p>
    <w:p w14:paraId="59A4B339" w14:textId="4A64E73B" w:rsidR="002E690F" w:rsidRDefault="00407763" w:rsidP="002E690F">
      <w:pPr>
        <w:pStyle w:val="ListParagraph"/>
        <w:numPr>
          <w:ilvl w:val="0"/>
          <w:numId w:val="7"/>
        </w:numPr>
        <w:spacing w:before="120" w:after="0" w:line="240" w:lineRule="auto"/>
        <w:ind w:left="357" w:hanging="357"/>
      </w:pPr>
      <w:r>
        <w:t>86</w:t>
      </w:r>
      <w:r w:rsidR="002E690F" w:rsidRPr="006F14E3">
        <w:t xml:space="preserve">% of </w:t>
      </w:r>
      <w:r w:rsidR="00572EF7">
        <w:t>respondents</w:t>
      </w:r>
      <w:r w:rsidR="002E690F" w:rsidRPr="006F14E3">
        <w:t xml:space="preserve"> moderately or strongly agreed that family carers should be considered in </w:t>
      </w:r>
      <w:r w:rsidR="00873F4E" w:rsidRPr="006F14E3">
        <w:t>decisions</w:t>
      </w:r>
      <w:r w:rsidR="00873F4E">
        <w:t xml:space="preserve"> about care for individual service users</w:t>
      </w:r>
      <w:r w:rsidR="00873F4E" w:rsidRPr="006F14E3">
        <w:t xml:space="preserve">. </w:t>
      </w:r>
      <w:r w:rsidR="002E690F" w:rsidRPr="00A031A6">
        <w:rPr>
          <w:color w:val="FF0000"/>
        </w:rPr>
        <w:t>YOUR ANSWER WAS STRONGLY AGREE</w:t>
      </w:r>
    </w:p>
    <w:p w14:paraId="1AE157FE" w14:textId="77777777" w:rsidR="00C46988" w:rsidRDefault="00C46988" w:rsidP="00C46988">
      <w:pPr>
        <w:spacing w:after="0" w:line="240" w:lineRule="auto"/>
        <w:rPr>
          <w:b/>
          <w:sz w:val="20"/>
          <w:szCs w:val="20"/>
        </w:rPr>
      </w:pPr>
    </w:p>
    <w:p w14:paraId="3FA280F3" w14:textId="235E5AAA" w:rsidR="00C46988" w:rsidRPr="00C46988" w:rsidRDefault="00C46988" w:rsidP="00C46988">
      <w:pPr>
        <w:spacing w:after="0" w:line="240" w:lineRule="auto"/>
        <w:rPr>
          <w:b/>
          <w:sz w:val="20"/>
          <w:szCs w:val="20"/>
        </w:rPr>
      </w:pPr>
      <w:r w:rsidRPr="00C46988">
        <w:rPr>
          <w:b/>
          <w:sz w:val="20"/>
          <w:szCs w:val="20"/>
        </w:rPr>
        <w:t xml:space="preserve">Figure </w:t>
      </w:r>
      <w:r>
        <w:rPr>
          <w:b/>
          <w:sz w:val="20"/>
          <w:szCs w:val="20"/>
        </w:rPr>
        <w:t>3</w:t>
      </w:r>
      <w:r w:rsidRPr="00C46988">
        <w:rPr>
          <w:b/>
          <w:sz w:val="20"/>
          <w:szCs w:val="20"/>
        </w:rPr>
        <w:t xml:space="preserve">: Proportion of respondents (n=21) agreeing that family carers should be considered in decisions about </w:t>
      </w:r>
      <w:r>
        <w:rPr>
          <w:b/>
          <w:sz w:val="20"/>
          <w:szCs w:val="20"/>
        </w:rPr>
        <w:t>services that replace</w:t>
      </w:r>
      <w:r w:rsidR="00785196">
        <w:rPr>
          <w:b/>
          <w:sz w:val="20"/>
          <w:szCs w:val="20"/>
        </w:rPr>
        <w:t xml:space="preserve"> some elements of family care</w:t>
      </w:r>
    </w:p>
    <w:p w14:paraId="0D08CCDC" w14:textId="6E2053AF" w:rsidR="00C478A7" w:rsidRDefault="00407763">
      <w:pPr>
        <w:rPr>
          <w:b/>
          <w:color w:val="1F497D" w:themeColor="text2"/>
          <w:sz w:val="28"/>
          <w:szCs w:val="28"/>
          <w:u w:val="single"/>
        </w:rPr>
      </w:pPr>
      <w:r>
        <w:rPr>
          <w:noProof/>
          <w:lang w:eastAsia="en-GB"/>
        </w:rPr>
        <w:drawing>
          <wp:inline distT="0" distB="0" distL="0" distR="0" wp14:anchorId="58A324E4" wp14:editId="388B9F6C">
            <wp:extent cx="5724939" cy="2292626"/>
            <wp:effectExtent l="0" t="0" r="9525" b="1270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875F8F2" w14:textId="50AF72AE" w:rsidR="00407763" w:rsidRDefault="00407763" w:rsidP="00407763">
      <w:pPr>
        <w:spacing w:after="0" w:line="240" w:lineRule="auto"/>
      </w:pPr>
      <w:r w:rsidRPr="003642C7">
        <w:t xml:space="preserve">Services </w:t>
      </w:r>
      <w:r>
        <w:t xml:space="preserve">that replace some element of family care </w:t>
      </w:r>
      <w:r w:rsidRPr="003642C7">
        <w:t xml:space="preserve">were </w:t>
      </w:r>
      <w:r>
        <w:t>invariably p</w:t>
      </w:r>
      <w:r w:rsidRPr="003642C7">
        <w:t xml:space="preserve">erceived to impact positively on carers’ lives, particularly in terms of </w:t>
      </w:r>
      <w:r>
        <w:t>freeing up carers’ time (90%), but also in terms of physical and emotional health (both &gt;70%).</w:t>
      </w:r>
    </w:p>
    <w:p w14:paraId="0EBB9365" w14:textId="77777777" w:rsidR="00785196" w:rsidRDefault="00785196" w:rsidP="00785196">
      <w:pPr>
        <w:spacing w:after="0" w:line="240" w:lineRule="auto"/>
        <w:rPr>
          <w:b/>
          <w:sz w:val="20"/>
          <w:szCs w:val="20"/>
        </w:rPr>
      </w:pPr>
    </w:p>
    <w:p w14:paraId="446532DD" w14:textId="7F4FF7D1" w:rsidR="00785196" w:rsidRDefault="00785196" w:rsidP="00785196">
      <w:pPr>
        <w:spacing w:after="0" w:line="240" w:lineRule="auto"/>
        <w:rPr>
          <w:b/>
          <w:u w:val="single"/>
        </w:rPr>
      </w:pPr>
      <w:r w:rsidRPr="00E92105">
        <w:rPr>
          <w:b/>
          <w:sz w:val="20"/>
          <w:szCs w:val="20"/>
        </w:rPr>
        <w:t>Figure</w:t>
      </w:r>
      <w:r>
        <w:rPr>
          <w:b/>
          <w:sz w:val="20"/>
          <w:szCs w:val="20"/>
        </w:rPr>
        <w:t xml:space="preserve"> 4</w:t>
      </w:r>
      <w:r w:rsidRPr="00E92105">
        <w:rPr>
          <w:b/>
          <w:sz w:val="20"/>
          <w:szCs w:val="20"/>
        </w:rPr>
        <w:t xml:space="preserve">: Proportion of respondents (n=21) </w:t>
      </w:r>
      <w:r>
        <w:rPr>
          <w:b/>
          <w:sz w:val="20"/>
          <w:szCs w:val="20"/>
        </w:rPr>
        <w:t>perceiving negative and positive impacts on family carers from services to replace some element of family care</w:t>
      </w:r>
    </w:p>
    <w:p w14:paraId="032B4D8C" w14:textId="48042B7A" w:rsidR="00407763" w:rsidRDefault="00407763">
      <w:pPr>
        <w:rPr>
          <w:b/>
          <w:color w:val="1F497D" w:themeColor="text2"/>
          <w:sz w:val="28"/>
          <w:szCs w:val="28"/>
          <w:u w:val="single"/>
        </w:rPr>
      </w:pPr>
      <w:r>
        <w:rPr>
          <w:noProof/>
          <w:lang w:eastAsia="en-GB"/>
        </w:rPr>
        <w:drawing>
          <wp:inline distT="0" distB="0" distL="0" distR="0" wp14:anchorId="31F649BE" wp14:editId="67736DA2">
            <wp:extent cx="5724939" cy="2054087"/>
            <wp:effectExtent l="0" t="0" r="9525" b="2286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128655A" w14:textId="067B964E" w:rsidR="00572EF7" w:rsidRPr="007E149A" w:rsidRDefault="00572EF7" w:rsidP="00C35C1C">
      <w:pPr>
        <w:shd w:val="clear" w:color="auto" w:fill="D9D9D9" w:themeFill="background1" w:themeFillShade="D9"/>
        <w:spacing w:after="0" w:line="240" w:lineRule="auto"/>
        <w:rPr>
          <w:b/>
          <w:color w:val="000000" w:themeColor="text1"/>
          <w:sz w:val="28"/>
          <w:szCs w:val="28"/>
        </w:rPr>
      </w:pPr>
      <w:r w:rsidRPr="007E149A">
        <w:rPr>
          <w:b/>
          <w:color w:val="000000" w:themeColor="text1"/>
          <w:sz w:val="28"/>
          <w:szCs w:val="28"/>
        </w:rPr>
        <w:lastRenderedPageBreak/>
        <w:t xml:space="preserve">SECTION </w:t>
      </w:r>
      <w:r>
        <w:rPr>
          <w:b/>
          <w:color w:val="000000" w:themeColor="text1"/>
          <w:sz w:val="28"/>
          <w:szCs w:val="28"/>
        </w:rPr>
        <w:t>C</w:t>
      </w:r>
      <w:r w:rsidRPr="007E149A">
        <w:rPr>
          <w:b/>
          <w:color w:val="000000" w:themeColor="text1"/>
          <w:sz w:val="28"/>
          <w:szCs w:val="28"/>
        </w:rPr>
        <w:t xml:space="preserve"> – </w:t>
      </w:r>
      <w:r w:rsidR="008218BE">
        <w:rPr>
          <w:b/>
          <w:color w:val="000000" w:themeColor="text1"/>
          <w:sz w:val="28"/>
          <w:szCs w:val="28"/>
        </w:rPr>
        <w:t>CHANGING</w:t>
      </w:r>
      <w:r>
        <w:rPr>
          <w:b/>
          <w:color w:val="000000" w:themeColor="text1"/>
          <w:sz w:val="28"/>
          <w:szCs w:val="28"/>
        </w:rPr>
        <w:t xml:space="preserve"> THE TIMING </w:t>
      </w:r>
      <w:r w:rsidR="008218BE">
        <w:rPr>
          <w:b/>
          <w:color w:val="000000" w:themeColor="text1"/>
          <w:sz w:val="28"/>
          <w:szCs w:val="28"/>
        </w:rPr>
        <w:t>OR</w:t>
      </w:r>
      <w:r>
        <w:rPr>
          <w:b/>
          <w:color w:val="000000" w:themeColor="text1"/>
          <w:sz w:val="28"/>
          <w:szCs w:val="28"/>
        </w:rPr>
        <w:t xml:space="preserve"> LOCATION OF CARE</w:t>
      </w:r>
    </w:p>
    <w:p w14:paraId="35C51E17" w14:textId="77777777" w:rsidR="00572EF7" w:rsidRDefault="00572EF7" w:rsidP="00572EF7">
      <w:pPr>
        <w:spacing w:after="0" w:line="240" w:lineRule="auto"/>
      </w:pPr>
    </w:p>
    <w:p w14:paraId="66201D83" w14:textId="3C1E71BF" w:rsidR="00572EF7" w:rsidRPr="006F14E3" w:rsidRDefault="00572EF7" w:rsidP="00572EF7">
      <w:pPr>
        <w:rPr>
          <w:b/>
          <w:sz w:val="28"/>
          <w:szCs w:val="28"/>
        </w:rPr>
      </w:pPr>
      <w:r w:rsidRPr="006F14E3">
        <w:rPr>
          <w:b/>
          <w:sz w:val="28"/>
          <w:szCs w:val="28"/>
        </w:rPr>
        <w:t>When completing S</w:t>
      </w:r>
      <w:r>
        <w:rPr>
          <w:b/>
          <w:sz w:val="28"/>
          <w:szCs w:val="28"/>
        </w:rPr>
        <w:t>cenario C</w:t>
      </w:r>
      <w:r w:rsidRPr="006F14E3">
        <w:rPr>
          <w:b/>
          <w:sz w:val="28"/>
          <w:szCs w:val="28"/>
        </w:rPr>
        <w:t xml:space="preserve"> and the ranking tasks please consider the information below.</w:t>
      </w:r>
    </w:p>
    <w:p w14:paraId="79191D87" w14:textId="64587456" w:rsidR="00572EF7" w:rsidRDefault="00572EF7" w:rsidP="00572EF7">
      <w:r>
        <w:t>15 out of 21 respondents reported having personal or professional experience of changes in the timing and location of service users’ care.</w:t>
      </w:r>
    </w:p>
    <w:p w14:paraId="538EB64F" w14:textId="1FF46370" w:rsidR="00572EF7" w:rsidRPr="00572EF7" w:rsidRDefault="00572EF7" w:rsidP="00572EF7">
      <w:pPr>
        <w:spacing w:after="0" w:line="240" w:lineRule="auto"/>
        <w:rPr>
          <w:b/>
          <w:i/>
        </w:rPr>
      </w:pPr>
      <w:r w:rsidRPr="00572EF7">
        <w:rPr>
          <w:b/>
          <w:i/>
        </w:rPr>
        <w:t xml:space="preserve">Should impacts on family carers be considered in decisions about </w:t>
      </w:r>
      <w:r w:rsidRPr="00A031A6">
        <w:rPr>
          <w:b/>
          <w:i/>
          <w:u w:val="single"/>
        </w:rPr>
        <w:t xml:space="preserve">the timing and location </w:t>
      </w:r>
      <w:r w:rsidRPr="00A031A6">
        <w:rPr>
          <w:b/>
          <w:i/>
        </w:rPr>
        <w:t>of service users’ care?</w:t>
      </w:r>
    </w:p>
    <w:p w14:paraId="24F4CEB1" w14:textId="77777777" w:rsidR="00572EF7" w:rsidRPr="00105E0A" w:rsidRDefault="00572EF7" w:rsidP="00572EF7">
      <w:pPr>
        <w:pStyle w:val="ListParagraph"/>
      </w:pPr>
    </w:p>
    <w:p w14:paraId="5EAA158B" w14:textId="3476EB80" w:rsidR="00572EF7" w:rsidRDefault="00572EF7" w:rsidP="00572EF7">
      <w:pPr>
        <w:pStyle w:val="ListParagraph"/>
        <w:numPr>
          <w:ilvl w:val="0"/>
          <w:numId w:val="7"/>
        </w:numPr>
        <w:spacing w:before="120" w:after="0" w:line="240" w:lineRule="auto"/>
        <w:ind w:left="357" w:hanging="357"/>
      </w:pPr>
      <w:r>
        <w:t>86</w:t>
      </w:r>
      <w:r w:rsidRPr="006F14E3">
        <w:t xml:space="preserve">% of </w:t>
      </w:r>
      <w:r>
        <w:t>respondents</w:t>
      </w:r>
      <w:r w:rsidRPr="006F14E3">
        <w:t xml:space="preserve"> moderately or strongly agreed that family carers should be considered in research studies. </w:t>
      </w:r>
      <w:r w:rsidRPr="00A031A6">
        <w:rPr>
          <w:color w:val="FF0000"/>
        </w:rPr>
        <w:t>YOUR ANSWER WAS STRONGLY AGREE</w:t>
      </w:r>
    </w:p>
    <w:p w14:paraId="3E096D02" w14:textId="77777777" w:rsidR="00572EF7" w:rsidRPr="006F14E3" w:rsidRDefault="00572EF7" w:rsidP="00572EF7">
      <w:pPr>
        <w:pStyle w:val="ListParagraph"/>
        <w:spacing w:before="120" w:after="0" w:line="240" w:lineRule="auto"/>
        <w:ind w:left="357"/>
        <w:rPr>
          <w:sz w:val="12"/>
          <w:szCs w:val="12"/>
        </w:rPr>
      </w:pPr>
    </w:p>
    <w:p w14:paraId="0AA7B4B4" w14:textId="74FB03A2" w:rsidR="00572EF7" w:rsidRPr="006F14E3" w:rsidRDefault="00572EF7" w:rsidP="00572EF7">
      <w:pPr>
        <w:pStyle w:val="ListParagraph"/>
        <w:numPr>
          <w:ilvl w:val="0"/>
          <w:numId w:val="7"/>
        </w:numPr>
        <w:spacing w:before="120" w:after="0" w:line="240" w:lineRule="auto"/>
        <w:ind w:left="357" w:hanging="357"/>
      </w:pPr>
      <w:r>
        <w:t>86</w:t>
      </w:r>
      <w:r w:rsidRPr="006F14E3">
        <w:t xml:space="preserve">% of </w:t>
      </w:r>
      <w:r>
        <w:t>respondents</w:t>
      </w:r>
      <w:r w:rsidRPr="006F14E3">
        <w:t xml:space="preserve"> moderately or strongly agreed that family carers should be considered in </w:t>
      </w:r>
      <w:r w:rsidR="00873F4E">
        <w:t xml:space="preserve">government </w:t>
      </w:r>
      <w:r w:rsidRPr="006F14E3">
        <w:t xml:space="preserve">funding decisions. </w:t>
      </w:r>
      <w:r w:rsidRPr="00A031A6">
        <w:rPr>
          <w:color w:val="FF0000"/>
        </w:rPr>
        <w:t>YOUR ANSWER WAS STRONGLY AGREE</w:t>
      </w:r>
    </w:p>
    <w:p w14:paraId="5ECC2219" w14:textId="77777777" w:rsidR="00572EF7" w:rsidRPr="006F14E3" w:rsidRDefault="00572EF7" w:rsidP="00572EF7">
      <w:pPr>
        <w:pStyle w:val="ListParagraph"/>
        <w:spacing w:before="120" w:after="0" w:line="240" w:lineRule="auto"/>
        <w:ind w:left="357"/>
        <w:rPr>
          <w:sz w:val="12"/>
          <w:szCs w:val="12"/>
        </w:rPr>
      </w:pPr>
    </w:p>
    <w:p w14:paraId="58450893" w14:textId="6DDD1A40" w:rsidR="00572EF7" w:rsidRPr="00C46988" w:rsidRDefault="00572EF7" w:rsidP="00572EF7">
      <w:pPr>
        <w:pStyle w:val="ListParagraph"/>
        <w:numPr>
          <w:ilvl w:val="0"/>
          <w:numId w:val="7"/>
        </w:numPr>
        <w:spacing w:before="120" w:after="0" w:line="240" w:lineRule="auto"/>
        <w:ind w:left="357" w:hanging="357"/>
      </w:pPr>
      <w:r>
        <w:t>86</w:t>
      </w:r>
      <w:r w:rsidRPr="006F14E3">
        <w:t xml:space="preserve">% of </w:t>
      </w:r>
      <w:r>
        <w:t>respondents</w:t>
      </w:r>
      <w:r w:rsidRPr="006F14E3">
        <w:t xml:space="preserve"> moderately or strongly agreed that family carers should be considered in </w:t>
      </w:r>
      <w:r w:rsidR="00873F4E" w:rsidRPr="006F14E3">
        <w:t>decisions</w:t>
      </w:r>
      <w:r w:rsidR="00873F4E">
        <w:t xml:space="preserve"> about care for individual service users</w:t>
      </w:r>
      <w:r w:rsidR="00873F4E" w:rsidRPr="006F14E3">
        <w:t xml:space="preserve">. </w:t>
      </w:r>
      <w:r w:rsidRPr="00A031A6">
        <w:rPr>
          <w:color w:val="FF0000"/>
        </w:rPr>
        <w:t>YOUR ANSWER WAS STRONGLY AGREE</w:t>
      </w:r>
    </w:p>
    <w:p w14:paraId="130678DA" w14:textId="77777777" w:rsidR="00C46988" w:rsidRDefault="00C46988" w:rsidP="00C46988">
      <w:pPr>
        <w:spacing w:after="0" w:line="240" w:lineRule="auto"/>
        <w:rPr>
          <w:b/>
          <w:sz w:val="20"/>
          <w:szCs w:val="20"/>
        </w:rPr>
      </w:pPr>
    </w:p>
    <w:p w14:paraId="603EF7EF" w14:textId="28745C52" w:rsidR="00C46988" w:rsidRPr="00C46988" w:rsidRDefault="00C46988" w:rsidP="00C46988">
      <w:pPr>
        <w:spacing w:after="0" w:line="240" w:lineRule="auto"/>
        <w:rPr>
          <w:b/>
          <w:sz w:val="20"/>
          <w:szCs w:val="20"/>
        </w:rPr>
      </w:pPr>
      <w:r w:rsidRPr="00E92105">
        <w:rPr>
          <w:b/>
          <w:sz w:val="20"/>
          <w:szCs w:val="20"/>
        </w:rPr>
        <w:t>Figure</w:t>
      </w:r>
      <w:r>
        <w:rPr>
          <w:b/>
          <w:sz w:val="20"/>
          <w:szCs w:val="20"/>
        </w:rPr>
        <w:t xml:space="preserve"> 5</w:t>
      </w:r>
      <w:r w:rsidRPr="00E92105">
        <w:rPr>
          <w:b/>
          <w:sz w:val="20"/>
          <w:szCs w:val="20"/>
        </w:rPr>
        <w:t>: Proportion of respondents (n=21) agreeing that family carers should be considered in</w:t>
      </w:r>
      <w:r>
        <w:rPr>
          <w:b/>
          <w:sz w:val="20"/>
          <w:szCs w:val="20"/>
        </w:rPr>
        <w:t xml:space="preserve"> timing and location changes related to service users’ care</w:t>
      </w:r>
    </w:p>
    <w:p w14:paraId="3325E85F" w14:textId="1E5B01A7" w:rsidR="00C478A7" w:rsidRDefault="00572EF7">
      <w:pPr>
        <w:rPr>
          <w:b/>
          <w:color w:val="1F497D" w:themeColor="text2"/>
          <w:sz w:val="28"/>
          <w:szCs w:val="28"/>
          <w:u w:val="single"/>
        </w:rPr>
      </w:pPr>
      <w:r>
        <w:rPr>
          <w:noProof/>
          <w:lang w:eastAsia="en-GB"/>
        </w:rPr>
        <w:drawing>
          <wp:inline distT="0" distB="0" distL="0" distR="0" wp14:anchorId="26A26273" wp14:editId="61A4E4C8">
            <wp:extent cx="5724939" cy="2372139"/>
            <wp:effectExtent l="0" t="0" r="9525" b="9525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D7E43D2" w14:textId="0DE9B017" w:rsidR="001D14D9" w:rsidRDefault="001D14D9" w:rsidP="001D14D9">
      <w:pPr>
        <w:spacing w:after="0" w:line="240" w:lineRule="auto"/>
      </w:pPr>
      <w:r>
        <w:t>Timing and location changes were less often perceived to impact positively on family carers</w:t>
      </w:r>
      <w:r w:rsidR="00C46988">
        <w:t xml:space="preserve"> (see figure 6)</w:t>
      </w:r>
      <w:r>
        <w:t>, with many respondents highlighting negative impacts (particularly in emotional health)</w:t>
      </w:r>
      <w:r w:rsidR="00D103A8">
        <w:t xml:space="preserve"> </w:t>
      </w:r>
      <w:r>
        <w:t xml:space="preserve">or no impacts. </w:t>
      </w:r>
    </w:p>
    <w:p w14:paraId="78867085" w14:textId="77777777" w:rsidR="00C46988" w:rsidRDefault="00C46988" w:rsidP="001D14D9">
      <w:pPr>
        <w:spacing w:after="0" w:line="240" w:lineRule="auto"/>
      </w:pPr>
    </w:p>
    <w:p w14:paraId="5897942D" w14:textId="1D496E4B" w:rsidR="00C46988" w:rsidRDefault="00C46988" w:rsidP="001D14D9">
      <w:pPr>
        <w:spacing w:after="0" w:line="240" w:lineRule="auto"/>
        <w:rPr>
          <w:b/>
          <w:u w:val="single"/>
        </w:rPr>
      </w:pPr>
      <w:r w:rsidRPr="00E92105">
        <w:rPr>
          <w:b/>
          <w:sz w:val="20"/>
          <w:szCs w:val="20"/>
        </w:rPr>
        <w:t>Figure</w:t>
      </w:r>
      <w:r>
        <w:rPr>
          <w:b/>
          <w:sz w:val="20"/>
          <w:szCs w:val="20"/>
        </w:rPr>
        <w:t xml:space="preserve"> 6</w:t>
      </w:r>
      <w:r w:rsidRPr="00E92105">
        <w:rPr>
          <w:b/>
          <w:sz w:val="20"/>
          <w:szCs w:val="20"/>
        </w:rPr>
        <w:t xml:space="preserve">: Proportion of respondents (n=21) </w:t>
      </w:r>
      <w:r>
        <w:rPr>
          <w:b/>
          <w:sz w:val="20"/>
          <w:szCs w:val="20"/>
        </w:rPr>
        <w:t>perceiving negative and positive impacts on family carers from timing and location changes related to service users’ care</w:t>
      </w:r>
    </w:p>
    <w:p w14:paraId="5B0AFF84" w14:textId="04D7273A" w:rsidR="001D14D9" w:rsidRDefault="001D14D9">
      <w:pPr>
        <w:rPr>
          <w:b/>
          <w:color w:val="000000" w:themeColor="text1"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4D08A01B" wp14:editId="0F527E98">
            <wp:extent cx="5724939" cy="2199861"/>
            <wp:effectExtent l="0" t="0" r="9525" b="1016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>
        <w:rPr>
          <w:b/>
          <w:color w:val="000000" w:themeColor="text1"/>
          <w:sz w:val="28"/>
          <w:szCs w:val="28"/>
        </w:rPr>
        <w:br w:type="page"/>
      </w:r>
    </w:p>
    <w:p w14:paraId="62E10E92" w14:textId="7C23B587" w:rsidR="00572EF7" w:rsidRPr="007E149A" w:rsidRDefault="00572EF7" w:rsidP="00572EF7">
      <w:pPr>
        <w:shd w:val="clear" w:color="auto" w:fill="D9D9D9" w:themeFill="background1" w:themeFillShade="D9"/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  <w:r w:rsidRPr="007E149A">
        <w:rPr>
          <w:b/>
          <w:color w:val="000000" w:themeColor="text1"/>
          <w:sz w:val="28"/>
          <w:szCs w:val="28"/>
        </w:rPr>
        <w:lastRenderedPageBreak/>
        <w:t xml:space="preserve">SECTION </w:t>
      </w:r>
      <w:r>
        <w:rPr>
          <w:b/>
          <w:color w:val="000000" w:themeColor="text1"/>
          <w:sz w:val="28"/>
          <w:szCs w:val="28"/>
        </w:rPr>
        <w:t>D</w:t>
      </w:r>
      <w:r w:rsidRPr="007E149A">
        <w:rPr>
          <w:b/>
          <w:color w:val="000000" w:themeColor="text1"/>
          <w:sz w:val="28"/>
          <w:szCs w:val="28"/>
        </w:rPr>
        <w:t xml:space="preserve"> – </w:t>
      </w:r>
      <w:r w:rsidR="0058139F">
        <w:rPr>
          <w:b/>
          <w:color w:val="000000" w:themeColor="text1"/>
          <w:sz w:val="28"/>
          <w:szCs w:val="28"/>
        </w:rPr>
        <w:t>STAFFING CHANGES RELATED TO SERVICE USERS’ CARE</w:t>
      </w:r>
    </w:p>
    <w:p w14:paraId="6EF8E4CE" w14:textId="77777777" w:rsidR="00572EF7" w:rsidRDefault="00572EF7" w:rsidP="00572EF7">
      <w:pPr>
        <w:spacing w:after="0" w:line="240" w:lineRule="auto"/>
      </w:pPr>
    </w:p>
    <w:p w14:paraId="5D6EB702" w14:textId="46525A83" w:rsidR="00572EF7" w:rsidRPr="006F14E3" w:rsidRDefault="00572EF7" w:rsidP="00572EF7">
      <w:pPr>
        <w:rPr>
          <w:b/>
          <w:sz w:val="28"/>
          <w:szCs w:val="28"/>
        </w:rPr>
      </w:pPr>
      <w:r w:rsidRPr="006F14E3">
        <w:rPr>
          <w:b/>
          <w:sz w:val="28"/>
          <w:szCs w:val="28"/>
        </w:rPr>
        <w:t>When completing S</w:t>
      </w:r>
      <w:r>
        <w:rPr>
          <w:b/>
          <w:sz w:val="28"/>
          <w:szCs w:val="28"/>
        </w:rPr>
        <w:t xml:space="preserve">cenario </w:t>
      </w:r>
      <w:r w:rsidR="0058139F">
        <w:rPr>
          <w:b/>
          <w:sz w:val="28"/>
          <w:szCs w:val="28"/>
        </w:rPr>
        <w:t>D</w:t>
      </w:r>
      <w:r w:rsidRPr="006F14E3">
        <w:rPr>
          <w:b/>
          <w:sz w:val="28"/>
          <w:szCs w:val="28"/>
        </w:rPr>
        <w:t xml:space="preserve"> and the ranking tasks please consider the information below.</w:t>
      </w:r>
    </w:p>
    <w:p w14:paraId="7B6FB172" w14:textId="5DF77DBB" w:rsidR="00572EF7" w:rsidRDefault="0058139F" w:rsidP="00572EF7">
      <w:r>
        <w:t>18</w:t>
      </w:r>
      <w:r w:rsidR="00572EF7">
        <w:t xml:space="preserve"> out of 21 respondents reported having personal or professional experience of </w:t>
      </w:r>
      <w:r w:rsidR="00697817">
        <w:t>staffing changes related to service users’ care.</w:t>
      </w:r>
    </w:p>
    <w:p w14:paraId="06F76DEF" w14:textId="79EA82AF" w:rsidR="00572EF7" w:rsidRPr="00A031A6" w:rsidRDefault="00572EF7" w:rsidP="00572EF7">
      <w:pPr>
        <w:spacing w:after="0" w:line="240" w:lineRule="auto"/>
        <w:rPr>
          <w:b/>
          <w:i/>
        </w:rPr>
      </w:pPr>
      <w:r>
        <w:rPr>
          <w:b/>
          <w:i/>
        </w:rPr>
        <w:t xml:space="preserve">Should impacts on family carers be considered in decisions about </w:t>
      </w:r>
      <w:r w:rsidR="00697817" w:rsidRPr="00A031A6">
        <w:rPr>
          <w:b/>
          <w:i/>
          <w:u w:val="single"/>
        </w:rPr>
        <w:t xml:space="preserve">staffing changes </w:t>
      </w:r>
      <w:r w:rsidR="00697817" w:rsidRPr="00A031A6">
        <w:rPr>
          <w:b/>
          <w:i/>
        </w:rPr>
        <w:t>related to service users’ care?</w:t>
      </w:r>
    </w:p>
    <w:p w14:paraId="5D41258A" w14:textId="77777777" w:rsidR="00572EF7" w:rsidRPr="00105E0A" w:rsidRDefault="00572EF7" w:rsidP="00572EF7">
      <w:pPr>
        <w:pStyle w:val="ListParagraph"/>
      </w:pPr>
    </w:p>
    <w:p w14:paraId="274A166C" w14:textId="3E6F15E4" w:rsidR="00572EF7" w:rsidRDefault="00697817" w:rsidP="00572EF7">
      <w:pPr>
        <w:pStyle w:val="ListParagraph"/>
        <w:numPr>
          <w:ilvl w:val="0"/>
          <w:numId w:val="7"/>
        </w:numPr>
        <w:spacing w:before="120" w:after="0" w:line="240" w:lineRule="auto"/>
        <w:ind w:left="357" w:hanging="357"/>
      </w:pPr>
      <w:r>
        <w:t>86</w:t>
      </w:r>
      <w:r w:rsidR="00572EF7" w:rsidRPr="006F14E3">
        <w:t xml:space="preserve">% of </w:t>
      </w:r>
      <w:r w:rsidR="00572EF7">
        <w:t>respondents</w:t>
      </w:r>
      <w:r w:rsidR="00572EF7" w:rsidRPr="006F14E3">
        <w:t xml:space="preserve"> moderately or strongly agreed that family carers should be considered in research studies. </w:t>
      </w:r>
      <w:r w:rsidR="00572EF7" w:rsidRPr="00A031A6">
        <w:rPr>
          <w:color w:val="FF0000"/>
        </w:rPr>
        <w:t>YOUR ANSWER WAS STRONGLY AGREE</w:t>
      </w:r>
    </w:p>
    <w:p w14:paraId="604AE74D" w14:textId="660BB75C" w:rsidR="00572EF7" w:rsidRPr="006F14E3" w:rsidRDefault="00572EF7" w:rsidP="00572EF7">
      <w:pPr>
        <w:pStyle w:val="ListParagraph"/>
        <w:spacing w:before="120" w:after="0" w:line="240" w:lineRule="auto"/>
        <w:ind w:left="357"/>
        <w:rPr>
          <w:sz w:val="12"/>
          <w:szCs w:val="12"/>
        </w:rPr>
      </w:pPr>
    </w:p>
    <w:p w14:paraId="34986C69" w14:textId="5CC74C25" w:rsidR="00572EF7" w:rsidRPr="006F14E3" w:rsidRDefault="00697817" w:rsidP="00572EF7">
      <w:pPr>
        <w:pStyle w:val="ListParagraph"/>
        <w:numPr>
          <w:ilvl w:val="0"/>
          <w:numId w:val="7"/>
        </w:numPr>
        <w:spacing w:before="120" w:after="0" w:line="240" w:lineRule="auto"/>
        <w:ind w:left="357" w:hanging="357"/>
      </w:pPr>
      <w:r>
        <w:t>86</w:t>
      </w:r>
      <w:r w:rsidR="00572EF7" w:rsidRPr="006F14E3">
        <w:t xml:space="preserve">% of </w:t>
      </w:r>
      <w:r w:rsidR="00572EF7">
        <w:t>respondents</w:t>
      </w:r>
      <w:r w:rsidR="00572EF7" w:rsidRPr="006F14E3">
        <w:t xml:space="preserve"> moderately or strongly agreed that family carers should be considered in </w:t>
      </w:r>
      <w:r w:rsidR="00873F4E">
        <w:t xml:space="preserve">government </w:t>
      </w:r>
      <w:r w:rsidR="00572EF7" w:rsidRPr="006F14E3">
        <w:t xml:space="preserve">funding decisions. </w:t>
      </w:r>
      <w:r w:rsidR="00572EF7" w:rsidRPr="00A031A6">
        <w:rPr>
          <w:color w:val="FF0000"/>
        </w:rPr>
        <w:t>YOUR ANSWER WAS STRONGLY AGREE</w:t>
      </w:r>
    </w:p>
    <w:p w14:paraId="5683C026" w14:textId="77777777" w:rsidR="00572EF7" w:rsidRPr="006F14E3" w:rsidRDefault="00572EF7" w:rsidP="00572EF7">
      <w:pPr>
        <w:pStyle w:val="ListParagraph"/>
        <w:spacing w:before="120" w:after="0" w:line="240" w:lineRule="auto"/>
        <w:ind w:left="357"/>
        <w:rPr>
          <w:sz w:val="12"/>
          <w:szCs w:val="12"/>
        </w:rPr>
      </w:pPr>
    </w:p>
    <w:p w14:paraId="649FA5F9" w14:textId="2FD38C8C" w:rsidR="00D103A8" w:rsidRDefault="00572EF7" w:rsidP="00D103A8">
      <w:pPr>
        <w:pStyle w:val="ListParagraph"/>
        <w:numPr>
          <w:ilvl w:val="0"/>
          <w:numId w:val="7"/>
        </w:numPr>
        <w:spacing w:before="120" w:after="0" w:line="240" w:lineRule="auto"/>
        <w:ind w:left="357" w:hanging="357"/>
      </w:pPr>
      <w:r>
        <w:t>8</w:t>
      </w:r>
      <w:r w:rsidR="00697817">
        <w:t>1</w:t>
      </w:r>
      <w:r w:rsidRPr="006F14E3">
        <w:t xml:space="preserve">% of </w:t>
      </w:r>
      <w:r>
        <w:t>respondents</w:t>
      </w:r>
      <w:r w:rsidRPr="006F14E3">
        <w:t xml:space="preserve"> moderately or strongly agreed that family carers should be considered in </w:t>
      </w:r>
      <w:r w:rsidR="00873F4E" w:rsidRPr="006F14E3">
        <w:t>decisions</w:t>
      </w:r>
      <w:r w:rsidR="00873F4E">
        <w:t xml:space="preserve"> about care for individual service users</w:t>
      </w:r>
      <w:r w:rsidR="00873F4E" w:rsidRPr="006F14E3">
        <w:t xml:space="preserve">. </w:t>
      </w:r>
      <w:r w:rsidRPr="00A031A6">
        <w:rPr>
          <w:color w:val="FF0000"/>
        </w:rPr>
        <w:t>YOUR ANSWER WAS STRONGLY AGREE</w:t>
      </w:r>
    </w:p>
    <w:p w14:paraId="289080AD" w14:textId="77777777" w:rsidR="00E92105" w:rsidRDefault="00E92105" w:rsidP="00E92105">
      <w:pPr>
        <w:pStyle w:val="ListParagraph"/>
        <w:spacing w:after="0" w:line="240" w:lineRule="auto"/>
        <w:ind w:left="360"/>
      </w:pPr>
    </w:p>
    <w:p w14:paraId="4AA52CC3" w14:textId="0A92A511" w:rsidR="00E92105" w:rsidRPr="00E92105" w:rsidRDefault="00E92105" w:rsidP="00E92105">
      <w:pPr>
        <w:spacing w:after="0" w:line="240" w:lineRule="auto"/>
        <w:rPr>
          <w:b/>
          <w:sz w:val="20"/>
          <w:szCs w:val="20"/>
        </w:rPr>
      </w:pPr>
      <w:r w:rsidRPr="00E92105">
        <w:rPr>
          <w:b/>
          <w:sz w:val="20"/>
          <w:szCs w:val="20"/>
        </w:rPr>
        <w:t>Figure</w:t>
      </w:r>
      <w:r>
        <w:rPr>
          <w:b/>
          <w:sz w:val="20"/>
          <w:szCs w:val="20"/>
        </w:rPr>
        <w:t xml:space="preserve"> 7</w:t>
      </w:r>
      <w:r w:rsidRPr="00E92105">
        <w:rPr>
          <w:b/>
          <w:sz w:val="20"/>
          <w:szCs w:val="20"/>
        </w:rPr>
        <w:t>: Proportion of respondents (n=21) agreeing that family carers should be considered in</w:t>
      </w:r>
      <w:r w:rsidR="00C46988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staffing changes related to service users’ care</w:t>
      </w:r>
    </w:p>
    <w:p w14:paraId="689FBCFE" w14:textId="6A863556" w:rsidR="00697817" w:rsidRDefault="00697817" w:rsidP="00697817">
      <w:r>
        <w:rPr>
          <w:noProof/>
          <w:lang w:eastAsia="en-GB"/>
        </w:rPr>
        <w:drawing>
          <wp:inline distT="0" distB="0" distL="0" distR="0" wp14:anchorId="39B91A2E" wp14:editId="1F9F4012">
            <wp:extent cx="5950226" cy="2093844"/>
            <wp:effectExtent l="0" t="0" r="12700" b="20955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FDAF50F" w14:textId="6B07112A" w:rsidR="00697817" w:rsidRDefault="00697817" w:rsidP="00697817">
      <w:pPr>
        <w:spacing w:after="0" w:line="240" w:lineRule="auto"/>
      </w:pPr>
      <w:r>
        <w:t>Staffing changes were very rarely perceived to impact positively on family carers</w:t>
      </w:r>
      <w:r w:rsidR="00E92105">
        <w:t xml:space="preserve"> (see figure 8)</w:t>
      </w:r>
      <w:r>
        <w:t xml:space="preserve">, with </w:t>
      </w:r>
      <w:r w:rsidR="00D22B75">
        <w:t>over half</w:t>
      </w:r>
      <w:r>
        <w:t xml:space="preserve"> of respondents either perceiving negative or mixed impacts on family carers’ emotional and physical health and free time. Most respondents did not perceive impacts on finances or ability to work. </w:t>
      </w:r>
    </w:p>
    <w:p w14:paraId="487999E4" w14:textId="77777777" w:rsidR="00E92105" w:rsidRDefault="00E92105" w:rsidP="00697817">
      <w:pPr>
        <w:spacing w:after="0" w:line="240" w:lineRule="auto"/>
        <w:rPr>
          <w:b/>
          <w:u w:val="single"/>
        </w:rPr>
      </w:pPr>
    </w:p>
    <w:p w14:paraId="55FB73E6" w14:textId="79F6488C" w:rsidR="00E92105" w:rsidRDefault="00E92105" w:rsidP="00697817">
      <w:pPr>
        <w:spacing w:after="0" w:line="240" w:lineRule="auto"/>
        <w:rPr>
          <w:b/>
          <w:u w:val="single"/>
        </w:rPr>
      </w:pPr>
      <w:r w:rsidRPr="00E92105">
        <w:rPr>
          <w:b/>
          <w:sz w:val="20"/>
          <w:szCs w:val="20"/>
        </w:rPr>
        <w:t>Figure</w:t>
      </w:r>
      <w:r>
        <w:rPr>
          <w:b/>
          <w:sz w:val="20"/>
          <w:szCs w:val="20"/>
        </w:rPr>
        <w:t xml:space="preserve"> 8</w:t>
      </w:r>
      <w:r w:rsidRPr="00E92105">
        <w:rPr>
          <w:b/>
          <w:sz w:val="20"/>
          <w:szCs w:val="20"/>
        </w:rPr>
        <w:t xml:space="preserve">: Proportion of respondents (n=21) </w:t>
      </w:r>
      <w:r>
        <w:rPr>
          <w:b/>
          <w:sz w:val="20"/>
          <w:szCs w:val="20"/>
        </w:rPr>
        <w:t>perceiving negative and positive impacts on family carers from staffing changes related to service users’ care</w:t>
      </w:r>
    </w:p>
    <w:p w14:paraId="50504F24" w14:textId="58DEA276" w:rsidR="00E40380" w:rsidRDefault="00E92105" w:rsidP="00572EF7">
      <w:pPr>
        <w:spacing w:after="0" w:line="240" w:lineRule="auto"/>
        <w:rPr>
          <w:b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700B7FA0" wp14:editId="042C1983">
            <wp:extent cx="5943600" cy="2240915"/>
            <wp:effectExtent l="0" t="0" r="19050" b="26035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sectPr w:rsidR="00E40380" w:rsidSect="00E92105">
      <w:footerReference w:type="default" r:id="rId17"/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371C5D" w14:textId="77777777" w:rsidR="00631ECF" w:rsidRDefault="00631ECF" w:rsidP="006F14E3">
      <w:pPr>
        <w:spacing w:after="0" w:line="240" w:lineRule="auto"/>
      </w:pPr>
      <w:r>
        <w:separator/>
      </w:r>
    </w:p>
  </w:endnote>
  <w:endnote w:type="continuationSeparator" w:id="0">
    <w:p w14:paraId="228E71D4" w14:textId="77777777" w:rsidR="00631ECF" w:rsidRDefault="00631ECF" w:rsidP="006F1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40539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68F880" w14:textId="38A02DA5" w:rsidR="006F14E3" w:rsidRDefault="006F14E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7C0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7E0FBCD" w14:textId="77777777" w:rsidR="006F14E3" w:rsidRDefault="006F14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BC6A04" w14:textId="77777777" w:rsidR="00631ECF" w:rsidRDefault="00631ECF" w:rsidP="006F14E3">
      <w:pPr>
        <w:spacing w:after="0" w:line="240" w:lineRule="auto"/>
      </w:pPr>
      <w:r>
        <w:separator/>
      </w:r>
    </w:p>
  </w:footnote>
  <w:footnote w:type="continuationSeparator" w:id="0">
    <w:p w14:paraId="069AB9D3" w14:textId="77777777" w:rsidR="00631ECF" w:rsidRDefault="00631ECF" w:rsidP="006F14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24C1F"/>
    <w:multiLevelType w:val="hybridMultilevel"/>
    <w:tmpl w:val="09D4608E"/>
    <w:lvl w:ilvl="0" w:tplc="73A29126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A0274"/>
    <w:multiLevelType w:val="hybridMultilevel"/>
    <w:tmpl w:val="73C25F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4945DE2"/>
    <w:multiLevelType w:val="hybridMultilevel"/>
    <w:tmpl w:val="B842576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371478"/>
    <w:multiLevelType w:val="hybridMultilevel"/>
    <w:tmpl w:val="0E065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0A334F"/>
    <w:multiLevelType w:val="hybridMultilevel"/>
    <w:tmpl w:val="C22A481C"/>
    <w:lvl w:ilvl="0" w:tplc="65FE1D70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AD590E"/>
    <w:multiLevelType w:val="hybridMultilevel"/>
    <w:tmpl w:val="96EA11C6"/>
    <w:lvl w:ilvl="0" w:tplc="4C0A8512">
      <w:start w:val="1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282698"/>
    <w:multiLevelType w:val="hybridMultilevel"/>
    <w:tmpl w:val="881653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3570A6"/>
    <w:multiLevelType w:val="hybridMultilevel"/>
    <w:tmpl w:val="82F0CF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7377C2"/>
    <w:multiLevelType w:val="hybridMultilevel"/>
    <w:tmpl w:val="2D764F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7B1"/>
    <w:rsid w:val="00040FDE"/>
    <w:rsid w:val="00055155"/>
    <w:rsid w:val="000B1E9B"/>
    <w:rsid w:val="00105E0A"/>
    <w:rsid w:val="001B400C"/>
    <w:rsid w:val="001C61D7"/>
    <w:rsid w:val="001D14D9"/>
    <w:rsid w:val="001D6189"/>
    <w:rsid w:val="00202A57"/>
    <w:rsid w:val="002275D0"/>
    <w:rsid w:val="00284953"/>
    <w:rsid w:val="002C3EA8"/>
    <w:rsid w:val="002E690F"/>
    <w:rsid w:val="003429A0"/>
    <w:rsid w:val="003642C7"/>
    <w:rsid w:val="00371894"/>
    <w:rsid w:val="003945B5"/>
    <w:rsid w:val="00407763"/>
    <w:rsid w:val="00431BBA"/>
    <w:rsid w:val="005112B3"/>
    <w:rsid w:val="005115A4"/>
    <w:rsid w:val="00542B11"/>
    <w:rsid w:val="00572EF7"/>
    <w:rsid w:val="0058139F"/>
    <w:rsid w:val="005E69A4"/>
    <w:rsid w:val="00626FAC"/>
    <w:rsid w:val="00631ECF"/>
    <w:rsid w:val="00633D44"/>
    <w:rsid w:val="00675F94"/>
    <w:rsid w:val="00697817"/>
    <w:rsid w:val="006A22A9"/>
    <w:rsid w:val="006D6A7F"/>
    <w:rsid w:val="006F14E3"/>
    <w:rsid w:val="00745FB6"/>
    <w:rsid w:val="00785196"/>
    <w:rsid w:val="00790CF2"/>
    <w:rsid w:val="007E149A"/>
    <w:rsid w:val="007F419B"/>
    <w:rsid w:val="008027B1"/>
    <w:rsid w:val="0081701D"/>
    <w:rsid w:val="008218BE"/>
    <w:rsid w:val="00825F7B"/>
    <w:rsid w:val="008513CF"/>
    <w:rsid w:val="00873F4E"/>
    <w:rsid w:val="00954CAC"/>
    <w:rsid w:val="009A4689"/>
    <w:rsid w:val="009D0D27"/>
    <w:rsid w:val="00A031A6"/>
    <w:rsid w:val="00A154A4"/>
    <w:rsid w:val="00A45112"/>
    <w:rsid w:val="00A92AFF"/>
    <w:rsid w:val="00AC5AB4"/>
    <w:rsid w:val="00AE0A16"/>
    <w:rsid w:val="00B12484"/>
    <w:rsid w:val="00C0394A"/>
    <w:rsid w:val="00C04F0B"/>
    <w:rsid w:val="00C35C1C"/>
    <w:rsid w:val="00C46988"/>
    <w:rsid w:val="00C478A7"/>
    <w:rsid w:val="00D103A8"/>
    <w:rsid w:val="00D22B75"/>
    <w:rsid w:val="00D47B27"/>
    <w:rsid w:val="00D47C07"/>
    <w:rsid w:val="00D65D13"/>
    <w:rsid w:val="00DC77F9"/>
    <w:rsid w:val="00E05E05"/>
    <w:rsid w:val="00E211CE"/>
    <w:rsid w:val="00E40380"/>
    <w:rsid w:val="00E452DD"/>
    <w:rsid w:val="00E7318A"/>
    <w:rsid w:val="00E849FD"/>
    <w:rsid w:val="00E92105"/>
    <w:rsid w:val="00E939C0"/>
    <w:rsid w:val="00ED3FA8"/>
    <w:rsid w:val="00EE1A8A"/>
    <w:rsid w:val="00F179DE"/>
    <w:rsid w:val="00F20075"/>
    <w:rsid w:val="00F4520A"/>
    <w:rsid w:val="00F748B7"/>
    <w:rsid w:val="00FC1E0A"/>
    <w:rsid w:val="00FD2E42"/>
    <w:rsid w:val="00FE6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0108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2B11"/>
  </w:style>
  <w:style w:type="paragraph" w:styleId="Heading1">
    <w:name w:val="heading 1"/>
    <w:basedOn w:val="Normal"/>
    <w:next w:val="Normal"/>
    <w:link w:val="Heading1Char"/>
    <w:uiPriority w:val="9"/>
    <w:qFormat/>
    <w:rsid w:val="00542B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2B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027B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2B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42B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542B1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42B1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542B1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027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27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27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27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27B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2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7B1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8027B1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styleId="Strong">
    <w:name w:val="Strong"/>
    <w:basedOn w:val="DefaultParagraphFont"/>
    <w:uiPriority w:val="22"/>
    <w:qFormat/>
    <w:rsid w:val="008027B1"/>
    <w:rPr>
      <w:b/>
      <w:bCs/>
    </w:rPr>
  </w:style>
  <w:style w:type="table" w:styleId="TableGrid">
    <w:name w:val="Table Grid"/>
    <w:basedOn w:val="TableNormal"/>
    <w:uiPriority w:val="59"/>
    <w:rsid w:val="0080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A4689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6F14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14E3"/>
  </w:style>
  <w:style w:type="paragraph" w:styleId="Footer">
    <w:name w:val="footer"/>
    <w:basedOn w:val="Normal"/>
    <w:link w:val="FooterChar"/>
    <w:uiPriority w:val="99"/>
    <w:unhideWhenUsed/>
    <w:rsid w:val="006F14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14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2B11"/>
  </w:style>
  <w:style w:type="paragraph" w:styleId="Heading1">
    <w:name w:val="heading 1"/>
    <w:basedOn w:val="Normal"/>
    <w:next w:val="Normal"/>
    <w:link w:val="Heading1Char"/>
    <w:uiPriority w:val="9"/>
    <w:qFormat/>
    <w:rsid w:val="00542B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2B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027B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2B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42B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542B1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42B1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542B1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027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27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27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27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27B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2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7B1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8027B1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styleId="Strong">
    <w:name w:val="Strong"/>
    <w:basedOn w:val="DefaultParagraphFont"/>
    <w:uiPriority w:val="22"/>
    <w:qFormat/>
    <w:rsid w:val="008027B1"/>
    <w:rPr>
      <w:b/>
      <w:bCs/>
    </w:rPr>
  </w:style>
  <w:style w:type="table" w:styleId="TableGrid">
    <w:name w:val="Table Grid"/>
    <w:basedOn w:val="TableNormal"/>
    <w:uiPriority w:val="59"/>
    <w:rsid w:val="0080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A4689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6F14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14E3"/>
  </w:style>
  <w:style w:type="paragraph" w:styleId="Footer">
    <w:name w:val="footer"/>
    <w:basedOn w:val="Normal"/>
    <w:link w:val="FooterChar"/>
    <w:uiPriority w:val="99"/>
    <w:unhideWhenUsed/>
    <w:rsid w:val="006F14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14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10" Type="http://schemas.openxmlformats.org/officeDocument/2006/relationships/chart" Target="charts/chart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MDS\USER\A-F\AlJanabH\1.%20Research\Q.%20TICQLE\WP1%20-%20delphi\online%20exercise\round%201%20results%20v2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MDS\USER\A-F\AlJanabH\1.%20Research\Q.%20TICQLE\WP1%20-%20delphi\online%20exercise\round%201%20results%20v2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MDS\USER\A-F\AlJanabH\1.%20Research\Q.%20TICQLE\WP1%20-%20delphi\online%20exercise\round%201%20results%20v2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MDS\USER\A-F\AlJanabH\1.%20Research\Q.%20TICQLE\WP1%20-%20delphi\online%20exercise\round%201%20results%20v2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MDS\USER\A-F\AlJanabH\1.%20Research\Q.%20TICQLE\WP1%20-%20delphi\online%20exercise\round%201%20results%20v2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MDS\USER\A-F\AlJanabH\1.%20Research\Q.%20TICQLE\WP1%20-%20delphi\online%20exercise\round%201%20results%20v2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l-Janabi\AppData\Local\Temp\round%201%20results%20v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'MH scen A'!$N$78</c:f>
              <c:strCache>
                <c:ptCount val="1"/>
                <c:pt idx="0">
                  <c:v>Research</c:v>
                </c:pt>
              </c:strCache>
            </c:strRef>
          </c:tx>
          <c:invertIfNegative val="0"/>
          <c:cat>
            <c:strRef>
              <c:f>'MH scen A'!$M$79:$M$84</c:f>
              <c:strCache>
                <c:ptCount val="6"/>
                <c:pt idx="0">
                  <c:v>strongly disagree</c:v>
                </c:pt>
                <c:pt idx="1">
                  <c:v>moderately disagree</c:v>
                </c:pt>
                <c:pt idx="2">
                  <c:v>mildly disagree</c:v>
                </c:pt>
                <c:pt idx="3">
                  <c:v>mildly agree</c:v>
                </c:pt>
                <c:pt idx="4">
                  <c:v>moderately agree</c:v>
                </c:pt>
                <c:pt idx="5">
                  <c:v>strongly agree</c:v>
                </c:pt>
              </c:strCache>
            </c:strRef>
          </c:cat>
          <c:val>
            <c:numRef>
              <c:f>'MH scen A'!$N$79:$N$84</c:f>
              <c:numCache>
                <c:formatCode>0%</c:formatCode>
                <c:ptCount val="6"/>
                <c:pt idx="0">
                  <c:v>4.7619047619047616E-2</c:v>
                </c:pt>
                <c:pt idx="1">
                  <c:v>0</c:v>
                </c:pt>
                <c:pt idx="2">
                  <c:v>0</c:v>
                </c:pt>
                <c:pt idx="3">
                  <c:v>4.7619047619047616E-2</c:v>
                </c:pt>
                <c:pt idx="4">
                  <c:v>0.2857142857142857</c:v>
                </c:pt>
                <c:pt idx="5">
                  <c:v>0.61904761904761907</c:v>
                </c:pt>
              </c:numCache>
            </c:numRef>
          </c:val>
        </c:ser>
        <c:ser>
          <c:idx val="1"/>
          <c:order val="1"/>
          <c:tx>
            <c:strRef>
              <c:f>'MH scen A'!$O$78</c:f>
              <c:strCache>
                <c:ptCount val="1"/>
                <c:pt idx="0">
                  <c:v>Funding</c:v>
                </c:pt>
              </c:strCache>
            </c:strRef>
          </c:tx>
          <c:invertIfNegative val="0"/>
          <c:cat>
            <c:strRef>
              <c:f>'MH scen A'!$M$79:$M$84</c:f>
              <c:strCache>
                <c:ptCount val="6"/>
                <c:pt idx="0">
                  <c:v>strongly disagree</c:v>
                </c:pt>
                <c:pt idx="1">
                  <c:v>moderately disagree</c:v>
                </c:pt>
                <c:pt idx="2">
                  <c:v>mildly disagree</c:v>
                </c:pt>
                <c:pt idx="3">
                  <c:v>mildly agree</c:v>
                </c:pt>
                <c:pt idx="4">
                  <c:v>moderately agree</c:v>
                </c:pt>
                <c:pt idx="5">
                  <c:v>strongly agree</c:v>
                </c:pt>
              </c:strCache>
            </c:strRef>
          </c:cat>
          <c:val>
            <c:numRef>
              <c:f>'MH scen A'!$O$79:$O$84</c:f>
              <c:numCache>
                <c:formatCode>0%</c:formatCode>
                <c:ptCount val="6"/>
                <c:pt idx="0">
                  <c:v>4.7619047619047616E-2</c:v>
                </c:pt>
                <c:pt idx="1">
                  <c:v>0</c:v>
                </c:pt>
                <c:pt idx="2">
                  <c:v>0</c:v>
                </c:pt>
                <c:pt idx="3">
                  <c:v>9.5238095238095233E-2</c:v>
                </c:pt>
                <c:pt idx="4">
                  <c:v>0.19047619047619047</c:v>
                </c:pt>
                <c:pt idx="5">
                  <c:v>0.66666666666666663</c:v>
                </c:pt>
              </c:numCache>
            </c:numRef>
          </c:val>
        </c:ser>
        <c:ser>
          <c:idx val="2"/>
          <c:order val="2"/>
          <c:tx>
            <c:strRef>
              <c:f>'MH scen A'!$P$78</c:f>
              <c:strCache>
                <c:ptCount val="1"/>
                <c:pt idx="0">
                  <c:v>Patient care</c:v>
                </c:pt>
              </c:strCache>
            </c:strRef>
          </c:tx>
          <c:invertIfNegative val="0"/>
          <c:cat>
            <c:strRef>
              <c:f>'MH scen A'!$M$79:$M$84</c:f>
              <c:strCache>
                <c:ptCount val="6"/>
                <c:pt idx="0">
                  <c:v>strongly disagree</c:v>
                </c:pt>
                <c:pt idx="1">
                  <c:v>moderately disagree</c:v>
                </c:pt>
                <c:pt idx="2">
                  <c:v>mildly disagree</c:v>
                </c:pt>
                <c:pt idx="3">
                  <c:v>mildly agree</c:v>
                </c:pt>
                <c:pt idx="4">
                  <c:v>moderately agree</c:v>
                </c:pt>
                <c:pt idx="5">
                  <c:v>strongly agree</c:v>
                </c:pt>
              </c:strCache>
            </c:strRef>
          </c:cat>
          <c:val>
            <c:numRef>
              <c:f>'MH scen A'!$P$79:$P$84</c:f>
              <c:numCache>
                <c:formatCode>0%</c:formatCode>
                <c:ptCount val="6"/>
                <c:pt idx="0">
                  <c:v>4.7619047619047616E-2</c:v>
                </c:pt>
                <c:pt idx="1">
                  <c:v>0</c:v>
                </c:pt>
                <c:pt idx="2">
                  <c:v>4.7619047619047616E-2</c:v>
                </c:pt>
                <c:pt idx="3">
                  <c:v>9.5238095238095233E-2</c:v>
                </c:pt>
                <c:pt idx="4">
                  <c:v>0.14285714285714285</c:v>
                </c:pt>
                <c:pt idx="5">
                  <c:v>0.66666666666666663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0463104"/>
        <c:axId val="200465024"/>
      </c:barChart>
      <c:catAx>
        <c:axId val="200463104"/>
        <c:scaling>
          <c:orientation val="minMax"/>
        </c:scaling>
        <c:delete val="0"/>
        <c:axPos val="b"/>
        <c:majorTickMark val="out"/>
        <c:minorTickMark val="none"/>
        <c:tickLblPos val="nextTo"/>
        <c:crossAx val="200465024"/>
        <c:crosses val="autoZero"/>
        <c:auto val="1"/>
        <c:lblAlgn val="ctr"/>
        <c:lblOffset val="100"/>
        <c:noMultiLvlLbl val="0"/>
      </c:catAx>
      <c:valAx>
        <c:axId val="20046502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004631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'MH scen A'!$G$47</c:f>
              <c:strCache>
                <c:ptCount val="1"/>
                <c:pt idx="0">
                  <c:v>Emotional health</c:v>
                </c:pt>
              </c:strCache>
            </c:strRef>
          </c:tx>
          <c:invertIfNegative val="0"/>
          <c:cat>
            <c:strRef>
              <c:f>'MH scen A'!$H$46:$K$46</c:f>
              <c:strCache>
                <c:ptCount val="4"/>
                <c:pt idx="0">
                  <c:v>Negative</c:v>
                </c:pt>
                <c:pt idx="1">
                  <c:v>Neg and pos</c:v>
                </c:pt>
                <c:pt idx="2">
                  <c:v>Positive</c:v>
                </c:pt>
                <c:pt idx="3">
                  <c:v>No impact</c:v>
                </c:pt>
              </c:strCache>
            </c:strRef>
          </c:cat>
          <c:val>
            <c:numRef>
              <c:f>'MH scen A'!$H$47:$K$47</c:f>
              <c:numCache>
                <c:formatCode>0%</c:formatCode>
                <c:ptCount val="4"/>
                <c:pt idx="0">
                  <c:v>0.14285714285714285</c:v>
                </c:pt>
                <c:pt idx="1">
                  <c:v>0.33333333333333331</c:v>
                </c:pt>
                <c:pt idx="2">
                  <c:v>0.52380952380952384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'MH scen A'!$G$48</c:f>
              <c:strCache>
                <c:ptCount val="1"/>
                <c:pt idx="0">
                  <c:v>Physical health</c:v>
                </c:pt>
              </c:strCache>
            </c:strRef>
          </c:tx>
          <c:invertIfNegative val="0"/>
          <c:cat>
            <c:strRef>
              <c:f>'MH scen A'!$H$46:$K$46</c:f>
              <c:strCache>
                <c:ptCount val="4"/>
                <c:pt idx="0">
                  <c:v>Negative</c:v>
                </c:pt>
                <c:pt idx="1">
                  <c:v>Neg and pos</c:v>
                </c:pt>
                <c:pt idx="2">
                  <c:v>Positive</c:v>
                </c:pt>
                <c:pt idx="3">
                  <c:v>No impact</c:v>
                </c:pt>
              </c:strCache>
            </c:strRef>
          </c:cat>
          <c:val>
            <c:numRef>
              <c:f>'MH scen A'!$H$48:$K$48</c:f>
              <c:numCache>
                <c:formatCode>0%</c:formatCode>
                <c:ptCount val="4"/>
                <c:pt idx="0">
                  <c:v>0.19047619047619047</c:v>
                </c:pt>
                <c:pt idx="1">
                  <c:v>0.19047619047619047</c:v>
                </c:pt>
                <c:pt idx="2">
                  <c:v>0.52380952380952384</c:v>
                </c:pt>
                <c:pt idx="3">
                  <c:v>9.5238095238095233E-2</c:v>
                </c:pt>
              </c:numCache>
            </c:numRef>
          </c:val>
        </c:ser>
        <c:ser>
          <c:idx val="2"/>
          <c:order val="2"/>
          <c:tx>
            <c:strRef>
              <c:f>'MH scen A'!$G$49</c:f>
              <c:strCache>
                <c:ptCount val="1"/>
                <c:pt idx="0">
                  <c:v>Finances</c:v>
                </c:pt>
              </c:strCache>
            </c:strRef>
          </c:tx>
          <c:invertIfNegative val="0"/>
          <c:cat>
            <c:strRef>
              <c:f>'MH scen A'!$H$46:$K$46</c:f>
              <c:strCache>
                <c:ptCount val="4"/>
                <c:pt idx="0">
                  <c:v>Negative</c:v>
                </c:pt>
                <c:pt idx="1">
                  <c:v>Neg and pos</c:v>
                </c:pt>
                <c:pt idx="2">
                  <c:v>Positive</c:v>
                </c:pt>
                <c:pt idx="3">
                  <c:v>No impact</c:v>
                </c:pt>
              </c:strCache>
            </c:strRef>
          </c:cat>
          <c:val>
            <c:numRef>
              <c:f>'MH scen A'!$H$49:$K$49</c:f>
              <c:numCache>
                <c:formatCode>0%</c:formatCode>
                <c:ptCount val="4"/>
                <c:pt idx="0">
                  <c:v>0.23809523809523808</c:v>
                </c:pt>
                <c:pt idx="1">
                  <c:v>0.23809523809523808</c:v>
                </c:pt>
                <c:pt idx="2">
                  <c:v>0.2857142857142857</c:v>
                </c:pt>
                <c:pt idx="3">
                  <c:v>0.23809523809523808</c:v>
                </c:pt>
              </c:numCache>
            </c:numRef>
          </c:val>
        </c:ser>
        <c:ser>
          <c:idx val="3"/>
          <c:order val="3"/>
          <c:tx>
            <c:strRef>
              <c:f>'MH scen A'!$G$50</c:f>
              <c:strCache>
                <c:ptCount val="1"/>
                <c:pt idx="0">
                  <c:v>Ability to do paid work</c:v>
                </c:pt>
              </c:strCache>
            </c:strRef>
          </c:tx>
          <c:invertIfNegative val="0"/>
          <c:cat>
            <c:strRef>
              <c:f>'MH scen A'!$H$46:$K$46</c:f>
              <c:strCache>
                <c:ptCount val="4"/>
                <c:pt idx="0">
                  <c:v>Negative</c:v>
                </c:pt>
                <c:pt idx="1">
                  <c:v>Neg and pos</c:v>
                </c:pt>
                <c:pt idx="2">
                  <c:v>Positive</c:v>
                </c:pt>
                <c:pt idx="3">
                  <c:v>No impact</c:v>
                </c:pt>
              </c:strCache>
            </c:strRef>
          </c:cat>
          <c:val>
            <c:numRef>
              <c:f>'MH scen A'!$H$50:$K$50</c:f>
              <c:numCache>
                <c:formatCode>0%</c:formatCode>
                <c:ptCount val="4"/>
                <c:pt idx="0">
                  <c:v>0.2857142857142857</c:v>
                </c:pt>
                <c:pt idx="1">
                  <c:v>4.7619047619047616E-2</c:v>
                </c:pt>
                <c:pt idx="2">
                  <c:v>0.42857142857142855</c:v>
                </c:pt>
                <c:pt idx="3">
                  <c:v>0.23809523809523808</c:v>
                </c:pt>
              </c:numCache>
            </c:numRef>
          </c:val>
        </c:ser>
        <c:ser>
          <c:idx val="4"/>
          <c:order val="4"/>
          <c:tx>
            <c:strRef>
              <c:f>'MH scen A'!$G$51</c:f>
              <c:strCache>
                <c:ptCount val="1"/>
                <c:pt idx="0">
                  <c:v>Free time</c:v>
                </c:pt>
              </c:strCache>
            </c:strRef>
          </c:tx>
          <c:invertIfNegative val="0"/>
          <c:cat>
            <c:strRef>
              <c:f>'MH scen A'!$H$46:$K$46</c:f>
              <c:strCache>
                <c:ptCount val="4"/>
                <c:pt idx="0">
                  <c:v>Negative</c:v>
                </c:pt>
                <c:pt idx="1">
                  <c:v>Neg and pos</c:v>
                </c:pt>
                <c:pt idx="2">
                  <c:v>Positive</c:v>
                </c:pt>
                <c:pt idx="3">
                  <c:v>No impact</c:v>
                </c:pt>
              </c:strCache>
            </c:strRef>
          </c:cat>
          <c:val>
            <c:numRef>
              <c:f>'MH scen A'!$H$51:$K$51</c:f>
              <c:numCache>
                <c:formatCode>0%</c:formatCode>
                <c:ptCount val="4"/>
                <c:pt idx="0">
                  <c:v>0.2857142857142857</c:v>
                </c:pt>
                <c:pt idx="1">
                  <c:v>0.14285714285714285</c:v>
                </c:pt>
                <c:pt idx="2">
                  <c:v>0.47619047619047616</c:v>
                </c:pt>
                <c:pt idx="3">
                  <c:v>9.5238095238095233E-2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7477888"/>
        <c:axId val="197479424"/>
      </c:barChart>
      <c:catAx>
        <c:axId val="197477888"/>
        <c:scaling>
          <c:orientation val="minMax"/>
        </c:scaling>
        <c:delete val="0"/>
        <c:axPos val="b"/>
        <c:majorTickMark val="out"/>
        <c:minorTickMark val="none"/>
        <c:tickLblPos val="nextTo"/>
        <c:crossAx val="197479424"/>
        <c:crosses val="autoZero"/>
        <c:auto val="1"/>
        <c:lblAlgn val="ctr"/>
        <c:lblOffset val="100"/>
        <c:noMultiLvlLbl val="0"/>
      </c:catAx>
      <c:valAx>
        <c:axId val="19747942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97477888"/>
        <c:crosses val="autoZero"/>
        <c:crossBetween val="between"/>
      </c:valAx>
    </c:plotArea>
    <c:legend>
      <c:legendPos val="r"/>
      <c:overlay val="0"/>
      <c:spPr>
        <a:noFill/>
      </c:sp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'MH scen B'!$N$75</c:f>
              <c:strCache>
                <c:ptCount val="1"/>
                <c:pt idx="0">
                  <c:v>Research</c:v>
                </c:pt>
              </c:strCache>
            </c:strRef>
          </c:tx>
          <c:invertIfNegative val="0"/>
          <c:cat>
            <c:strRef>
              <c:f>'MH scen B'!$M$76:$M$81</c:f>
              <c:strCache>
                <c:ptCount val="6"/>
                <c:pt idx="0">
                  <c:v>Strongly disagree</c:v>
                </c:pt>
                <c:pt idx="1">
                  <c:v>Moderately disagree</c:v>
                </c:pt>
                <c:pt idx="2">
                  <c:v>Mildly disagree</c:v>
                </c:pt>
                <c:pt idx="3">
                  <c:v>Mildly agree</c:v>
                </c:pt>
                <c:pt idx="4">
                  <c:v>Moderately agree</c:v>
                </c:pt>
                <c:pt idx="5">
                  <c:v>Strongly agree</c:v>
                </c:pt>
              </c:strCache>
            </c:strRef>
          </c:cat>
          <c:val>
            <c:numRef>
              <c:f>'MH scen B'!$N$76:$N$81</c:f>
              <c:numCache>
                <c:formatCode>0%</c:formatCode>
                <c:ptCount val="6"/>
                <c:pt idx="0">
                  <c:v>4.7619047619047616E-2</c:v>
                </c:pt>
                <c:pt idx="1">
                  <c:v>0</c:v>
                </c:pt>
                <c:pt idx="2">
                  <c:v>0</c:v>
                </c:pt>
                <c:pt idx="3">
                  <c:v>4.7619047619047616E-2</c:v>
                </c:pt>
                <c:pt idx="4">
                  <c:v>0.19047619047619047</c:v>
                </c:pt>
                <c:pt idx="5">
                  <c:v>0.7142857142857143</c:v>
                </c:pt>
              </c:numCache>
            </c:numRef>
          </c:val>
        </c:ser>
        <c:ser>
          <c:idx val="1"/>
          <c:order val="1"/>
          <c:tx>
            <c:strRef>
              <c:f>'MH scen B'!$O$75</c:f>
              <c:strCache>
                <c:ptCount val="1"/>
                <c:pt idx="0">
                  <c:v>Funding</c:v>
                </c:pt>
              </c:strCache>
            </c:strRef>
          </c:tx>
          <c:invertIfNegative val="0"/>
          <c:cat>
            <c:strRef>
              <c:f>'MH scen B'!$M$76:$M$81</c:f>
              <c:strCache>
                <c:ptCount val="6"/>
                <c:pt idx="0">
                  <c:v>Strongly disagree</c:v>
                </c:pt>
                <c:pt idx="1">
                  <c:v>Moderately disagree</c:v>
                </c:pt>
                <c:pt idx="2">
                  <c:v>Mildly disagree</c:v>
                </c:pt>
                <c:pt idx="3">
                  <c:v>Mildly agree</c:v>
                </c:pt>
                <c:pt idx="4">
                  <c:v>Moderately agree</c:v>
                </c:pt>
                <c:pt idx="5">
                  <c:v>Strongly agree</c:v>
                </c:pt>
              </c:strCache>
            </c:strRef>
          </c:cat>
          <c:val>
            <c:numRef>
              <c:f>'MH scen B'!$O$76:$O$81</c:f>
              <c:numCache>
                <c:formatCode>0%</c:formatCode>
                <c:ptCount val="6"/>
                <c:pt idx="0">
                  <c:v>4.7619047619047616E-2</c:v>
                </c:pt>
                <c:pt idx="1">
                  <c:v>0</c:v>
                </c:pt>
                <c:pt idx="2">
                  <c:v>0</c:v>
                </c:pt>
                <c:pt idx="3">
                  <c:v>4.7619047619047616E-2</c:v>
                </c:pt>
                <c:pt idx="4">
                  <c:v>0.19047619047619047</c:v>
                </c:pt>
                <c:pt idx="5">
                  <c:v>0.7142857142857143</c:v>
                </c:pt>
              </c:numCache>
            </c:numRef>
          </c:val>
        </c:ser>
        <c:ser>
          <c:idx val="2"/>
          <c:order val="2"/>
          <c:tx>
            <c:strRef>
              <c:f>'MH scen B'!$P$75</c:f>
              <c:strCache>
                <c:ptCount val="1"/>
                <c:pt idx="0">
                  <c:v>Patient care</c:v>
                </c:pt>
              </c:strCache>
            </c:strRef>
          </c:tx>
          <c:invertIfNegative val="0"/>
          <c:cat>
            <c:strRef>
              <c:f>'MH scen B'!$M$76:$M$81</c:f>
              <c:strCache>
                <c:ptCount val="6"/>
                <c:pt idx="0">
                  <c:v>Strongly disagree</c:v>
                </c:pt>
                <c:pt idx="1">
                  <c:v>Moderately disagree</c:v>
                </c:pt>
                <c:pt idx="2">
                  <c:v>Mildly disagree</c:v>
                </c:pt>
                <c:pt idx="3">
                  <c:v>Mildly agree</c:v>
                </c:pt>
                <c:pt idx="4">
                  <c:v>Moderately agree</c:v>
                </c:pt>
                <c:pt idx="5">
                  <c:v>Strongly agree</c:v>
                </c:pt>
              </c:strCache>
            </c:strRef>
          </c:cat>
          <c:val>
            <c:numRef>
              <c:f>'MH scen B'!$P$76:$P$81</c:f>
              <c:numCache>
                <c:formatCode>0%</c:formatCode>
                <c:ptCount val="6"/>
                <c:pt idx="0">
                  <c:v>4.7619047619047616E-2</c:v>
                </c:pt>
                <c:pt idx="1">
                  <c:v>0</c:v>
                </c:pt>
                <c:pt idx="2">
                  <c:v>4.7619047619047616E-2</c:v>
                </c:pt>
                <c:pt idx="3">
                  <c:v>4.7619047619047616E-2</c:v>
                </c:pt>
                <c:pt idx="4">
                  <c:v>0.23809523809523808</c:v>
                </c:pt>
                <c:pt idx="5">
                  <c:v>0.61904761904761907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6886912"/>
        <c:axId val="196888448"/>
      </c:barChart>
      <c:catAx>
        <c:axId val="196886912"/>
        <c:scaling>
          <c:orientation val="minMax"/>
        </c:scaling>
        <c:delete val="0"/>
        <c:axPos val="b"/>
        <c:majorTickMark val="out"/>
        <c:minorTickMark val="none"/>
        <c:tickLblPos val="nextTo"/>
        <c:crossAx val="196888448"/>
        <c:crosses val="autoZero"/>
        <c:auto val="1"/>
        <c:lblAlgn val="ctr"/>
        <c:lblOffset val="100"/>
        <c:noMultiLvlLbl val="0"/>
      </c:catAx>
      <c:valAx>
        <c:axId val="19688844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968869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'MH scen B'!$G$44</c:f>
              <c:strCache>
                <c:ptCount val="1"/>
                <c:pt idx="0">
                  <c:v>Emotional health</c:v>
                </c:pt>
              </c:strCache>
            </c:strRef>
          </c:tx>
          <c:invertIfNegative val="0"/>
          <c:cat>
            <c:strRef>
              <c:f>'MH scen B'!$H$43:$K$43</c:f>
              <c:strCache>
                <c:ptCount val="4"/>
                <c:pt idx="0">
                  <c:v>Negative</c:v>
                </c:pt>
                <c:pt idx="1">
                  <c:v>Neg and pos</c:v>
                </c:pt>
                <c:pt idx="2">
                  <c:v>Positive</c:v>
                </c:pt>
                <c:pt idx="3">
                  <c:v>No impact</c:v>
                </c:pt>
              </c:strCache>
            </c:strRef>
          </c:cat>
          <c:val>
            <c:numRef>
              <c:f>'MH scen B'!$H$44:$K$44</c:f>
              <c:numCache>
                <c:formatCode>0%</c:formatCode>
                <c:ptCount val="4"/>
                <c:pt idx="0">
                  <c:v>4.7619047619047616E-2</c:v>
                </c:pt>
                <c:pt idx="1">
                  <c:v>9.5238095238095233E-2</c:v>
                </c:pt>
                <c:pt idx="2">
                  <c:v>0.80952380952380953</c:v>
                </c:pt>
                <c:pt idx="3">
                  <c:v>4.7619047619047616E-2</c:v>
                </c:pt>
              </c:numCache>
            </c:numRef>
          </c:val>
        </c:ser>
        <c:ser>
          <c:idx val="1"/>
          <c:order val="1"/>
          <c:tx>
            <c:strRef>
              <c:f>'MH scen B'!$G$45</c:f>
              <c:strCache>
                <c:ptCount val="1"/>
                <c:pt idx="0">
                  <c:v>Physical health</c:v>
                </c:pt>
              </c:strCache>
            </c:strRef>
          </c:tx>
          <c:invertIfNegative val="0"/>
          <c:cat>
            <c:strRef>
              <c:f>'MH scen B'!$H$43:$K$43</c:f>
              <c:strCache>
                <c:ptCount val="4"/>
                <c:pt idx="0">
                  <c:v>Negative</c:v>
                </c:pt>
                <c:pt idx="1">
                  <c:v>Neg and pos</c:v>
                </c:pt>
                <c:pt idx="2">
                  <c:v>Positive</c:v>
                </c:pt>
                <c:pt idx="3">
                  <c:v>No impact</c:v>
                </c:pt>
              </c:strCache>
            </c:strRef>
          </c:cat>
          <c:val>
            <c:numRef>
              <c:f>'MH scen B'!$H$45:$K$45</c:f>
              <c:numCache>
                <c:formatCode>0%</c:formatCode>
                <c:ptCount val="4"/>
                <c:pt idx="0">
                  <c:v>4.7619047619047616E-2</c:v>
                </c:pt>
                <c:pt idx="1">
                  <c:v>9.5238095238095233E-2</c:v>
                </c:pt>
                <c:pt idx="2">
                  <c:v>0.7142857142857143</c:v>
                </c:pt>
                <c:pt idx="3">
                  <c:v>0.14285714285714285</c:v>
                </c:pt>
              </c:numCache>
            </c:numRef>
          </c:val>
        </c:ser>
        <c:ser>
          <c:idx val="2"/>
          <c:order val="2"/>
          <c:tx>
            <c:strRef>
              <c:f>'MH scen B'!$G$46</c:f>
              <c:strCache>
                <c:ptCount val="1"/>
                <c:pt idx="0">
                  <c:v>Finances</c:v>
                </c:pt>
              </c:strCache>
            </c:strRef>
          </c:tx>
          <c:invertIfNegative val="0"/>
          <c:cat>
            <c:strRef>
              <c:f>'MH scen B'!$H$43:$K$43</c:f>
              <c:strCache>
                <c:ptCount val="4"/>
                <c:pt idx="0">
                  <c:v>Negative</c:v>
                </c:pt>
                <c:pt idx="1">
                  <c:v>Neg and pos</c:v>
                </c:pt>
                <c:pt idx="2">
                  <c:v>Positive</c:v>
                </c:pt>
                <c:pt idx="3">
                  <c:v>No impact</c:v>
                </c:pt>
              </c:strCache>
            </c:strRef>
          </c:cat>
          <c:val>
            <c:numRef>
              <c:f>'MH scen B'!$H$46:$K$46</c:f>
              <c:numCache>
                <c:formatCode>0%</c:formatCode>
                <c:ptCount val="4"/>
                <c:pt idx="0">
                  <c:v>9.5238095238095233E-2</c:v>
                </c:pt>
                <c:pt idx="1">
                  <c:v>0.14285714285714285</c:v>
                </c:pt>
                <c:pt idx="2">
                  <c:v>0.47619047619047616</c:v>
                </c:pt>
                <c:pt idx="3">
                  <c:v>0.2857142857142857</c:v>
                </c:pt>
              </c:numCache>
            </c:numRef>
          </c:val>
        </c:ser>
        <c:ser>
          <c:idx val="3"/>
          <c:order val="3"/>
          <c:tx>
            <c:strRef>
              <c:f>'MH scen B'!$G$47</c:f>
              <c:strCache>
                <c:ptCount val="1"/>
                <c:pt idx="0">
                  <c:v>Ability to do paid work</c:v>
                </c:pt>
              </c:strCache>
            </c:strRef>
          </c:tx>
          <c:invertIfNegative val="0"/>
          <c:cat>
            <c:strRef>
              <c:f>'MH scen B'!$H$43:$K$43</c:f>
              <c:strCache>
                <c:ptCount val="4"/>
                <c:pt idx="0">
                  <c:v>Negative</c:v>
                </c:pt>
                <c:pt idx="1">
                  <c:v>Neg and pos</c:v>
                </c:pt>
                <c:pt idx="2">
                  <c:v>Positive</c:v>
                </c:pt>
                <c:pt idx="3">
                  <c:v>No impact</c:v>
                </c:pt>
              </c:strCache>
            </c:strRef>
          </c:cat>
          <c:val>
            <c:numRef>
              <c:f>'MH scen B'!$H$47:$K$47</c:f>
              <c:numCache>
                <c:formatCode>0%</c:formatCode>
                <c:ptCount val="4"/>
                <c:pt idx="0">
                  <c:v>4.7619047619047616E-2</c:v>
                </c:pt>
                <c:pt idx="1">
                  <c:v>4.7619047619047616E-2</c:v>
                </c:pt>
                <c:pt idx="2">
                  <c:v>0.61904761904761907</c:v>
                </c:pt>
                <c:pt idx="3">
                  <c:v>0.2857142857142857</c:v>
                </c:pt>
              </c:numCache>
            </c:numRef>
          </c:val>
        </c:ser>
        <c:ser>
          <c:idx val="4"/>
          <c:order val="4"/>
          <c:tx>
            <c:strRef>
              <c:f>'MH scen B'!$G$48</c:f>
              <c:strCache>
                <c:ptCount val="1"/>
                <c:pt idx="0">
                  <c:v>Free time</c:v>
                </c:pt>
              </c:strCache>
            </c:strRef>
          </c:tx>
          <c:invertIfNegative val="0"/>
          <c:cat>
            <c:strRef>
              <c:f>'MH scen B'!$H$43:$K$43</c:f>
              <c:strCache>
                <c:ptCount val="4"/>
                <c:pt idx="0">
                  <c:v>Negative</c:v>
                </c:pt>
                <c:pt idx="1">
                  <c:v>Neg and pos</c:v>
                </c:pt>
                <c:pt idx="2">
                  <c:v>Positive</c:v>
                </c:pt>
                <c:pt idx="3">
                  <c:v>No impact</c:v>
                </c:pt>
              </c:strCache>
            </c:strRef>
          </c:cat>
          <c:val>
            <c:numRef>
              <c:f>'MH scen B'!$H$48:$K$48</c:f>
              <c:numCache>
                <c:formatCode>0%</c:formatCode>
                <c:ptCount val="4"/>
                <c:pt idx="0">
                  <c:v>4.7619047619047616E-2</c:v>
                </c:pt>
                <c:pt idx="1">
                  <c:v>4.7619047619047616E-2</c:v>
                </c:pt>
                <c:pt idx="2">
                  <c:v>0.90476190476190477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0618752"/>
        <c:axId val="200620288"/>
      </c:barChart>
      <c:catAx>
        <c:axId val="200618752"/>
        <c:scaling>
          <c:orientation val="minMax"/>
        </c:scaling>
        <c:delete val="0"/>
        <c:axPos val="b"/>
        <c:majorTickMark val="out"/>
        <c:minorTickMark val="none"/>
        <c:tickLblPos val="nextTo"/>
        <c:crossAx val="200620288"/>
        <c:crosses val="autoZero"/>
        <c:auto val="1"/>
        <c:lblAlgn val="ctr"/>
        <c:lblOffset val="100"/>
        <c:noMultiLvlLbl val="0"/>
      </c:catAx>
      <c:valAx>
        <c:axId val="20062028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006187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'MH scen C'!$N$74</c:f>
              <c:strCache>
                <c:ptCount val="1"/>
                <c:pt idx="0">
                  <c:v>Research</c:v>
                </c:pt>
              </c:strCache>
            </c:strRef>
          </c:tx>
          <c:invertIfNegative val="0"/>
          <c:cat>
            <c:strRef>
              <c:f>'MH scen C'!$M$75:$M$80</c:f>
              <c:strCache>
                <c:ptCount val="6"/>
                <c:pt idx="0">
                  <c:v>Strongly disagree</c:v>
                </c:pt>
                <c:pt idx="1">
                  <c:v>Moderately disagree</c:v>
                </c:pt>
                <c:pt idx="2">
                  <c:v>Mildly disagree</c:v>
                </c:pt>
                <c:pt idx="3">
                  <c:v>Mildly agree</c:v>
                </c:pt>
                <c:pt idx="4">
                  <c:v>Moderately agree</c:v>
                </c:pt>
                <c:pt idx="5">
                  <c:v>Strongly agree</c:v>
                </c:pt>
              </c:strCache>
            </c:strRef>
          </c:cat>
          <c:val>
            <c:numRef>
              <c:f>'MH scen C'!$N$75:$N$80</c:f>
              <c:numCache>
                <c:formatCode>0%</c:formatCode>
                <c:ptCount val="6"/>
                <c:pt idx="0">
                  <c:v>0</c:v>
                </c:pt>
                <c:pt idx="1">
                  <c:v>4.7619047619047616E-2</c:v>
                </c:pt>
                <c:pt idx="2">
                  <c:v>0</c:v>
                </c:pt>
                <c:pt idx="3">
                  <c:v>9.5238095238095233E-2</c:v>
                </c:pt>
                <c:pt idx="4">
                  <c:v>0.19047619047619047</c:v>
                </c:pt>
                <c:pt idx="5">
                  <c:v>0.66666666666666663</c:v>
                </c:pt>
              </c:numCache>
            </c:numRef>
          </c:val>
        </c:ser>
        <c:ser>
          <c:idx val="1"/>
          <c:order val="1"/>
          <c:tx>
            <c:strRef>
              <c:f>'MH scen C'!$O$74</c:f>
              <c:strCache>
                <c:ptCount val="1"/>
                <c:pt idx="0">
                  <c:v>Funding</c:v>
                </c:pt>
              </c:strCache>
            </c:strRef>
          </c:tx>
          <c:invertIfNegative val="0"/>
          <c:cat>
            <c:strRef>
              <c:f>'MH scen C'!$M$75:$M$80</c:f>
              <c:strCache>
                <c:ptCount val="6"/>
                <c:pt idx="0">
                  <c:v>Strongly disagree</c:v>
                </c:pt>
                <c:pt idx="1">
                  <c:v>Moderately disagree</c:v>
                </c:pt>
                <c:pt idx="2">
                  <c:v>Mildly disagree</c:v>
                </c:pt>
                <c:pt idx="3">
                  <c:v>Mildly agree</c:v>
                </c:pt>
                <c:pt idx="4">
                  <c:v>Moderately agree</c:v>
                </c:pt>
                <c:pt idx="5">
                  <c:v>Strongly agree</c:v>
                </c:pt>
              </c:strCache>
            </c:strRef>
          </c:cat>
          <c:val>
            <c:numRef>
              <c:f>'MH scen C'!$O$75:$O$80</c:f>
              <c:numCache>
                <c:formatCode>0%</c:formatCode>
                <c:ptCount val="6"/>
                <c:pt idx="0">
                  <c:v>4.7619047619047616E-2</c:v>
                </c:pt>
                <c:pt idx="1">
                  <c:v>0</c:v>
                </c:pt>
                <c:pt idx="2">
                  <c:v>0</c:v>
                </c:pt>
                <c:pt idx="3">
                  <c:v>9.5238095238095233E-2</c:v>
                </c:pt>
                <c:pt idx="4">
                  <c:v>0.19047619047619047</c:v>
                </c:pt>
                <c:pt idx="5">
                  <c:v>0.66666666666666663</c:v>
                </c:pt>
              </c:numCache>
            </c:numRef>
          </c:val>
        </c:ser>
        <c:ser>
          <c:idx val="2"/>
          <c:order val="2"/>
          <c:tx>
            <c:strRef>
              <c:f>'MH scen C'!$P$74</c:f>
              <c:strCache>
                <c:ptCount val="1"/>
                <c:pt idx="0">
                  <c:v>Patient care</c:v>
                </c:pt>
              </c:strCache>
            </c:strRef>
          </c:tx>
          <c:invertIfNegative val="0"/>
          <c:cat>
            <c:strRef>
              <c:f>'MH scen C'!$M$75:$M$80</c:f>
              <c:strCache>
                <c:ptCount val="6"/>
                <c:pt idx="0">
                  <c:v>Strongly disagree</c:v>
                </c:pt>
                <c:pt idx="1">
                  <c:v>Moderately disagree</c:v>
                </c:pt>
                <c:pt idx="2">
                  <c:v>Mildly disagree</c:v>
                </c:pt>
                <c:pt idx="3">
                  <c:v>Mildly agree</c:v>
                </c:pt>
                <c:pt idx="4">
                  <c:v>Moderately agree</c:v>
                </c:pt>
                <c:pt idx="5">
                  <c:v>Strongly agree</c:v>
                </c:pt>
              </c:strCache>
            </c:strRef>
          </c:cat>
          <c:val>
            <c:numRef>
              <c:f>'MH scen C'!$P$75:$P$80</c:f>
              <c:numCache>
                <c:formatCode>0%</c:formatCode>
                <c:ptCount val="6"/>
                <c:pt idx="0">
                  <c:v>4.7619047619047616E-2</c:v>
                </c:pt>
                <c:pt idx="1">
                  <c:v>0</c:v>
                </c:pt>
                <c:pt idx="2">
                  <c:v>0</c:v>
                </c:pt>
                <c:pt idx="3">
                  <c:v>9.5238095238095233E-2</c:v>
                </c:pt>
                <c:pt idx="4">
                  <c:v>0.19047619047619047</c:v>
                </c:pt>
                <c:pt idx="5">
                  <c:v>0.66666666666666663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0646016"/>
        <c:axId val="200647808"/>
      </c:barChart>
      <c:catAx>
        <c:axId val="200646016"/>
        <c:scaling>
          <c:orientation val="minMax"/>
        </c:scaling>
        <c:delete val="0"/>
        <c:axPos val="b"/>
        <c:majorTickMark val="out"/>
        <c:minorTickMark val="none"/>
        <c:tickLblPos val="nextTo"/>
        <c:crossAx val="200647808"/>
        <c:crosses val="autoZero"/>
        <c:auto val="1"/>
        <c:lblAlgn val="ctr"/>
        <c:lblOffset val="100"/>
        <c:noMultiLvlLbl val="0"/>
      </c:catAx>
      <c:valAx>
        <c:axId val="20064780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006460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'MH scen C'!$G$40</c:f>
              <c:strCache>
                <c:ptCount val="1"/>
                <c:pt idx="0">
                  <c:v>Emotional health</c:v>
                </c:pt>
              </c:strCache>
            </c:strRef>
          </c:tx>
          <c:invertIfNegative val="0"/>
          <c:cat>
            <c:strRef>
              <c:f>'MH scen C'!$H$39:$K$39</c:f>
              <c:strCache>
                <c:ptCount val="4"/>
                <c:pt idx="0">
                  <c:v>Negative</c:v>
                </c:pt>
                <c:pt idx="1">
                  <c:v>Neg and pos</c:v>
                </c:pt>
                <c:pt idx="2">
                  <c:v>Positive</c:v>
                </c:pt>
                <c:pt idx="3">
                  <c:v>No impact</c:v>
                </c:pt>
              </c:strCache>
            </c:strRef>
          </c:cat>
          <c:val>
            <c:numRef>
              <c:f>'MH scen C'!$H$40:$K$40</c:f>
              <c:numCache>
                <c:formatCode>0%</c:formatCode>
                <c:ptCount val="4"/>
                <c:pt idx="0">
                  <c:v>0.47619047619047616</c:v>
                </c:pt>
                <c:pt idx="1">
                  <c:v>0.14285714285714285</c:v>
                </c:pt>
                <c:pt idx="2">
                  <c:v>0.19047619047619047</c:v>
                </c:pt>
                <c:pt idx="3">
                  <c:v>0.19047619047619047</c:v>
                </c:pt>
              </c:numCache>
            </c:numRef>
          </c:val>
        </c:ser>
        <c:ser>
          <c:idx val="1"/>
          <c:order val="1"/>
          <c:tx>
            <c:strRef>
              <c:f>'MH scen C'!$G$41</c:f>
              <c:strCache>
                <c:ptCount val="1"/>
                <c:pt idx="0">
                  <c:v>Physical health</c:v>
                </c:pt>
              </c:strCache>
            </c:strRef>
          </c:tx>
          <c:invertIfNegative val="0"/>
          <c:cat>
            <c:strRef>
              <c:f>'MH scen C'!$H$39:$K$39</c:f>
              <c:strCache>
                <c:ptCount val="4"/>
                <c:pt idx="0">
                  <c:v>Negative</c:v>
                </c:pt>
                <c:pt idx="1">
                  <c:v>Neg and pos</c:v>
                </c:pt>
                <c:pt idx="2">
                  <c:v>Positive</c:v>
                </c:pt>
                <c:pt idx="3">
                  <c:v>No impact</c:v>
                </c:pt>
              </c:strCache>
            </c:strRef>
          </c:cat>
          <c:val>
            <c:numRef>
              <c:f>'MH scen C'!$H$41:$K$41</c:f>
              <c:numCache>
                <c:formatCode>0%</c:formatCode>
                <c:ptCount val="4"/>
                <c:pt idx="0">
                  <c:v>0.2857142857142857</c:v>
                </c:pt>
                <c:pt idx="1">
                  <c:v>9.5238095238095233E-2</c:v>
                </c:pt>
                <c:pt idx="2">
                  <c:v>0.19047619047619047</c:v>
                </c:pt>
                <c:pt idx="3">
                  <c:v>0.42857142857142855</c:v>
                </c:pt>
              </c:numCache>
            </c:numRef>
          </c:val>
        </c:ser>
        <c:ser>
          <c:idx val="2"/>
          <c:order val="2"/>
          <c:tx>
            <c:strRef>
              <c:f>'MH scen C'!$G$42</c:f>
              <c:strCache>
                <c:ptCount val="1"/>
                <c:pt idx="0">
                  <c:v>Finances</c:v>
                </c:pt>
              </c:strCache>
            </c:strRef>
          </c:tx>
          <c:invertIfNegative val="0"/>
          <c:cat>
            <c:strRef>
              <c:f>'MH scen C'!$H$39:$K$39</c:f>
              <c:strCache>
                <c:ptCount val="4"/>
                <c:pt idx="0">
                  <c:v>Negative</c:v>
                </c:pt>
                <c:pt idx="1">
                  <c:v>Neg and pos</c:v>
                </c:pt>
                <c:pt idx="2">
                  <c:v>Positive</c:v>
                </c:pt>
                <c:pt idx="3">
                  <c:v>No impact</c:v>
                </c:pt>
              </c:strCache>
            </c:strRef>
          </c:cat>
          <c:val>
            <c:numRef>
              <c:f>'MH scen C'!$H$42:$K$42</c:f>
              <c:numCache>
                <c:formatCode>0%</c:formatCode>
                <c:ptCount val="4"/>
                <c:pt idx="0">
                  <c:v>0.38095238095238093</c:v>
                </c:pt>
                <c:pt idx="1">
                  <c:v>0.14285714285714285</c:v>
                </c:pt>
                <c:pt idx="2">
                  <c:v>0.14285714285714285</c:v>
                </c:pt>
                <c:pt idx="3">
                  <c:v>0.33333333333333331</c:v>
                </c:pt>
              </c:numCache>
            </c:numRef>
          </c:val>
        </c:ser>
        <c:ser>
          <c:idx val="3"/>
          <c:order val="3"/>
          <c:tx>
            <c:strRef>
              <c:f>'MH scen C'!$G$43</c:f>
              <c:strCache>
                <c:ptCount val="1"/>
                <c:pt idx="0">
                  <c:v>Ability to do paid work</c:v>
                </c:pt>
              </c:strCache>
            </c:strRef>
          </c:tx>
          <c:invertIfNegative val="0"/>
          <c:cat>
            <c:strRef>
              <c:f>'MH scen C'!$H$39:$K$39</c:f>
              <c:strCache>
                <c:ptCount val="4"/>
                <c:pt idx="0">
                  <c:v>Negative</c:v>
                </c:pt>
                <c:pt idx="1">
                  <c:v>Neg and pos</c:v>
                </c:pt>
                <c:pt idx="2">
                  <c:v>Positive</c:v>
                </c:pt>
                <c:pt idx="3">
                  <c:v>No impact</c:v>
                </c:pt>
              </c:strCache>
            </c:strRef>
          </c:cat>
          <c:val>
            <c:numRef>
              <c:f>'MH scen C'!$H$43:$K$43</c:f>
              <c:numCache>
                <c:formatCode>0%</c:formatCode>
                <c:ptCount val="4"/>
                <c:pt idx="0">
                  <c:v>0.33333333333333331</c:v>
                </c:pt>
                <c:pt idx="1">
                  <c:v>0.19047619047619047</c:v>
                </c:pt>
                <c:pt idx="2">
                  <c:v>9.5238095238095233E-2</c:v>
                </c:pt>
                <c:pt idx="3">
                  <c:v>0.38095238095238093</c:v>
                </c:pt>
              </c:numCache>
            </c:numRef>
          </c:val>
        </c:ser>
        <c:ser>
          <c:idx val="4"/>
          <c:order val="4"/>
          <c:tx>
            <c:strRef>
              <c:f>'MH scen C'!$G$44</c:f>
              <c:strCache>
                <c:ptCount val="1"/>
                <c:pt idx="0">
                  <c:v>Free time</c:v>
                </c:pt>
              </c:strCache>
            </c:strRef>
          </c:tx>
          <c:invertIfNegative val="0"/>
          <c:cat>
            <c:strRef>
              <c:f>'MH scen C'!$H$39:$K$39</c:f>
              <c:strCache>
                <c:ptCount val="4"/>
                <c:pt idx="0">
                  <c:v>Negative</c:v>
                </c:pt>
                <c:pt idx="1">
                  <c:v>Neg and pos</c:v>
                </c:pt>
                <c:pt idx="2">
                  <c:v>Positive</c:v>
                </c:pt>
                <c:pt idx="3">
                  <c:v>No impact</c:v>
                </c:pt>
              </c:strCache>
            </c:strRef>
          </c:cat>
          <c:val>
            <c:numRef>
              <c:f>'MH scen C'!$H$44:$K$44</c:f>
              <c:numCache>
                <c:formatCode>0%</c:formatCode>
                <c:ptCount val="4"/>
                <c:pt idx="0">
                  <c:v>0.38095238095238093</c:v>
                </c:pt>
                <c:pt idx="1">
                  <c:v>0.19047619047619047</c:v>
                </c:pt>
                <c:pt idx="2">
                  <c:v>0.19047619047619047</c:v>
                </c:pt>
                <c:pt idx="3">
                  <c:v>0.23809523809523808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1592832"/>
        <c:axId val="201594368"/>
      </c:barChart>
      <c:catAx>
        <c:axId val="201592832"/>
        <c:scaling>
          <c:orientation val="minMax"/>
        </c:scaling>
        <c:delete val="0"/>
        <c:axPos val="b"/>
        <c:majorTickMark val="out"/>
        <c:minorTickMark val="none"/>
        <c:tickLblPos val="nextTo"/>
        <c:crossAx val="201594368"/>
        <c:crosses val="autoZero"/>
        <c:auto val="1"/>
        <c:lblAlgn val="ctr"/>
        <c:lblOffset val="100"/>
        <c:noMultiLvlLbl val="0"/>
      </c:catAx>
      <c:valAx>
        <c:axId val="20159436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0159283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'MH scen D'!$N$76</c:f>
              <c:strCache>
                <c:ptCount val="1"/>
                <c:pt idx="0">
                  <c:v>Research</c:v>
                </c:pt>
              </c:strCache>
            </c:strRef>
          </c:tx>
          <c:invertIfNegative val="0"/>
          <c:cat>
            <c:strRef>
              <c:f>'MH scen D'!$M$77:$M$82</c:f>
              <c:strCache>
                <c:ptCount val="6"/>
                <c:pt idx="0">
                  <c:v>Strongly disagree</c:v>
                </c:pt>
                <c:pt idx="1">
                  <c:v>Moderately disagree</c:v>
                </c:pt>
                <c:pt idx="2">
                  <c:v>Mildly disagree</c:v>
                </c:pt>
                <c:pt idx="3">
                  <c:v>Mildly agree</c:v>
                </c:pt>
                <c:pt idx="4">
                  <c:v>Moderately agree</c:v>
                </c:pt>
                <c:pt idx="5">
                  <c:v>Strongly agree</c:v>
                </c:pt>
              </c:strCache>
            </c:strRef>
          </c:cat>
          <c:val>
            <c:numRef>
              <c:f>'MH scen D'!$N$77:$N$82</c:f>
              <c:numCache>
                <c:formatCode>0%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0.14285714285714285</c:v>
                </c:pt>
                <c:pt idx="4">
                  <c:v>0.23809523809523808</c:v>
                </c:pt>
                <c:pt idx="5">
                  <c:v>0.61904761904761907</c:v>
                </c:pt>
              </c:numCache>
            </c:numRef>
          </c:val>
        </c:ser>
        <c:ser>
          <c:idx val="1"/>
          <c:order val="1"/>
          <c:tx>
            <c:strRef>
              <c:f>'MH scen D'!$O$76</c:f>
              <c:strCache>
                <c:ptCount val="1"/>
                <c:pt idx="0">
                  <c:v>Funding</c:v>
                </c:pt>
              </c:strCache>
            </c:strRef>
          </c:tx>
          <c:invertIfNegative val="0"/>
          <c:cat>
            <c:strRef>
              <c:f>'MH scen D'!$M$77:$M$82</c:f>
              <c:strCache>
                <c:ptCount val="6"/>
                <c:pt idx="0">
                  <c:v>Strongly disagree</c:v>
                </c:pt>
                <c:pt idx="1">
                  <c:v>Moderately disagree</c:v>
                </c:pt>
                <c:pt idx="2">
                  <c:v>Mildly disagree</c:v>
                </c:pt>
                <c:pt idx="3">
                  <c:v>Mildly agree</c:v>
                </c:pt>
                <c:pt idx="4">
                  <c:v>Moderately agree</c:v>
                </c:pt>
                <c:pt idx="5">
                  <c:v>Strongly agree</c:v>
                </c:pt>
              </c:strCache>
            </c:strRef>
          </c:cat>
          <c:val>
            <c:numRef>
              <c:f>'MH scen D'!$O$77:$O$82</c:f>
              <c:numCache>
                <c:formatCode>0%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9.5238095238095233E-2</c:v>
                </c:pt>
                <c:pt idx="4">
                  <c:v>0.2857142857142857</c:v>
                </c:pt>
                <c:pt idx="5">
                  <c:v>0.61904761904761907</c:v>
                </c:pt>
              </c:numCache>
            </c:numRef>
          </c:val>
        </c:ser>
        <c:ser>
          <c:idx val="2"/>
          <c:order val="2"/>
          <c:tx>
            <c:strRef>
              <c:f>'MH scen D'!$P$76</c:f>
              <c:strCache>
                <c:ptCount val="1"/>
                <c:pt idx="0">
                  <c:v>Patient care</c:v>
                </c:pt>
              </c:strCache>
            </c:strRef>
          </c:tx>
          <c:invertIfNegative val="0"/>
          <c:cat>
            <c:strRef>
              <c:f>'MH scen D'!$M$77:$M$82</c:f>
              <c:strCache>
                <c:ptCount val="6"/>
                <c:pt idx="0">
                  <c:v>Strongly disagree</c:v>
                </c:pt>
                <c:pt idx="1">
                  <c:v>Moderately disagree</c:v>
                </c:pt>
                <c:pt idx="2">
                  <c:v>Mildly disagree</c:v>
                </c:pt>
                <c:pt idx="3">
                  <c:v>Mildly agree</c:v>
                </c:pt>
                <c:pt idx="4">
                  <c:v>Moderately agree</c:v>
                </c:pt>
                <c:pt idx="5">
                  <c:v>Strongly agree</c:v>
                </c:pt>
              </c:strCache>
            </c:strRef>
          </c:cat>
          <c:val>
            <c:numRef>
              <c:f>'MH scen D'!$P$77:$P$82</c:f>
              <c:numCache>
                <c:formatCode>0%</c:formatCode>
                <c:ptCount val="6"/>
                <c:pt idx="0">
                  <c:v>0</c:v>
                </c:pt>
                <c:pt idx="1">
                  <c:v>0</c:v>
                </c:pt>
                <c:pt idx="2">
                  <c:v>4.7619047619047616E-2</c:v>
                </c:pt>
                <c:pt idx="3">
                  <c:v>0.14285714285714285</c:v>
                </c:pt>
                <c:pt idx="4">
                  <c:v>0.19047619047619047</c:v>
                </c:pt>
                <c:pt idx="5">
                  <c:v>0.61904761904761907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1616000"/>
        <c:axId val="201617792"/>
      </c:barChart>
      <c:catAx>
        <c:axId val="201616000"/>
        <c:scaling>
          <c:orientation val="minMax"/>
        </c:scaling>
        <c:delete val="0"/>
        <c:axPos val="b"/>
        <c:majorTickMark val="out"/>
        <c:minorTickMark val="none"/>
        <c:tickLblPos val="nextTo"/>
        <c:crossAx val="201617792"/>
        <c:crosses val="autoZero"/>
        <c:auto val="1"/>
        <c:lblAlgn val="ctr"/>
        <c:lblOffset val="100"/>
        <c:noMultiLvlLbl val="0"/>
      </c:catAx>
      <c:valAx>
        <c:axId val="20161779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016160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'[round 1 results v2.xlsx]MH scen D'!$G$45</c:f>
              <c:strCache>
                <c:ptCount val="1"/>
                <c:pt idx="0">
                  <c:v>Emotional health</c:v>
                </c:pt>
              </c:strCache>
            </c:strRef>
          </c:tx>
          <c:invertIfNegative val="0"/>
          <c:cat>
            <c:strRef>
              <c:f>'[round 1 results v2.xlsx]MH scen D'!$H$44:$K$44</c:f>
              <c:strCache>
                <c:ptCount val="4"/>
                <c:pt idx="0">
                  <c:v>Negative</c:v>
                </c:pt>
                <c:pt idx="1">
                  <c:v>Neg and pos</c:v>
                </c:pt>
                <c:pt idx="2">
                  <c:v>Positive</c:v>
                </c:pt>
                <c:pt idx="3">
                  <c:v>No impact</c:v>
                </c:pt>
              </c:strCache>
            </c:strRef>
          </c:cat>
          <c:val>
            <c:numRef>
              <c:f>'[round 1 results v2.xlsx]MH scen D'!$H$45:$K$45</c:f>
              <c:numCache>
                <c:formatCode>0%</c:formatCode>
                <c:ptCount val="4"/>
                <c:pt idx="0">
                  <c:v>0.47619047619047616</c:v>
                </c:pt>
                <c:pt idx="1">
                  <c:v>0.19047619047619047</c:v>
                </c:pt>
                <c:pt idx="2">
                  <c:v>0.19047619047619047</c:v>
                </c:pt>
                <c:pt idx="3">
                  <c:v>0.14285714285714285</c:v>
                </c:pt>
              </c:numCache>
            </c:numRef>
          </c:val>
        </c:ser>
        <c:ser>
          <c:idx val="1"/>
          <c:order val="1"/>
          <c:tx>
            <c:strRef>
              <c:f>'[round 1 results v2.xlsx]MH scen D'!$G$46</c:f>
              <c:strCache>
                <c:ptCount val="1"/>
                <c:pt idx="0">
                  <c:v>Physical health</c:v>
                </c:pt>
              </c:strCache>
            </c:strRef>
          </c:tx>
          <c:invertIfNegative val="0"/>
          <c:cat>
            <c:strRef>
              <c:f>'[round 1 results v2.xlsx]MH scen D'!$H$44:$K$44</c:f>
              <c:strCache>
                <c:ptCount val="4"/>
                <c:pt idx="0">
                  <c:v>Negative</c:v>
                </c:pt>
                <c:pt idx="1">
                  <c:v>Neg and pos</c:v>
                </c:pt>
                <c:pt idx="2">
                  <c:v>Positive</c:v>
                </c:pt>
                <c:pt idx="3">
                  <c:v>No impact</c:v>
                </c:pt>
              </c:strCache>
            </c:strRef>
          </c:cat>
          <c:val>
            <c:numRef>
              <c:f>'[round 1 results v2.xlsx]MH scen D'!$H$46:$K$46</c:f>
              <c:numCache>
                <c:formatCode>0%</c:formatCode>
                <c:ptCount val="4"/>
                <c:pt idx="0">
                  <c:v>0.33333333333333331</c:v>
                </c:pt>
                <c:pt idx="1">
                  <c:v>0.19047619047619047</c:v>
                </c:pt>
                <c:pt idx="2">
                  <c:v>9.5238095238095233E-2</c:v>
                </c:pt>
                <c:pt idx="3">
                  <c:v>0.38095238095238093</c:v>
                </c:pt>
              </c:numCache>
            </c:numRef>
          </c:val>
        </c:ser>
        <c:ser>
          <c:idx val="2"/>
          <c:order val="2"/>
          <c:tx>
            <c:strRef>
              <c:f>'[round 1 results v2.xlsx]MH scen D'!$G$47</c:f>
              <c:strCache>
                <c:ptCount val="1"/>
                <c:pt idx="0">
                  <c:v>Finances</c:v>
                </c:pt>
              </c:strCache>
            </c:strRef>
          </c:tx>
          <c:invertIfNegative val="0"/>
          <c:cat>
            <c:strRef>
              <c:f>'[round 1 results v2.xlsx]MH scen D'!$H$44:$K$44</c:f>
              <c:strCache>
                <c:ptCount val="4"/>
                <c:pt idx="0">
                  <c:v>Negative</c:v>
                </c:pt>
                <c:pt idx="1">
                  <c:v>Neg and pos</c:v>
                </c:pt>
                <c:pt idx="2">
                  <c:v>Positive</c:v>
                </c:pt>
                <c:pt idx="3">
                  <c:v>No impact</c:v>
                </c:pt>
              </c:strCache>
            </c:strRef>
          </c:cat>
          <c:val>
            <c:numRef>
              <c:f>'[round 1 results v2.xlsx]MH scen D'!$H$47:$K$47</c:f>
              <c:numCache>
                <c:formatCode>0%</c:formatCode>
                <c:ptCount val="4"/>
                <c:pt idx="0">
                  <c:v>0.2857142857142857</c:v>
                </c:pt>
                <c:pt idx="1">
                  <c:v>9.5238095238095233E-2</c:v>
                </c:pt>
                <c:pt idx="2">
                  <c:v>0</c:v>
                </c:pt>
                <c:pt idx="3">
                  <c:v>0.61904761904761907</c:v>
                </c:pt>
              </c:numCache>
            </c:numRef>
          </c:val>
        </c:ser>
        <c:ser>
          <c:idx val="3"/>
          <c:order val="3"/>
          <c:tx>
            <c:strRef>
              <c:f>'[round 1 results v2.xlsx]MH scen D'!$G$48</c:f>
              <c:strCache>
                <c:ptCount val="1"/>
                <c:pt idx="0">
                  <c:v>Ability to do paid work</c:v>
                </c:pt>
              </c:strCache>
            </c:strRef>
          </c:tx>
          <c:invertIfNegative val="0"/>
          <c:cat>
            <c:strRef>
              <c:f>'[round 1 results v2.xlsx]MH scen D'!$H$44:$K$44</c:f>
              <c:strCache>
                <c:ptCount val="4"/>
                <c:pt idx="0">
                  <c:v>Negative</c:v>
                </c:pt>
                <c:pt idx="1">
                  <c:v>Neg and pos</c:v>
                </c:pt>
                <c:pt idx="2">
                  <c:v>Positive</c:v>
                </c:pt>
                <c:pt idx="3">
                  <c:v>No impact</c:v>
                </c:pt>
              </c:strCache>
            </c:strRef>
          </c:cat>
          <c:val>
            <c:numRef>
              <c:f>'[round 1 results v2.xlsx]MH scen D'!$H$48:$K$48</c:f>
              <c:numCache>
                <c:formatCode>0%</c:formatCode>
                <c:ptCount val="4"/>
                <c:pt idx="0">
                  <c:v>0.19047619047619047</c:v>
                </c:pt>
                <c:pt idx="1">
                  <c:v>0.23809523809523808</c:v>
                </c:pt>
                <c:pt idx="2">
                  <c:v>0</c:v>
                </c:pt>
                <c:pt idx="3">
                  <c:v>0.5714285714285714</c:v>
                </c:pt>
              </c:numCache>
            </c:numRef>
          </c:val>
        </c:ser>
        <c:ser>
          <c:idx val="4"/>
          <c:order val="4"/>
          <c:tx>
            <c:strRef>
              <c:f>'[round 1 results v2.xlsx]MH scen D'!$G$49</c:f>
              <c:strCache>
                <c:ptCount val="1"/>
                <c:pt idx="0">
                  <c:v>Free time</c:v>
                </c:pt>
              </c:strCache>
            </c:strRef>
          </c:tx>
          <c:invertIfNegative val="0"/>
          <c:cat>
            <c:strRef>
              <c:f>'[round 1 results v2.xlsx]MH scen D'!$H$44:$K$44</c:f>
              <c:strCache>
                <c:ptCount val="4"/>
                <c:pt idx="0">
                  <c:v>Negative</c:v>
                </c:pt>
                <c:pt idx="1">
                  <c:v>Neg and pos</c:v>
                </c:pt>
                <c:pt idx="2">
                  <c:v>Positive</c:v>
                </c:pt>
                <c:pt idx="3">
                  <c:v>No impact</c:v>
                </c:pt>
              </c:strCache>
            </c:strRef>
          </c:cat>
          <c:val>
            <c:numRef>
              <c:f>'[round 1 results v2.xlsx]MH scen D'!$H$49:$K$49</c:f>
              <c:numCache>
                <c:formatCode>0%</c:formatCode>
                <c:ptCount val="4"/>
                <c:pt idx="0">
                  <c:v>0.2857142857142857</c:v>
                </c:pt>
                <c:pt idx="1">
                  <c:v>0.2857142857142857</c:v>
                </c:pt>
                <c:pt idx="2">
                  <c:v>4.7619047619047616E-2</c:v>
                </c:pt>
                <c:pt idx="3">
                  <c:v>0.38095238095238093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1640960"/>
        <c:axId val="201659136"/>
      </c:barChart>
      <c:catAx>
        <c:axId val="201640960"/>
        <c:scaling>
          <c:orientation val="minMax"/>
        </c:scaling>
        <c:delete val="0"/>
        <c:axPos val="b"/>
        <c:majorTickMark val="out"/>
        <c:minorTickMark val="none"/>
        <c:tickLblPos val="nextTo"/>
        <c:crossAx val="201659136"/>
        <c:crosses val="autoZero"/>
        <c:auto val="1"/>
        <c:lblAlgn val="ctr"/>
        <c:lblOffset val="100"/>
        <c:noMultiLvlLbl val="0"/>
      </c:catAx>
      <c:valAx>
        <c:axId val="20165913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016409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9970A-9D9C-4E9F-8A77-A6E90D966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1104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Birmingham</Company>
  <LinksUpToDate>false</LinksUpToDate>
  <CharactersWithSpaces>7389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Hareth Al-Janabi</dc:creator>
  <cp:lastModifiedBy>Hareth Al-Janabi</cp:lastModifiedBy>
  <cp:revision>2</cp:revision>
  <cp:lastPrinted>2018-05-03T08:13:00Z</cp:lastPrinted>
  <dcterms:created xsi:type="dcterms:W3CDTF">2020-07-15T16:42:00Z</dcterms:created>
  <dcterms:modified xsi:type="dcterms:W3CDTF">2020-07-15T16:42:00Z</dcterms:modified>
</cp:coreProperties>
</file>