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F27" w:rsidRDefault="006B1F27" w:rsidP="006B1F2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Table21"/>
      <w:r w:rsidRPr="00DE6A24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 Page</w:t>
      </w:r>
    </w:p>
    <w:p w:rsidR="006B1F27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>Development and psychometric properties of surveys to assess patient and family caregiver experience with care transitions</w:t>
      </w:r>
    </w:p>
    <w:p w:rsidR="006B1F27" w:rsidRPr="00516C9A" w:rsidRDefault="006B1F27" w:rsidP="006B1F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b/>
          <w:sz w:val="24"/>
          <w:szCs w:val="24"/>
        </w:rPr>
        <w:t>Authors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Joann Sorra, PhD*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Katarzyna Zebrak, PhD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Deborah Carpenter, RN, MSN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proofErr w:type="gramStart"/>
      <w:r>
        <w:rPr>
          <w:rFonts w:ascii="Times New Roman" w:hAnsi="Times New Roman" w:cs="Times New Roman"/>
          <w:sz w:val="24"/>
          <w:szCs w:val="24"/>
        </w:rPr>
        <w:t>,  (</w:t>
      </w:r>
      <w:proofErr w:type="gramEnd"/>
      <w:r>
        <w:rPr>
          <w:rFonts w:ascii="Times New Roman" w:hAnsi="Times New Roman" w:cs="Times New Roman"/>
          <w:sz w:val="24"/>
          <w:szCs w:val="24"/>
        </w:rPr>
        <w:t>retired), Rockville, Maryland,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Theresa Famolaro, MPS, MS, MBA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John Rauch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 (retired)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 xml:space="preserve">Jing Li, MD, </w:t>
      </w:r>
      <w:proofErr w:type="spellStart"/>
      <w:r w:rsidRPr="00B32194">
        <w:rPr>
          <w:rFonts w:ascii="Times New Roman" w:hAnsi="Times New Roman" w:cs="Times New Roman"/>
          <w:sz w:val="24"/>
          <w:szCs w:val="24"/>
        </w:rPr>
        <w:t>DrPH</w:t>
      </w:r>
      <w:proofErr w:type="spellEnd"/>
      <w:r w:rsidRPr="00B32194">
        <w:rPr>
          <w:rFonts w:ascii="Times New Roman" w:hAnsi="Times New Roman" w:cs="Times New Roman"/>
          <w:sz w:val="24"/>
          <w:szCs w:val="24"/>
        </w:rPr>
        <w:t>, MS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Terry Davis, PhD</w:t>
      </w:r>
    </w:p>
    <w:p w:rsidR="006B1F27" w:rsidRPr="00B32194" w:rsidRDefault="006B1F27" w:rsidP="006B1F27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Huong Q. Nguyen, RN, PhD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Kaiser Permanente</w:t>
      </w:r>
      <w:r>
        <w:rPr>
          <w:rFonts w:ascii="Times New Roman" w:hAnsi="Times New Roman" w:cs="Times New Roman"/>
          <w:sz w:val="24"/>
          <w:szCs w:val="24"/>
        </w:rPr>
        <w:t xml:space="preserve"> Southern California, Pasadena, California,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Megan McIntosh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Suzanne Mitchell, MD,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194">
        <w:rPr>
          <w:rFonts w:ascii="Times New Roman" w:hAnsi="Times New Roman" w:cs="Times New Roman"/>
          <w:sz w:val="24"/>
          <w:szCs w:val="24"/>
        </w:rPr>
        <w:t>MS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Boston Medical Center/Boston University School of Medicine</w:t>
      </w:r>
      <w:r>
        <w:rPr>
          <w:rFonts w:ascii="Times New Roman" w:hAnsi="Times New Roman" w:cs="Times New Roman"/>
          <w:sz w:val="24"/>
          <w:szCs w:val="24"/>
        </w:rPr>
        <w:t>, Boston, Massachusetts,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DA3397" w:rsidRDefault="006B1F27" w:rsidP="006B1F27">
      <w:pPr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 xml:space="preserve">Karen B. Hirschman, </w:t>
      </w:r>
      <w:r w:rsidRPr="00B32194">
        <w:rPr>
          <w:rFonts w:ascii="Times New Roman" w:hAnsi="Times New Roman" w:cs="Times New Roman"/>
          <w:sz w:val="24"/>
          <w:szCs w:val="24"/>
        </w:rPr>
        <w:t>PhD MSW</w:t>
      </w:r>
      <w:r>
        <w:rPr>
          <w:rFonts w:eastAsia="Times New Roman"/>
          <w:sz w:val="20"/>
          <w:szCs w:val="20"/>
        </w:rPr>
        <w:br/>
      </w:r>
      <w:proofErr w:type="spellStart"/>
      <w:r w:rsidRPr="00DA3397">
        <w:rPr>
          <w:rFonts w:ascii="Times New Roman" w:hAnsi="Times New Roman" w:cs="Times New Roman"/>
          <w:sz w:val="24"/>
          <w:szCs w:val="24"/>
        </w:rPr>
        <w:t>NewCourtland</w:t>
      </w:r>
      <w:proofErr w:type="spellEnd"/>
      <w:r w:rsidRPr="00DA3397">
        <w:rPr>
          <w:rFonts w:ascii="Times New Roman" w:hAnsi="Times New Roman" w:cs="Times New Roman"/>
          <w:sz w:val="24"/>
          <w:szCs w:val="24"/>
        </w:rPr>
        <w:t xml:space="preserve"> Center for Transitions and Health, University of Pennsylvania School of Nurs</w:t>
      </w:r>
      <w:r w:rsidRPr="00A55E3C">
        <w:rPr>
          <w:rFonts w:ascii="Times New Roman" w:hAnsi="Times New Roman" w:cs="Times New Roman"/>
          <w:sz w:val="24"/>
          <w:szCs w:val="24"/>
        </w:rPr>
        <w:t>ing, Philadelphia, Pennsylvania,</w:t>
      </w:r>
      <w:r w:rsidRPr="00DA3397">
        <w:rPr>
          <w:rFonts w:ascii="Times New Roman" w:hAnsi="Times New Roman" w:cs="Times New Roman"/>
          <w:sz w:val="24"/>
          <w:szCs w:val="24"/>
        </w:rPr>
        <w:t xml:space="preserve"> USA  </w:t>
      </w:r>
    </w:p>
    <w:p w:rsidR="006B1F27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B32194">
        <w:rPr>
          <w:rFonts w:ascii="Times New Roman" w:hAnsi="Times New Roman" w:cs="Times New Roman"/>
          <w:sz w:val="24"/>
          <w:szCs w:val="24"/>
        </w:rPr>
        <w:t>Carol Levine</w:t>
      </w:r>
      <w:r>
        <w:rPr>
          <w:rFonts w:ascii="Times New Roman" w:hAnsi="Times New Roman" w:cs="Times New Roman"/>
          <w:sz w:val="24"/>
          <w:szCs w:val="24"/>
        </w:rPr>
        <w:t>, MA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Hospital Fund, New York, New York, USA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Jessica Miller Clouser, MPH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987D55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>Jane Brock, MD, MSPH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7D55">
        <w:rPr>
          <w:rFonts w:ascii="Times New Roman" w:hAnsi="Times New Roman" w:cs="Times New Roman"/>
          <w:sz w:val="24"/>
          <w:szCs w:val="24"/>
        </w:rPr>
        <w:t>Telligen</w:t>
      </w:r>
      <w:proofErr w:type="spellEnd"/>
      <w:r w:rsidRPr="00987D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Greenwood Village, Colorado, </w:t>
      </w:r>
      <w:r w:rsidRPr="00987D55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Mark V. Williams, MD</w:t>
      </w:r>
    </w:p>
    <w:p w:rsidR="006B1F27" w:rsidRPr="00B32194" w:rsidRDefault="006B1F27" w:rsidP="006B1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F27" w:rsidRPr="00B32194" w:rsidRDefault="006B1F27" w:rsidP="006B1F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B1F27" w:rsidRPr="00B32194" w:rsidRDefault="006B1F27" w:rsidP="006B1F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* Indicates corresponding author</w:t>
      </w:r>
      <w:r>
        <w:rPr>
          <w:rFonts w:ascii="Times New Roman" w:hAnsi="Times New Roman" w:cs="Times New Roman"/>
          <w:sz w:val="24"/>
          <w:szCs w:val="24"/>
        </w:rPr>
        <w:t>: joannsorra@westat.com</w:t>
      </w:r>
    </w:p>
    <w:p w:rsidR="00D0594B" w:rsidRDefault="00D05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418C" w:rsidRPr="00C37041" w:rsidRDefault="00B8418C" w:rsidP="00B8418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70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A826D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Survey i</w:t>
      </w:r>
      <w:r w:rsidRPr="00C37041">
        <w:rPr>
          <w:rFonts w:ascii="Times New Roman" w:hAnsi="Times New Roman" w:cs="Times New Roman"/>
          <w:b/>
          <w:sz w:val="24"/>
          <w:szCs w:val="24"/>
        </w:rPr>
        <w:t xml:space="preserve">tems </w:t>
      </w:r>
      <w:r>
        <w:rPr>
          <w:rFonts w:ascii="Times New Roman" w:hAnsi="Times New Roman" w:cs="Times New Roman"/>
          <w:b/>
          <w:sz w:val="24"/>
          <w:szCs w:val="24"/>
        </w:rPr>
        <w:t>dropped from final surveys</w:t>
      </w:r>
      <w:r w:rsidRPr="00C37041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reason for dropping</w:t>
      </w:r>
    </w:p>
    <w:tbl>
      <w:tblPr>
        <w:tblStyle w:val="TableGrid2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2798"/>
        <w:gridCol w:w="905"/>
        <w:gridCol w:w="900"/>
        <w:gridCol w:w="900"/>
        <w:gridCol w:w="2880"/>
      </w:tblGrid>
      <w:tr w:rsidR="001D221D" w:rsidRPr="000E4457" w:rsidTr="005F5653">
        <w:trPr>
          <w:trHeight w:hRule="exact" w:val="622"/>
        </w:trPr>
        <w:tc>
          <w:tcPr>
            <w:tcW w:w="359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bookmarkEnd w:id="0"/>
          <w:p w:rsidR="001D221D" w:rsidRPr="00C37041" w:rsidRDefault="001D221D" w:rsidP="00D879D8">
            <w:pPr>
              <w:rPr>
                <w:rFonts w:ascii="Times New Roman" w:hAnsi="Times New Roman" w:cs="Times New Roman"/>
                <w:b/>
                <w:bCs/>
              </w:rPr>
            </w:pPr>
            <w:r w:rsidRPr="00C37041">
              <w:rPr>
                <w:rFonts w:ascii="Times New Roman" w:hAnsi="Times New Roman" w:cs="Times New Roman"/>
                <w:b/>
                <w:bCs/>
              </w:rPr>
              <w:t>Survey Item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Dropped</w:t>
            </w:r>
          </w:p>
        </w:tc>
        <w:tc>
          <w:tcPr>
            <w:tcW w:w="2705" w:type="dxa"/>
            <w:gridSpan w:val="3"/>
            <w:shd w:val="clear" w:color="auto" w:fill="F2F2F2" w:themeFill="background1" w:themeFillShade="F2"/>
            <w:vAlign w:val="center"/>
          </w:tcPr>
          <w:p w:rsidR="001D221D" w:rsidRPr="00C37041" w:rsidRDefault="005F5653" w:rsidP="007924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Dropped F</w:t>
            </w:r>
            <w:r w:rsidR="001D221D">
              <w:rPr>
                <w:rFonts w:ascii="Times New Roman" w:hAnsi="Times New Roman" w:cs="Times New Roman"/>
                <w:b/>
              </w:rPr>
              <w:t>rom:</w:t>
            </w:r>
          </w:p>
        </w:tc>
        <w:tc>
          <w:tcPr>
            <w:tcW w:w="2880" w:type="dxa"/>
            <w:vMerge w:val="restart"/>
            <w:shd w:val="clear" w:color="auto" w:fill="F2F2F2" w:themeFill="background1" w:themeFillShade="F2"/>
            <w:vAlign w:val="center"/>
          </w:tcPr>
          <w:p w:rsidR="001D221D" w:rsidRPr="000E4457" w:rsidRDefault="005F5653" w:rsidP="005F56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1D221D" w:rsidRPr="000E4457">
              <w:rPr>
                <w:rFonts w:ascii="Times New Roman" w:hAnsi="Times New Roman" w:cs="Times New Roman"/>
                <w:b/>
                <w:bCs/>
              </w:rPr>
              <w:t>Reason(s) for dropping</w:t>
            </w:r>
          </w:p>
        </w:tc>
      </w:tr>
      <w:tr w:rsidR="001D221D" w:rsidRPr="000E4457" w:rsidTr="005F5653">
        <w:trPr>
          <w:trHeight w:hRule="exact" w:val="622"/>
        </w:trPr>
        <w:tc>
          <w:tcPr>
            <w:tcW w:w="3595" w:type="dxa"/>
            <w:gridSpan w:val="2"/>
            <w:vMerge/>
            <w:shd w:val="clear" w:color="auto" w:fill="F2F2F2" w:themeFill="background1" w:themeFillShade="F2"/>
            <w:vAlign w:val="center"/>
          </w:tcPr>
          <w:p w:rsidR="001D221D" w:rsidRPr="00C37041" w:rsidRDefault="001D221D" w:rsidP="00D8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F2F2F2" w:themeFill="background1" w:themeFillShade="F2"/>
            <w:vAlign w:val="center"/>
          </w:tcPr>
          <w:p w:rsidR="001D221D" w:rsidRPr="00C37041" w:rsidRDefault="001D221D" w:rsidP="00D879D8">
            <w:pPr>
              <w:rPr>
                <w:rFonts w:ascii="Times New Roman" w:hAnsi="Times New Roman" w:cs="Times New Roman"/>
                <w:b/>
                <w:bCs/>
              </w:rPr>
            </w:pPr>
            <w:r w:rsidRPr="00C37041">
              <w:rPr>
                <w:rFonts w:ascii="Times New Roman" w:hAnsi="Times New Roman" w:cs="Times New Roman"/>
                <w:b/>
              </w:rPr>
              <w:t>Patient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1D221D" w:rsidRPr="00C37041" w:rsidRDefault="001D221D" w:rsidP="00D879D8">
            <w:pPr>
              <w:rPr>
                <w:rFonts w:ascii="Times New Roman" w:hAnsi="Times New Roman" w:cs="Times New Roman"/>
                <w:b/>
                <w:bCs/>
              </w:rPr>
            </w:pPr>
            <w:r w:rsidRPr="00C37041">
              <w:rPr>
                <w:rFonts w:ascii="Times New Roman" w:hAnsi="Times New Roman" w:cs="Times New Roman"/>
                <w:b/>
              </w:rPr>
              <w:t>T1 CG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1D221D" w:rsidRPr="00C37041" w:rsidRDefault="001D221D" w:rsidP="00D879D8">
            <w:pPr>
              <w:rPr>
                <w:rFonts w:ascii="Times New Roman" w:hAnsi="Times New Roman" w:cs="Times New Roman"/>
                <w:b/>
                <w:bCs/>
              </w:rPr>
            </w:pPr>
            <w:r w:rsidRPr="00C37041">
              <w:rPr>
                <w:rFonts w:ascii="Times New Roman" w:hAnsi="Times New Roman" w:cs="Times New Roman"/>
                <w:b/>
              </w:rPr>
              <w:t>T2 CG</w:t>
            </w:r>
          </w:p>
        </w:tc>
        <w:tc>
          <w:tcPr>
            <w:tcW w:w="2880" w:type="dxa"/>
            <w:vMerge/>
            <w:shd w:val="clear" w:color="auto" w:fill="F2F2F2" w:themeFill="background1" w:themeFillShade="F2"/>
            <w:vAlign w:val="center"/>
          </w:tcPr>
          <w:p w:rsidR="001D221D" w:rsidRPr="000E4457" w:rsidRDefault="001D221D" w:rsidP="00D879D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418C" w:rsidRPr="000E4457" w:rsidTr="005F5653">
        <w:trPr>
          <w:trHeight w:val="1292"/>
        </w:trPr>
        <w:tc>
          <w:tcPr>
            <w:tcW w:w="797" w:type="dxa"/>
            <w:shd w:val="clear" w:color="000000" w:fill="FFFFFF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Q19A</w:t>
            </w:r>
          </w:p>
        </w:tc>
        <w:tc>
          <w:tcPr>
            <w:tcW w:w="2798" w:type="dxa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Home: Did not take medicine… Because forgot to take medicine?</w:t>
            </w:r>
          </w:p>
        </w:tc>
        <w:tc>
          <w:tcPr>
            <w:tcW w:w="905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2880" w:type="dxa"/>
            <w:vAlign w:val="center"/>
          </w:tcPr>
          <w:p w:rsidR="00B8418C" w:rsidRP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</w:rPr>
              <w:t>missingness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(&gt; 65%) in all three surveys</w:t>
            </w:r>
          </w:p>
          <w:p w:rsid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4457" w:rsidRP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Conceptually, not a stand-alone item</w:t>
            </w:r>
          </w:p>
        </w:tc>
      </w:tr>
      <w:tr w:rsidR="00B8418C" w:rsidRPr="00C37041" w:rsidTr="005F5653">
        <w:trPr>
          <w:trHeight w:val="1292"/>
        </w:trPr>
        <w:tc>
          <w:tcPr>
            <w:tcW w:w="797" w:type="dxa"/>
            <w:shd w:val="clear" w:color="000000" w:fill="FFFFFF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Q19B</w:t>
            </w:r>
          </w:p>
        </w:tc>
        <w:tc>
          <w:tcPr>
            <w:tcW w:w="2798" w:type="dxa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Home: Did not take medicine… Because could not afford?</w:t>
            </w:r>
          </w:p>
        </w:tc>
        <w:tc>
          <w:tcPr>
            <w:tcW w:w="905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2880" w:type="dxa"/>
            <w:vAlign w:val="center"/>
          </w:tcPr>
          <w:p w:rsid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573F" w:rsidRDefault="00902575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low percentage of affirmative (“yes”) responses</w:t>
            </w:r>
            <w:r w:rsidR="00BE573F">
              <w:rPr>
                <w:rFonts w:ascii="Times New Roman" w:hAnsi="Times New Roman" w:cs="Times New Roman"/>
              </w:rPr>
              <w:t xml:space="preserve"> and high </w:t>
            </w:r>
            <w:proofErr w:type="spellStart"/>
            <w:r w:rsidR="00BE573F">
              <w:rPr>
                <w:rFonts w:ascii="Times New Roman" w:hAnsi="Times New Roman" w:cs="Times New Roman"/>
              </w:rPr>
              <w:t>missingness</w:t>
            </w:r>
            <w:proofErr w:type="spellEnd"/>
            <w:r w:rsidR="00BE573F">
              <w:rPr>
                <w:rFonts w:ascii="Times New Roman" w:hAnsi="Times New Roman" w:cs="Times New Roman"/>
              </w:rPr>
              <w:t xml:space="preserve"> (&gt; 65%) in all three surveys</w:t>
            </w:r>
          </w:p>
          <w:p w:rsidR="00B8418C" w:rsidRPr="00C37041" w:rsidRDefault="00B8418C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573F" w:rsidRPr="00C37041" w:rsidTr="005F5653">
        <w:trPr>
          <w:trHeight w:val="1292"/>
        </w:trPr>
        <w:tc>
          <w:tcPr>
            <w:tcW w:w="797" w:type="dxa"/>
            <w:shd w:val="clear" w:color="000000" w:fill="FFFFFF"/>
            <w:vAlign w:val="center"/>
          </w:tcPr>
          <w:p w:rsidR="00BE573F" w:rsidRPr="00C37041" w:rsidRDefault="00BE573F" w:rsidP="00BE573F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Q19C</w:t>
            </w:r>
          </w:p>
        </w:tc>
        <w:tc>
          <w:tcPr>
            <w:tcW w:w="2798" w:type="dxa"/>
            <w:vAlign w:val="center"/>
          </w:tcPr>
          <w:p w:rsidR="00BE573F" w:rsidRPr="00C37041" w:rsidRDefault="00BE573F" w:rsidP="00BE573F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Home: Did not take medicine… Because of medicine side effects?</w:t>
            </w:r>
          </w:p>
        </w:tc>
        <w:tc>
          <w:tcPr>
            <w:tcW w:w="905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2880" w:type="dxa"/>
            <w:vAlign w:val="center"/>
          </w:tcPr>
          <w:p w:rsidR="00BE573F" w:rsidRDefault="00902575" w:rsidP="00902575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Very low</w:t>
            </w:r>
            <w:r w:rsidR="00BE573F" w:rsidRPr="00F25F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percentage of affirmative (“yes”) responses</w:t>
            </w:r>
            <w:r w:rsidR="00BE573F" w:rsidRPr="00F25FB9">
              <w:rPr>
                <w:rFonts w:ascii="Times New Roman" w:hAnsi="Times New Roman" w:cs="Times New Roman"/>
              </w:rPr>
              <w:t xml:space="preserve"> and high </w:t>
            </w:r>
            <w:proofErr w:type="spellStart"/>
            <w:r w:rsidR="00BE573F" w:rsidRPr="00F25FB9">
              <w:rPr>
                <w:rFonts w:ascii="Times New Roman" w:hAnsi="Times New Roman" w:cs="Times New Roman"/>
              </w:rPr>
              <w:t>missingness</w:t>
            </w:r>
            <w:proofErr w:type="spellEnd"/>
            <w:r w:rsidR="00BE573F" w:rsidRPr="00F25FB9">
              <w:rPr>
                <w:rFonts w:ascii="Times New Roman" w:hAnsi="Times New Roman" w:cs="Times New Roman"/>
              </w:rPr>
              <w:t xml:space="preserve"> (&gt; 65%) </w:t>
            </w:r>
            <w:r w:rsidR="00BE573F">
              <w:rPr>
                <w:rFonts w:ascii="Times New Roman" w:hAnsi="Times New Roman" w:cs="Times New Roman"/>
              </w:rPr>
              <w:t>in</w:t>
            </w:r>
            <w:r w:rsidR="00BE573F" w:rsidRPr="00F25FB9">
              <w:rPr>
                <w:rFonts w:ascii="Times New Roman" w:hAnsi="Times New Roman" w:cs="Times New Roman"/>
              </w:rPr>
              <w:t xml:space="preserve"> all three surveys</w:t>
            </w:r>
          </w:p>
        </w:tc>
      </w:tr>
      <w:tr w:rsidR="00BE573F" w:rsidRPr="00C37041" w:rsidTr="005F5653">
        <w:trPr>
          <w:trHeight w:val="1292"/>
        </w:trPr>
        <w:tc>
          <w:tcPr>
            <w:tcW w:w="797" w:type="dxa"/>
            <w:shd w:val="clear" w:color="000000" w:fill="FFFFFF"/>
            <w:vAlign w:val="center"/>
          </w:tcPr>
          <w:p w:rsidR="00BE573F" w:rsidRPr="00C37041" w:rsidRDefault="00BE573F" w:rsidP="00BE573F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Q19D</w:t>
            </w:r>
          </w:p>
        </w:tc>
        <w:tc>
          <w:tcPr>
            <w:tcW w:w="2798" w:type="dxa"/>
            <w:vAlign w:val="center"/>
          </w:tcPr>
          <w:p w:rsidR="00BE573F" w:rsidRPr="00C37041" w:rsidRDefault="00BE573F" w:rsidP="00BE573F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 xml:space="preserve">Home: Did not take medicine… Because </w:t>
            </w:r>
            <w:proofErr w:type="gramStart"/>
            <w:r w:rsidRPr="00C37041">
              <w:rPr>
                <w:rFonts w:ascii="Times New Roman" w:hAnsi="Times New Roman" w:cs="Times New Roman"/>
              </w:rPr>
              <w:t>didn't</w:t>
            </w:r>
            <w:proofErr w:type="gramEnd"/>
            <w:r w:rsidRPr="00C37041">
              <w:rPr>
                <w:rFonts w:ascii="Times New Roman" w:hAnsi="Times New Roman" w:cs="Times New Roman"/>
              </w:rPr>
              <w:t xml:space="preserve"> know how/when to take medicine?</w:t>
            </w:r>
          </w:p>
        </w:tc>
        <w:tc>
          <w:tcPr>
            <w:tcW w:w="905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E573F" w:rsidRPr="00C37041" w:rsidRDefault="00BE573F" w:rsidP="00BE5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2880" w:type="dxa"/>
            <w:vAlign w:val="center"/>
          </w:tcPr>
          <w:p w:rsid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573F" w:rsidRDefault="00902575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low number of affirmative (“yes”) responses</w:t>
            </w:r>
            <w:r w:rsidR="00BE573F">
              <w:rPr>
                <w:rFonts w:ascii="Times New Roman" w:hAnsi="Times New Roman" w:cs="Times New Roman"/>
              </w:rPr>
              <w:t xml:space="preserve"> and high </w:t>
            </w:r>
            <w:proofErr w:type="spellStart"/>
            <w:r w:rsidR="00BE573F">
              <w:rPr>
                <w:rFonts w:ascii="Times New Roman" w:hAnsi="Times New Roman" w:cs="Times New Roman"/>
              </w:rPr>
              <w:t>missingness</w:t>
            </w:r>
            <w:proofErr w:type="spellEnd"/>
            <w:r w:rsidR="00BE573F">
              <w:rPr>
                <w:rFonts w:ascii="Times New Roman" w:hAnsi="Times New Roman" w:cs="Times New Roman"/>
              </w:rPr>
              <w:t xml:space="preserve"> (&gt; 65%) in all three surveys</w:t>
            </w:r>
          </w:p>
          <w:p w:rsidR="00BE573F" w:rsidRDefault="00BE573F" w:rsidP="00BE573F">
            <w:pPr>
              <w:spacing w:after="0" w:line="240" w:lineRule="auto"/>
            </w:pPr>
          </w:p>
        </w:tc>
      </w:tr>
      <w:tr w:rsidR="00B8418C" w:rsidRPr="00C37041" w:rsidTr="005F5653">
        <w:trPr>
          <w:trHeight w:val="1292"/>
        </w:trPr>
        <w:tc>
          <w:tcPr>
            <w:tcW w:w="797" w:type="dxa"/>
            <w:shd w:val="clear" w:color="000000" w:fill="FFFFFF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r w:rsidRPr="00C37041">
              <w:rPr>
                <w:rFonts w:ascii="Times New Roman" w:hAnsi="Times New Roman" w:cs="Times New Roman"/>
              </w:rPr>
              <w:t>Q23</w:t>
            </w:r>
          </w:p>
        </w:tc>
        <w:tc>
          <w:tcPr>
            <w:tcW w:w="2798" w:type="dxa"/>
            <w:vAlign w:val="center"/>
          </w:tcPr>
          <w:p w:rsidR="00B8418C" w:rsidRPr="00C37041" w:rsidRDefault="00B8418C" w:rsidP="00D879D8">
            <w:pPr>
              <w:rPr>
                <w:rFonts w:ascii="Times New Roman" w:hAnsi="Times New Roman" w:cs="Times New Roman"/>
              </w:rPr>
            </w:pPr>
            <w:proofErr w:type="gramStart"/>
            <w:r w:rsidRPr="00C37041">
              <w:rPr>
                <w:rFonts w:ascii="Times New Roman" w:hAnsi="Times New Roman" w:cs="Times New Roman"/>
              </w:rPr>
              <w:t>Home: How well been able to take care of wound/surgical site?</w:t>
            </w:r>
            <w:proofErr w:type="gramEnd"/>
          </w:p>
        </w:tc>
        <w:tc>
          <w:tcPr>
            <w:tcW w:w="905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900" w:type="dxa"/>
            <w:vAlign w:val="center"/>
          </w:tcPr>
          <w:p w:rsidR="00B8418C" w:rsidRPr="00C37041" w:rsidRDefault="00B8418C" w:rsidP="00D879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7041">
              <w:rPr>
                <w:rFonts w:ascii="Times New Roman" w:hAnsi="Times New Roman" w:cs="Times New Roman"/>
                <w:b/>
              </w:rPr>
              <w:t>√</w:t>
            </w:r>
          </w:p>
        </w:tc>
        <w:tc>
          <w:tcPr>
            <w:tcW w:w="2880" w:type="dxa"/>
            <w:vAlign w:val="center"/>
          </w:tcPr>
          <w:p w:rsidR="00B8418C" w:rsidRPr="00BE573F" w:rsidRDefault="00BE573F" w:rsidP="00BE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573F">
              <w:rPr>
                <w:rFonts w:ascii="Times New Roman" w:hAnsi="Times New Roman" w:cs="Times New Roman"/>
              </w:rPr>
              <w:t xml:space="preserve">Low variability and high </w:t>
            </w:r>
            <w:proofErr w:type="spellStart"/>
            <w:r w:rsidRPr="00BE573F">
              <w:rPr>
                <w:rFonts w:ascii="Times New Roman" w:hAnsi="Times New Roman" w:cs="Times New Roman"/>
              </w:rPr>
              <w:t>missingness</w:t>
            </w:r>
            <w:proofErr w:type="spellEnd"/>
            <w:r w:rsidRPr="00BE573F">
              <w:rPr>
                <w:rFonts w:ascii="Times New Roman" w:hAnsi="Times New Roman" w:cs="Times New Roman"/>
              </w:rPr>
              <w:t xml:space="preserve"> (&gt; 65%) </w:t>
            </w:r>
            <w:r>
              <w:rPr>
                <w:rFonts w:ascii="Times New Roman" w:hAnsi="Times New Roman" w:cs="Times New Roman"/>
              </w:rPr>
              <w:t>in caregivers surveys</w:t>
            </w:r>
          </w:p>
        </w:tc>
      </w:tr>
    </w:tbl>
    <w:p w:rsidR="00B8418C" w:rsidRPr="00C37041" w:rsidRDefault="00B8418C" w:rsidP="00B8418C">
      <w:pPr>
        <w:rPr>
          <w:rFonts w:ascii="Times New Roman" w:hAnsi="Times New Roman" w:cs="Times New Roman"/>
          <w:szCs w:val="24"/>
        </w:rPr>
      </w:pPr>
    </w:p>
    <w:p w:rsidR="00376187" w:rsidRPr="00AF7102" w:rsidRDefault="00376187" w:rsidP="00AF7102"/>
    <w:sectPr w:rsidR="00376187" w:rsidRPr="00AF7102" w:rsidSect="00D02942">
      <w:footerReference w:type="default" r:id="rId8"/>
      <w:pgSz w:w="12240" w:h="15840" w:code="1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18C" w:rsidRDefault="00B8418C">
      <w:r>
        <w:separator/>
      </w:r>
    </w:p>
  </w:endnote>
  <w:endnote w:type="continuationSeparator" w:id="0">
    <w:p w:rsidR="00B8418C" w:rsidRDefault="00B8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42" w:rsidRPr="00D02942" w:rsidRDefault="00D02942" w:rsidP="00D02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18C" w:rsidRDefault="00B8418C">
      <w:r>
        <w:separator/>
      </w:r>
    </w:p>
  </w:footnote>
  <w:footnote w:type="continuationSeparator" w:id="0">
    <w:p w:rsidR="00B8418C" w:rsidRDefault="00B84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43B1"/>
    <w:multiLevelType w:val="multilevel"/>
    <w:tmpl w:val="298C292E"/>
    <w:lvl w:ilvl="0">
      <w:start w:val="1"/>
      <w:numFmt w:val="upperLetter"/>
      <w:pStyle w:val="NA-2ndBullet"/>
      <w:lvlText w:val="%1."/>
      <w:lvlJc w:val="left"/>
      <w:pPr>
        <w:ind w:left="1728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D002F3"/>
    <w:multiLevelType w:val="hybridMultilevel"/>
    <w:tmpl w:val="01FCA216"/>
    <w:lvl w:ilvl="0" w:tplc="D7E86B0E">
      <w:start w:val="1"/>
      <w:numFmt w:val="bullet"/>
      <w:pStyle w:val="N1-1st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0046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08CE"/>
    <w:multiLevelType w:val="multilevel"/>
    <w:tmpl w:val="4CE8E7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8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9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1E24938"/>
    <w:multiLevelType w:val="hybridMultilevel"/>
    <w:tmpl w:val="5944E5CE"/>
    <w:lvl w:ilvl="0" w:tplc="BF34A20E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color w:val="00467F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C4E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495D27"/>
    <w:multiLevelType w:val="singleLevel"/>
    <w:tmpl w:val="9080156E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color w:val="00467F"/>
        <w:sz w:val="28"/>
        <w:szCs w:val="36"/>
      </w:rPr>
    </w:lvl>
  </w:abstractNum>
  <w:abstractNum w:abstractNumId="6" w15:restartNumberingAfterBreak="0">
    <w:nsid w:val="37D17A79"/>
    <w:multiLevelType w:val="hybridMultilevel"/>
    <w:tmpl w:val="7216431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3B612BBC"/>
    <w:multiLevelType w:val="multilevel"/>
    <w:tmpl w:val="24FEADF4"/>
    <w:lvl w:ilvl="0">
      <w:start w:val="1"/>
      <w:numFmt w:val="lowerLetter"/>
      <w:pStyle w:val="NC-4thBullet"/>
      <w:lvlText w:val="(%1)"/>
      <w:lvlJc w:val="left"/>
      <w:pPr>
        <w:ind w:left="2880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272F80"/>
    <w:multiLevelType w:val="hybridMultilevel"/>
    <w:tmpl w:val="7A26A334"/>
    <w:lvl w:ilvl="0" w:tplc="78664332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color w:val="00467F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47541"/>
    <w:multiLevelType w:val="hybridMultilevel"/>
    <w:tmpl w:val="0630B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83E3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EE5623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E5354C7"/>
    <w:multiLevelType w:val="multilevel"/>
    <w:tmpl w:val="118C7252"/>
    <w:lvl w:ilvl="0">
      <w:start w:val="1"/>
      <w:numFmt w:val="lowerRoman"/>
      <w:pStyle w:val="NB-3rdBullet"/>
      <w:lvlText w:val="(%1)"/>
      <w:lvlJc w:val="left"/>
      <w:pPr>
        <w:ind w:left="2304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37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1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784" w:hanging="180"/>
      </w:pPr>
      <w:rPr>
        <w:rFonts w:hint="default"/>
      </w:rPr>
    </w:lvl>
  </w:abstractNum>
  <w:abstractNum w:abstractNumId="13" w15:restartNumberingAfterBreak="0">
    <w:nsid w:val="68542601"/>
    <w:multiLevelType w:val="multilevel"/>
    <w:tmpl w:val="8E447258"/>
    <w:lvl w:ilvl="0">
      <w:start w:val="1"/>
      <w:numFmt w:val="decimal"/>
      <w:pStyle w:val="NL-1stNumberedBullet"/>
      <w:lvlText w:val="%1."/>
      <w:lvlJc w:val="left"/>
      <w:pPr>
        <w:ind w:left="1152" w:hanging="576"/>
      </w:pPr>
      <w:rPr>
        <w:rFonts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BD22EA0"/>
    <w:multiLevelType w:val="multilevel"/>
    <w:tmpl w:val="0B74E126"/>
    <w:lvl w:ilvl="0">
      <w:start w:val="1"/>
      <w:numFmt w:val="bullet"/>
      <w:pStyle w:val="TB2-TableBullet2"/>
      <w:lvlText w:val=""/>
      <w:lvlJc w:val="left"/>
      <w:pPr>
        <w:ind w:left="576" w:hanging="288"/>
      </w:pPr>
      <w:rPr>
        <w:rFonts w:ascii="Symbol" w:hAnsi="Symbol" w:hint="default"/>
        <w:color w:val="00467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C1859"/>
    <w:multiLevelType w:val="multilevel"/>
    <w:tmpl w:val="649AF118"/>
    <w:lvl w:ilvl="0">
      <w:start w:val="1"/>
      <w:numFmt w:val="bullet"/>
      <w:pStyle w:val="TB-TableBullet"/>
      <w:lvlText w:val=""/>
      <w:lvlJc w:val="left"/>
      <w:pPr>
        <w:ind w:left="288" w:hanging="288"/>
      </w:pPr>
      <w:rPr>
        <w:rFonts w:ascii="Symbol" w:hAnsi="Symbol" w:hint="default"/>
        <w:color w:val="00467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77956"/>
    <w:multiLevelType w:val="hybridMultilevel"/>
    <w:tmpl w:val="8D6CE2E8"/>
    <w:lvl w:ilvl="0" w:tplc="58D670B6">
      <w:start w:val="1"/>
      <w:numFmt w:val="bullet"/>
      <w:lvlText w:val="–"/>
      <w:lvlJc w:val="left"/>
      <w:pPr>
        <w:ind w:left="720" w:hanging="360"/>
      </w:pPr>
      <w:rPr>
        <w:rFonts w:ascii="Franklin Gothic Medium" w:hAnsi="Franklin Gothic Medium" w:hint="default"/>
        <w:color w:val="00467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665BB"/>
    <w:multiLevelType w:val="hybridMultilevel"/>
    <w:tmpl w:val="184221A0"/>
    <w:lvl w:ilvl="0" w:tplc="2F367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467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5"/>
  </w:num>
  <w:num w:numId="6">
    <w:abstractNumId w:val="0"/>
  </w:num>
  <w:num w:numId="7">
    <w:abstractNumId w:val="12"/>
  </w:num>
  <w:num w:numId="8">
    <w:abstractNumId w:val="7"/>
  </w:num>
  <w:num w:numId="9">
    <w:abstractNumId w:val="13"/>
  </w:num>
  <w:num w:numId="10">
    <w:abstractNumId w:val="8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4"/>
  </w:num>
  <w:num w:numId="21">
    <w:abstractNumId w:val="2"/>
  </w:num>
  <w:num w:numId="22">
    <w:abstractNumId w:val="11"/>
  </w:num>
  <w:num w:numId="23">
    <w:abstractNumId w:val="10"/>
  </w:num>
  <w:num w:numId="24">
    <w:abstractNumId w:val="16"/>
  </w:num>
  <w:num w:numId="25">
    <w:abstractNumId w:val="17"/>
  </w:num>
  <w:num w:numId="26">
    <w:abstractNumId w:val="14"/>
  </w:num>
  <w:num w:numId="27">
    <w:abstractNumId w:val="9"/>
  </w:num>
  <w:num w:numId="2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hideGrammaticalError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8C"/>
    <w:rsid w:val="000020B6"/>
    <w:rsid w:val="000030E0"/>
    <w:rsid w:val="000053E7"/>
    <w:rsid w:val="000149A2"/>
    <w:rsid w:val="000168DD"/>
    <w:rsid w:val="000211E1"/>
    <w:rsid w:val="00021486"/>
    <w:rsid w:val="000350E9"/>
    <w:rsid w:val="00036AF4"/>
    <w:rsid w:val="00037C3A"/>
    <w:rsid w:val="00043871"/>
    <w:rsid w:val="000447C2"/>
    <w:rsid w:val="00047085"/>
    <w:rsid w:val="00051FAB"/>
    <w:rsid w:val="00057925"/>
    <w:rsid w:val="0006498E"/>
    <w:rsid w:val="00065855"/>
    <w:rsid w:val="00065B1F"/>
    <w:rsid w:val="0006602E"/>
    <w:rsid w:val="00066207"/>
    <w:rsid w:val="00073632"/>
    <w:rsid w:val="00073F2D"/>
    <w:rsid w:val="00076495"/>
    <w:rsid w:val="00077B5F"/>
    <w:rsid w:val="00080EA4"/>
    <w:rsid w:val="000837C2"/>
    <w:rsid w:val="00091A23"/>
    <w:rsid w:val="00092D00"/>
    <w:rsid w:val="000A6F9A"/>
    <w:rsid w:val="000B4B3C"/>
    <w:rsid w:val="000C15BC"/>
    <w:rsid w:val="000C33DB"/>
    <w:rsid w:val="000D02CD"/>
    <w:rsid w:val="000D0BBC"/>
    <w:rsid w:val="000D51B5"/>
    <w:rsid w:val="000E07BE"/>
    <w:rsid w:val="000E352C"/>
    <w:rsid w:val="000E4457"/>
    <w:rsid w:val="000E74AE"/>
    <w:rsid w:val="000F4CFB"/>
    <w:rsid w:val="001008DC"/>
    <w:rsid w:val="00101C84"/>
    <w:rsid w:val="00105054"/>
    <w:rsid w:val="001066E1"/>
    <w:rsid w:val="00114C6E"/>
    <w:rsid w:val="00120A6B"/>
    <w:rsid w:val="00121A4A"/>
    <w:rsid w:val="00134EFB"/>
    <w:rsid w:val="00147353"/>
    <w:rsid w:val="00147D20"/>
    <w:rsid w:val="00152B01"/>
    <w:rsid w:val="00156208"/>
    <w:rsid w:val="00161441"/>
    <w:rsid w:val="00162A37"/>
    <w:rsid w:val="001659AC"/>
    <w:rsid w:val="00173CE1"/>
    <w:rsid w:val="001768BA"/>
    <w:rsid w:val="00184A10"/>
    <w:rsid w:val="00196E90"/>
    <w:rsid w:val="001A10A2"/>
    <w:rsid w:val="001A1E7D"/>
    <w:rsid w:val="001B097C"/>
    <w:rsid w:val="001B53DF"/>
    <w:rsid w:val="001B6AA1"/>
    <w:rsid w:val="001C14F6"/>
    <w:rsid w:val="001C5B1E"/>
    <w:rsid w:val="001C69DD"/>
    <w:rsid w:val="001C7A25"/>
    <w:rsid w:val="001D0187"/>
    <w:rsid w:val="001D09EB"/>
    <w:rsid w:val="001D1322"/>
    <w:rsid w:val="001D1F70"/>
    <w:rsid w:val="001D221D"/>
    <w:rsid w:val="001E3800"/>
    <w:rsid w:val="001E5F24"/>
    <w:rsid w:val="001E6079"/>
    <w:rsid w:val="00202534"/>
    <w:rsid w:val="00202859"/>
    <w:rsid w:val="00203CA4"/>
    <w:rsid w:val="00203EFB"/>
    <w:rsid w:val="0020415E"/>
    <w:rsid w:val="0020526D"/>
    <w:rsid w:val="00207E23"/>
    <w:rsid w:val="00212FFB"/>
    <w:rsid w:val="002143C2"/>
    <w:rsid w:val="00214B46"/>
    <w:rsid w:val="002224AD"/>
    <w:rsid w:val="00232D4B"/>
    <w:rsid w:val="00235244"/>
    <w:rsid w:val="00241BC9"/>
    <w:rsid w:val="00244270"/>
    <w:rsid w:val="00254C68"/>
    <w:rsid w:val="00266495"/>
    <w:rsid w:val="00267260"/>
    <w:rsid w:val="00267642"/>
    <w:rsid w:val="002747D9"/>
    <w:rsid w:val="00275240"/>
    <w:rsid w:val="00282212"/>
    <w:rsid w:val="00282312"/>
    <w:rsid w:val="002848CA"/>
    <w:rsid w:val="002851B1"/>
    <w:rsid w:val="002955F4"/>
    <w:rsid w:val="002A62CA"/>
    <w:rsid w:val="002A6821"/>
    <w:rsid w:val="002C1108"/>
    <w:rsid w:val="002D1420"/>
    <w:rsid w:val="002D3E8C"/>
    <w:rsid w:val="002E1FE8"/>
    <w:rsid w:val="002F0F19"/>
    <w:rsid w:val="002F5259"/>
    <w:rsid w:val="00302E5C"/>
    <w:rsid w:val="00303F9B"/>
    <w:rsid w:val="00304009"/>
    <w:rsid w:val="003108B7"/>
    <w:rsid w:val="00315646"/>
    <w:rsid w:val="00315F39"/>
    <w:rsid w:val="00323FC9"/>
    <w:rsid w:val="003254F9"/>
    <w:rsid w:val="003255FF"/>
    <w:rsid w:val="00326127"/>
    <w:rsid w:val="003334DC"/>
    <w:rsid w:val="0036068A"/>
    <w:rsid w:val="00376187"/>
    <w:rsid w:val="00383C29"/>
    <w:rsid w:val="00397B0B"/>
    <w:rsid w:val="003A1CAE"/>
    <w:rsid w:val="003A33F2"/>
    <w:rsid w:val="003A4615"/>
    <w:rsid w:val="003A522C"/>
    <w:rsid w:val="003A6AB6"/>
    <w:rsid w:val="003B08B4"/>
    <w:rsid w:val="003C0336"/>
    <w:rsid w:val="003C3199"/>
    <w:rsid w:val="003D26D6"/>
    <w:rsid w:val="003D7178"/>
    <w:rsid w:val="003F4F98"/>
    <w:rsid w:val="00412834"/>
    <w:rsid w:val="004144E2"/>
    <w:rsid w:val="00414B36"/>
    <w:rsid w:val="004153AF"/>
    <w:rsid w:val="00417779"/>
    <w:rsid w:val="00421E98"/>
    <w:rsid w:val="004273F4"/>
    <w:rsid w:val="00435E37"/>
    <w:rsid w:val="00451FE7"/>
    <w:rsid w:val="00452DEB"/>
    <w:rsid w:val="004670B5"/>
    <w:rsid w:val="00467AA5"/>
    <w:rsid w:val="0047041E"/>
    <w:rsid w:val="00470A46"/>
    <w:rsid w:val="00474959"/>
    <w:rsid w:val="004762B0"/>
    <w:rsid w:val="00481DB2"/>
    <w:rsid w:val="0048653E"/>
    <w:rsid w:val="00490EA7"/>
    <w:rsid w:val="00493E51"/>
    <w:rsid w:val="004A44CC"/>
    <w:rsid w:val="004A660A"/>
    <w:rsid w:val="004B2599"/>
    <w:rsid w:val="004B3AEF"/>
    <w:rsid w:val="004B551B"/>
    <w:rsid w:val="004C274C"/>
    <w:rsid w:val="004D0D4C"/>
    <w:rsid w:val="004D3719"/>
    <w:rsid w:val="004D7D27"/>
    <w:rsid w:val="004E0FD6"/>
    <w:rsid w:val="004E7AC1"/>
    <w:rsid w:val="005028F3"/>
    <w:rsid w:val="00507822"/>
    <w:rsid w:val="005136D6"/>
    <w:rsid w:val="00517BD9"/>
    <w:rsid w:val="005444F4"/>
    <w:rsid w:val="00546E7B"/>
    <w:rsid w:val="005526CC"/>
    <w:rsid w:val="005547B9"/>
    <w:rsid w:val="00570065"/>
    <w:rsid w:val="005714D4"/>
    <w:rsid w:val="00575C11"/>
    <w:rsid w:val="00580B23"/>
    <w:rsid w:val="00582F2F"/>
    <w:rsid w:val="00593313"/>
    <w:rsid w:val="00596C37"/>
    <w:rsid w:val="00596FB7"/>
    <w:rsid w:val="005B3625"/>
    <w:rsid w:val="005B62AC"/>
    <w:rsid w:val="005B7031"/>
    <w:rsid w:val="005B7E2D"/>
    <w:rsid w:val="005C1993"/>
    <w:rsid w:val="005C4D2B"/>
    <w:rsid w:val="005C543C"/>
    <w:rsid w:val="005D1174"/>
    <w:rsid w:val="005D46D8"/>
    <w:rsid w:val="005D5BBC"/>
    <w:rsid w:val="005E3AA1"/>
    <w:rsid w:val="005E53FF"/>
    <w:rsid w:val="005E7F4B"/>
    <w:rsid w:val="005F33C9"/>
    <w:rsid w:val="005F5509"/>
    <w:rsid w:val="005F5653"/>
    <w:rsid w:val="00614494"/>
    <w:rsid w:val="0062314E"/>
    <w:rsid w:val="006313A0"/>
    <w:rsid w:val="00644471"/>
    <w:rsid w:val="0064783A"/>
    <w:rsid w:val="00651022"/>
    <w:rsid w:val="00664576"/>
    <w:rsid w:val="00664DDE"/>
    <w:rsid w:val="00665367"/>
    <w:rsid w:val="00672E8F"/>
    <w:rsid w:val="006756A3"/>
    <w:rsid w:val="0068253C"/>
    <w:rsid w:val="00683296"/>
    <w:rsid w:val="0068381B"/>
    <w:rsid w:val="00683820"/>
    <w:rsid w:val="006849A8"/>
    <w:rsid w:val="006870BC"/>
    <w:rsid w:val="006901D7"/>
    <w:rsid w:val="00690554"/>
    <w:rsid w:val="006A0637"/>
    <w:rsid w:val="006A238C"/>
    <w:rsid w:val="006A31AA"/>
    <w:rsid w:val="006A46F6"/>
    <w:rsid w:val="006B1F27"/>
    <w:rsid w:val="006C0E3A"/>
    <w:rsid w:val="006D735C"/>
    <w:rsid w:val="006E775D"/>
    <w:rsid w:val="006F1A97"/>
    <w:rsid w:val="0070039E"/>
    <w:rsid w:val="007035CD"/>
    <w:rsid w:val="00705A09"/>
    <w:rsid w:val="00707A44"/>
    <w:rsid w:val="00721588"/>
    <w:rsid w:val="0072337A"/>
    <w:rsid w:val="00726C30"/>
    <w:rsid w:val="007274DD"/>
    <w:rsid w:val="007304BD"/>
    <w:rsid w:val="00731A44"/>
    <w:rsid w:val="00741FAB"/>
    <w:rsid w:val="0074389B"/>
    <w:rsid w:val="00745576"/>
    <w:rsid w:val="00770E81"/>
    <w:rsid w:val="00771EC0"/>
    <w:rsid w:val="00774268"/>
    <w:rsid w:val="007766F3"/>
    <w:rsid w:val="0077775D"/>
    <w:rsid w:val="007924EC"/>
    <w:rsid w:val="00795760"/>
    <w:rsid w:val="007A4BF5"/>
    <w:rsid w:val="007A76FF"/>
    <w:rsid w:val="007A7CB3"/>
    <w:rsid w:val="007B0A80"/>
    <w:rsid w:val="007C0946"/>
    <w:rsid w:val="007C2D80"/>
    <w:rsid w:val="007D14CE"/>
    <w:rsid w:val="008034BE"/>
    <w:rsid w:val="00804C29"/>
    <w:rsid w:val="00806E5D"/>
    <w:rsid w:val="00812021"/>
    <w:rsid w:val="00820C97"/>
    <w:rsid w:val="00826631"/>
    <w:rsid w:val="00840DB8"/>
    <w:rsid w:val="008478CF"/>
    <w:rsid w:val="00850A8B"/>
    <w:rsid w:val="00853851"/>
    <w:rsid w:val="008562F2"/>
    <w:rsid w:val="0086324B"/>
    <w:rsid w:val="00867646"/>
    <w:rsid w:val="008750B5"/>
    <w:rsid w:val="00876040"/>
    <w:rsid w:val="0088021E"/>
    <w:rsid w:val="00884C42"/>
    <w:rsid w:val="008874B0"/>
    <w:rsid w:val="00887EC8"/>
    <w:rsid w:val="00894610"/>
    <w:rsid w:val="00895E95"/>
    <w:rsid w:val="008B2C48"/>
    <w:rsid w:val="008B577C"/>
    <w:rsid w:val="008C26E3"/>
    <w:rsid w:val="008C3DDD"/>
    <w:rsid w:val="008D45A5"/>
    <w:rsid w:val="008D5EA1"/>
    <w:rsid w:val="008E5106"/>
    <w:rsid w:val="008E63B6"/>
    <w:rsid w:val="00902575"/>
    <w:rsid w:val="009045FF"/>
    <w:rsid w:val="00914207"/>
    <w:rsid w:val="00921C92"/>
    <w:rsid w:val="00923737"/>
    <w:rsid w:val="00923C66"/>
    <w:rsid w:val="009272BE"/>
    <w:rsid w:val="009355F7"/>
    <w:rsid w:val="00940319"/>
    <w:rsid w:val="00940420"/>
    <w:rsid w:val="00942283"/>
    <w:rsid w:val="009426D9"/>
    <w:rsid w:val="00942894"/>
    <w:rsid w:val="00947B87"/>
    <w:rsid w:val="00950A60"/>
    <w:rsid w:val="0095362B"/>
    <w:rsid w:val="0095620D"/>
    <w:rsid w:val="0096462A"/>
    <w:rsid w:val="00970D07"/>
    <w:rsid w:val="0097142D"/>
    <w:rsid w:val="00972B61"/>
    <w:rsid w:val="009871D3"/>
    <w:rsid w:val="00987CBC"/>
    <w:rsid w:val="00992616"/>
    <w:rsid w:val="00992641"/>
    <w:rsid w:val="009943A4"/>
    <w:rsid w:val="009A4330"/>
    <w:rsid w:val="009C7747"/>
    <w:rsid w:val="009D177D"/>
    <w:rsid w:val="009D254B"/>
    <w:rsid w:val="009D4E02"/>
    <w:rsid w:val="009D6021"/>
    <w:rsid w:val="009D6BE4"/>
    <w:rsid w:val="009E291A"/>
    <w:rsid w:val="00A11B2A"/>
    <w:rsid w:val="00A15A6F"/>
    <w:rsid w:val="00A203A1"/>
    <w:rsid w:val="00A25771"/>
    <w:rsid w:val="00A26E08"/>
    <w:rsid w:val="00A3063D"/>
    <w:rsid w:val="00A3553A"/>
    <w:rsid w:val="00A44935"/>
    <w:rsid w:val="00A44F9B"/>
    <w:rsid w:val="00A45F08"/>
    <w:rsid w:val="00A5064E"/>
    <w:rsid w:val="00A51100"/>
    <w:rsid w:val="00A668DB"/>
    <w:rsid w:val="00A755BD"/>
    <w:rsid w:val="00A75648"/>
    <w:rsid w:val="00A77D80"/>
    <w:rsid w:val="00A80085"/>
    <w:rsid w:val="00A80934"/>
    <w:rsid w:val="00A80C12"/>
    <w:rsid w:val="00A8188C"/>
    <w:rsid w:val="00A826DE"/>
    <w:rsid w:val="00A84638"/>
    <w:rsid w:val="00A877F4"/>
    <w:rsid w:val="00A90754"/>
    <w:rsid w:val="00A9104B"/>
    <w:rsid w:val="00A91FF2"/>
    <w:rsid w:val="00AA4570"/>
    <w:rsid w:val="00AC023D"/>
    <w:rsid w:val="00AC49A1"/>
    <w:rsid w:val="00AC64BC"/>
    <w:rsid w:val="00AD5980"/>
    <w:rsid w:val="00AD7609"/>
    <w:rsid w:val="00AE3C51"/>
    <w:rsid w:val="00AE6E00"/>
    <w:rsid w:val="00AE710A"/>
    <w:rsid w:val="00AE7C45"/>
    <w:rsid w:val="00AF1251"/>
    <w:rsid w:val="00AF3094"/>
    <w:rsid w:val="00AF7102"/>
    <w:rsid w:val="00B00CD0"/>
    <w:rsid w:val="00B06CAC"/>
    <w:rsid w:val="00B118D4"/>
    <w:rsid w:val="00B11E90"/>
    <w:rsid w:val="00B16335"/>
    <w:rsid w:val="00B231D1"/>
    <w:rsid w:val="00B33098"/>
    <w:rsid w:val="00B3358D"/>
    <w:rsid w:val="00B35641"/>
    <w:rsid w:val="00B36133"/>
    <w:rsid w:val="00B47EA8"/>
    <w:rsid w:val="00B54406"/>
    <w:rsid w:val="00B546C7"/>
    <w:rsid w:val="00B55900"/>
    <w:rsid w:val="00B55B95"/>
    <w:rsid w:val="00B674BC"/>
    <w:rsid w:val="00B70876"/>
    <w:rsid w:val="00B70B35"/>
    <w:rsid w:val="00B73ABF"/>
    <w:rsid w:val="00B755EB"/>
    <w:rsid w:val="00B8418C"/>
    <w:rsid w:val="00B84D69"/>
    <w:rsid w:val="00B909F6"/>
    <w:rsid w:val="00B932D1"/>
    <w:rsid w:val="00B96518"/>
    <w:rsid w:val="00B9677F"/>
    <w:rsid w:val="00BA4220"/>
    <w:rsid w:val="00BA4999"/>
    <w:rsid w:val="00BB06E9"/>
    <w:rsid w:val="00BB2C8B"/>
    <w:rsid w:val="00BB46EA"/>
    <w:rsid w:val="00BC6E81"/>
    <w:rsid w:val="00BD0F94"/>
    <w:rsid w:val="00BD18A4"/>
    <w:rsid w:val="00BD1970"/>
    <w:rsid w:val="00BD28C1"/>
    <w:rsid w:val="00BD4AB9"/>
    <w:rsid w:val="00BD7843"/>
    <w:rsid w:val="00BE4591"/>
    <w:rsid w:val="00BE573F"/>
    <w:rsid w:val="00BE6197"/>
    <w:rsid w:val="00BF2625"/>
    <w:rsid w:val="00C02332"/>
    <w:rsid w:val="00C02D69"/>
    <w:rsid w:val="00C0492B"/>
    <w:rsid w:val="00C06140"/>
    <w:rsid w:val="00C07120"/>
    <w:rsid w:val="00C14B4C"/>
    <w:rsid w:val="00C16990"/>
    <w:rsid w:val="00C23317"/>
    <w:rsid w:val="00C23B9F"/>
    <w:rsid w:val="00C274BD"/>
    <w:rsid w:val="00C31396"/>
    <w:rsid w:val="00C3299C"/>
    <w:rsid w:val="00C33009"/>
    <w:rsid w:val="00C34AE4"/>
    <w:rsid w:val="00C4068B"/>
    <w:rsid w:val="00C41ADD"/>
    <w:rsid w:val="00C43AF8"/>
    <w:rsid w:val="00C44186"/>
    <w:rsid w:val="00C47325"/>
    <w:rsid w:val="00C50612"/>
    <w:rsid w:val="00C53787"/>
    <w:rsid w:val="00C53A30"/>
    <w:rsid w:val="00C61ED2"/>
    <w:rsid w:val="00C64D43"/>
    <w:rsid w:val="00C7209C"/>
    <w:rsid w:val="00C81152"/>
    <w:rsid w:val="00C83199"/>
    <w:rsid w:val="00C9296E"/>
    <w:rsid w:val="00C9473F"/>
    <w:rsid w:val="00C95C52"/>
    <w:rsid w:val="00CA0AA4"/>
    <w:rsid w:val="00CA2E8B"/>
    <w:rsid w:val="00CA54B0"/>
    <w:rsid w:val="00CA6602"/>
    <w:rsid w:val="00CA6840"/>
    <w:rsid w:val="00CA6AF2"/>
    <w:rsid w:val="00CB6421"/>
    <w:rsid w:val="00CC37A4"/>
    <w:rsid w:val="00CC3953"/>
    <w:rsid w:val="00CD70C0"/>
    <w:rsid w:val="00CE3C5B"/>
    <w:rsid w:val="00CE436B"/>
    <w:rsid w:val="00CE6820"/>
    <w:rsid w:val="00CE740B"/>
    <w:rsid w:val="00CE76E7"/>
    <w:rsid w:val="00CF2F50"/>
    <w:rsid w:val="00CF4ED9"/>
    <w:rsid w:val="00D026CE"/>
    <w:rsid w:val="00D02942"/>
    <w:rsid w:val="00D03CF1"/>
    <w:rsid w:val="00D052C9"/>
    <w:rsid w:val="00D0594B"/>
    <w:rsid w:val="00D05ECA"/>
    <w:rsid w:val="00D06374"/>
    <w:rsid w:val="00D15EEB"/>
    <w:rsid w:val="00D21221"/>
    <w:rsid w:val="00D256B0"/>
    <w:rsid w:val="00D25BB8"/>
    <w:rsid w:val="00D302BC"/>
    <w:rsid w:val="00D37C80"/>
    <w:rsid w:val="00D40E17"/>
    <w:rsid w:val="00D42381"/>
    <w:rsid w:val="00D43F23"/>
    <w:rsid w:val="00D453C0"/>
    <w:rsid w:val="00D51EED"/>
    <w:rsid w:val="00D564BE"/>
    <w:rsid w:val="00D63563"/>
    <w:rsid w:val="00D75A15"/>
    <w:rsid w:val="00D91AD4"/>
    <w:rsid w:val="00DB2B3A"/>
    <w:rsid w:val="00DB4B6E"/>
    <w:rsid w:val="00DD05BF"/>
    <w:rsid w:val="00DD418E"/>
    <w:rsid w:val="00DD4E06"/>
    <w:rsid w:val="00DD5FDC"/>
    <w:rsid w:val="00DD6A35"/>
    <w:rsid w:val="00DE658E"/>
    <w:rsid w:val="00DF0084"/>
    <w:rsid w:val="00DF435E"/>
    <w:rsid w:val="00DF6664"/>
    <w:rsid w:val="00E052A7"/>
    <w:rsid w:val="00E074B4"/>
    <w:rsid w:val="00E11011"/>
    <w:rsid w:val="00E11D52"/>
    <w:rsid w:val="00E1521A"/>
    <w:rsid w:val="00E152FD"/>
    <w:rsid w:val="00E30E6D"/>
    <w:rsid w:val="00E314C7"/>
    <w:rsid w:val="00E3239A"/>
    <w:rsid w:val="00E33761"/>
    <w:rsid w:val="00E340FB"/>
    <w:rsid w:val="00E352EC"/>
    <w:rsid w:val="00E365EE"/>
    <w:rsid w:val="00E43596"/>
    <w:rsid w:val="00E50DEF"/>
    <w:rsid w:val="00E53874"/>
    <w:rsid w:val="00E5436B"/>
    <w:rsid w:val="00E54F3A"/>
    <w:rsid w:val="00E56D68"/>
    <w:rsid w:val="00E6096F"/>
    <w:rsid w:val="00E62BCD"/>
    <w:rsid w:val="00E65595"/>
    <w:rsid w:val="00E657FB"/>
    <w:rsid w:val="00E70DFB"/>
    <w:rsid w:val="00E7410E"/>
    <w:rsid w:val="00E7464C"/>
    <w:rsid w:val="00E80DBD"/>
    <w:rsid w:val="00E90931"/>
    <w:rsid w:val="00E949A0"/>
    <w:rsid w:val="00E976F7"/>
    <w:rsid w:val="00EA6750"/>
    <w:rsid w:val="00EB4FF4"/>
    <w:rsid w:val="00EB56AC"/>
    <w:rsid w:val="00EB5B29"/>
    <w:rsid w:val="00EC17B6"/>
    <w:rsid w:val="00EC5256"/>
    <w:rsid w:val="00EC5DB9"/>
    <w:rsid w:val="00EC64F6"/>
    <w:rsid w:val="00EC7DC0"/>
    <w:rsid w:val="00ED3B35"/>
    <w:rsid w:val="00EE593E"/>
    <w:rsid w:val="00EF3720"/>
    <w:rsid w:val="00EF4608"/>
    <w:rsid w:val="00EF7D23"/>
    <w:rsid w:val="00F036D2"/>
    <w:rsid w:val="00F05C7C"/>
    <w:rsid w:val="00F125DB"/>
    <w:rsid w:val="00F15B69"/>
    <w:rsid w:val="00F23B5C"/>
    <w:rsid w:val="00F304A3"/>
    <w:rsid w:val="00F36FA7"/>
    <w:rsid w:val="00F41F5C"/>
    <w:rsid w:val="00F53009"/>
    <w:rsid w:val="00F54A25"/>
    <w:rsid w:val="00F66F64"/>
    <w:rsid w:val="00F72113"/>
    <w:rsid w:val="00F82C30"/>
    <w:rsid w:val="00F96BAA"/>
    <w:rsid w:val="00F96E16"/>
    <w:rsid w:val="00FB163E"/>
    <w:rsid w:val="00FB2FBC"/>
    <w:rsid w:val="00FB518A"/>
    <w:rsid w:val="00FC6550"/>
    <w:rsid w:val="00FE3CD5"/>
    <w:rsid w:val="00FF1233"/>
    <w:rsid w:val="00FF1595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E501F934-1344-4CC9-9D59-B1F21DCB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73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aliases w:val="H1-Doc. Head"/>
    <w:basedOn w:val="Normal"/>
    <w:next w:val="L1-FlLSp12"/>
    <w:link w:val="Heading1Char"/>
    <w:qFormat/>
    <w:rsid w:val="00AE7C45"/>
    <w:pPr>
      <w:keepNext/>
      <w:keepLines/>
      <w:spacing w:after="600"/>
      <w:jc w:val="center"/>
      <w:outlineLvl w:val="0"/>
    </w:pPr>
    <w:rPr>
      <w:rFonts w:ascii="Franklin Gothic Medium" w:hAnsi="Franklin Gothic Medium"/>
      <w:b/>
      <w:color w:val="00467F"/>
      <w:sz w:val="48"/>
    </w:rPr>
  </w:style>
  <w:style w:type="paragraph" w:styleId="Heading2">
    <w:name w:val="heading 2"/>
    <w:aliases w:val="H2-Chap. Head"/>
    <w:basedOn w:val="Normal"/>
    <w:next w:val="L1-FlLSp12"/>
    <w:link w:val="Heading2Char"/>
    <w:qFormat/>
    <w:rsid w:val="00F05C7C"/>
    <w:pPr>
      <w:keepNext/>
      <w:pBdr>
        <w:bottom w:val="single" w:sz="24" w:space="1" w:color="819BBD"/>
      </w:pBdr>
      <w:spacing w:after="480"/>
      <w:ind w:left="1152" w:hanging="1152"/>
      <w:outlineLvl w:val="1"/>
    </w:pPr>
    <w:rPr>
      <w:rFonts w:ascii="Franklin Gothic Medium" w:hAnsi="Franklin Gothic Medium"/>
      <w:b/>
      <w:color w:val="00467F"/>
      <w:sz w:val="40"/>
    </w:rPr>
  </w:style>
  <w:style w:type="paragraph" w:styleId="Heading3">
    <w:name w:val="heading 3"/>
    <w:aliases w:val="H3-Sec. Head"/>
    <w:basedOn w:val="Normal"/>
    <w:next w:val="L1-FlLSp12"/>
    <w:link w:val="Heading3Char"/>
    <w:qFormat/>
    <w:rsid w:val="00F05C7C"/>
    <w:pPr>
      <w:keepNext/>
      <w:spacing w:before="480" w:after="240"/>
      <w:ind w:left="1152" w:hanging="1152"/>
      <w:outlineLvl w:val="2"/>
    </w:pPr>
    <w:rPr>
      <w:rFonts w:ascii="Franklin Gothic Medium" w:hAnsi="Franklin Gothic Medium"/>
      <w:b/>
      <w:color w:val="00467F"/>
      <w:sz w:val="32"/>
      <w:lang w:val="en"/>
    </w:rPr>
  </w:style>
  <w:style w:type="paragraph" w:styleId="Heading4">
    <w:name w:val="heading 4"/>
    <w:aliases w:val="H4-Sec. Head"/>
    <w:basedOn w:val="Normal"/>
    <w:next w:val="L1-FlLSp12"/>
    <w:link w:val="Heading4Char"/>
    <w:qFormat/>
    <w:rsid w:val="00F05C7C"/>
    <w:pPr>
      <w:keepNext/>
      <w:spacing w:before="480" w:after="240"/>
      <w:ind w:left="1152" w:hanging="1152"/>
      <w:outlineLvl w:val="3"/>
    </w:pPr>
    <w:rPr>
      <w:rFonts w:ascii="Franklin Gothic Medium" w:hAnsi="Franklin Gothic Medium"/>
      <w:b/>
      <w:color w:val="00467F"/>
      <w:sz w:val="28"/>
    </w:rPr>
  </w:style>
  <w:style w:type="paragraph" w:styleId="Heading5">
    <w:name w:val="heading 5"/>
    <w:aliases w:val="H5-Sec. Head"/>
    <w:basedOn w:val="Normal"/>
    <w:next w:val="L1-FlLSp12"/>
    <w:link w:val="Heading5Char"/>
    <w:qFormat/>
    <w:rsid w:val="00F05C7C"/>
    <w:pPr>
      <w:keepNext/>
      <w:spacing w:before="480" w:after="240"/>
      <w:ind w:left="1152" w:hanging="1152"/>
      <w:outlineLvl w:val="4"/>
    </w:pPr>
    <w:rPr>
      <w:rFonts w:ascii="Franklin Gothic Medium" w:hAnsi="Franklin Gothic Medium"/>
      <w:b/>
      <w:lang w:val="en"/>
    </w:rPr>
  </w:style>
  <w:style w:type="paragraph" w:styleId="Heading6">
    <w:name w:val="heading 6"/>
    <w:aliases w:val="H6-Sec. Head"/>
    <w:basedOn w:val="Normal"/>
    <w:next w:val="L1-FlLSp12"/>
    <w:link w:val="Heading6Char"/>
    <w:qFormat/>
    <w:rsid w:val="00F05C7C"/>
    <w:pPr>
      <w:keepNext/>
      <w:spacing w:before="480" w:after="240"/>
      <w:ind w:left="1152" w:hanging="1152"/>
      <w:outlineLvl w:val="5"/>
    </w:pPr>
    <w:rPr>
      <w:rFonts w:ascii="Franklin Gothic Medium" w:hAnsi="Franklin Gothic Medium"/>
      <w:b/>
      <w:i/>
    </w:rPr>
  </w:style>
  <w:style w:type="paragraph" w:styleId="Heading7">
    <w:name w:val="heading 7"/>
    <w:basedOn w:val="Normal"/>
    <w:next w:val="Normal"/>
    <w:semiHidden/>
    <w:qFormat/>
    <w:rsid w:val="009D254B"/>
    <w:pPr>
      <w:numPr>
        <w:ilvl w:val="5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F08"/>
    <w:pPr>
      <w:keepNext/>
      <w:keepLines/>
      <w:numPr>
        <w:ilvl w:val="6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F08"/>
    <w:pPr>
      <w:keepNext/>
      <w:keepLines/>
      <w:numPr>
        <w:ilvl w:val="7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F036D2"/>
    <w:pPr>
      <w:keepNext/>
      <w:spacing w:after="720"/>
      <w:jc w:val="center"/>
    </w:pPr>
    <w:rPr>
      <w:rFonts w:ascii="Franklin Gothic Medium" w:hAnsi="Franklin Gothic Medium"/>
      <w:b/>
      <w:color w:val="00467F"/>
      <w:sz w:val="28"/>
    </w:rPr>
  </w:style>
  <w:style w:type="paragraph" w:customStyle="1" w:styleId="C2-CtrSglSp">
    <w:name w:val="C2-Ctr Sgl Sp"/>
    <w:basedOn w:val="Normal"/>
    <w:rsid w:val="005B3625"/>
    <w:pPr>
      <w:keepLines/>
      <w:spacing w:after="360"/>
      <w:jc w:val="center"/>
    </w:pPr>
  </w:style>
  <w:style w:type="paragraph" w:customStyle="1" w:styleId="C3-CtrSp12">
    <w:name w:val="C3-Ctr Sp&amp;1/2"/>
    <w:basedOn w:val="Normal"/>
    <w:semiHidden/>
    <w:rsid w:val="00E53874"/>
    <w:pPr>
      <w:keepLines/>
      <w:spacing w:line="360" w:lineRule="auto"/>
      <w:jc w:val="center"/>
    </w:pPr>
  </w:style>
  <w:style w:type="paragraph" w:customStyle="1" w:styleId="E1-Equation">
    <w:name w:val="E1-Equation"/>
    <w:basedOn w:val="Normal"/>
    <w:rsid w:val="00451FE7"/>
    <w:pPr>
      <w:tabs>
        <w:tab w:val="center" w:pos="4680"/>
        <w:tab w:val="right" w:pos="9360"/>
      </w:tabs>
      <w:spacing w:after="240"/>
    </w:pPr>
  </w:style>
  <w:style w:type="paragraph" w:customStyle="1" w:styleId="E2-Equation">
    <w:name w:val="E2-Equation"/>
    <w:basedOn w:val="Normal"/>
    <w:rsid w:val="00451FE7"/>
    <w:pPr>
      <w:tabs>
        <w:tab w:val="right" w:pos="1152"/>
        <w:tab w:val="center" w:pos="1440"/>
        <w:tab w:val="left" w:pos="1728"/>
      </w:tabs>
      <w:spacing w:after="240"/>
      <w:ind w:left="1728" w:hanging="1728"/>
    </w:pPr>
  </w:style>
  <w:style w:type="paragraph" w:styleId="Footer">
    <w:name w:val="footer"/>
    <w:basedOn w:val="Normal"/>
    <w:link w:val="FooterChar"/>
    <w:semiHidden/>
    <w:rsid w:val="00B35641"/>
  </w:style>
  <w:style w:type="paragraph" w:styleId="FootnoteText">
    <w:name w:val="footnote text"/>
    <w:aliases w:val="F1"/>
    <w:link w:val="FootnoteTextChar"/>
    <w:uiPriority w:val="99"/>
    <w:rsid w:val="006C0E3A"/>
    <w:pPr>
      <w:tabs>
        <w:tab w:val="left" w:pos="120"/>
      </w:tabs>
      <w:spacing w:before="120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semiHidden/>
    <w:rsid w:val="00B35641"/>
    <w:rPr>
      <w:sz w:val="20"/>
    </w:rPr>
  </w:style>
  <w:style w:type="paragraph" w:customStyle="1" w:styleId="L1-FlLSp12">
    <w:name w:val="L1-FlL Sp&amp;1/2"/>
    <w:basedOn w:val="Normal"/>
    <w:rsid w:val="00451FE7"/>
    <w:pPr>
      <w:tabs>
        <w:tab w:val="left" w:pos="1152"/>
      </w:tabs>
      <w:spacing w:after="240" w:line="360" w:lineRule="auto"/>
    </w:pPr>
  </w:style>
  <w:style w:type="paragraph" w:customStyle="1" w:styleId="N0-FlLftBullet">
    <w:name w:val="N0-Fl Lft Bullet"/>
    <w:basedOn w:val="Normal"/>
    <w:rsid w:val="00451FE7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1FE7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E365EE"/>
    <w:pPr>
      <w:numPr>
        <w:numId w:val="5"/>
      </w:numPr>
      <w:spacing w:after="240"/>
    </w:pPr>
  </w:style>
  <w:style w:type="paragraph" w:customStyle="1" w:styleId="N3-3rdBullet">
    <w:name w:val="N3-3rd Bullet"/>
    <w:basedOn w:val="Normal"/>
    <w:rsid w:val="00451FE7"/>
    <w:pPr>
      <w:numPr>
        <w:numId w:val="2"/>
      </w:numPr>
      <w:spacing w:after="240"/>
    </w:pPr>
  </w:style>
  <w:style w:type="paragraph" w:customStyle="1" w:styleId="N4-4thBullet">
    <w:name w:val="N4-4th Bullet"/>
    <w:basedOn w:val="Normal"/>
    <w:rsid w:val="00451FE7"/>
    <w:pPr>
      <w:numPr>
        <w:numId w:val="3"/>
      </w:numPr>
      <w:spacing w:after="240"/>
    </w:pPr>
  </w:style>
  <w:style w:type="paragraph" w:customStyle="1" w:styleId="N5-5thBullet">
    <w:name w:val="N5-5th Bullet"/>
    <w:basedOn w:val="Normal"/>
    <w:rsid w:val="009D254B"/>
    <w:pPr>
      <w:tabs>
        <w:tab w:val="left" w:pos="3456"/>
      </w:tabs>
      <w:ind w:left="3456" w:hanging="576"/>
    </w:pPr>
  </w:style>
  <w:style w:type="paragraph" w:customStyle="1" w:styleId="N6-DateInd">
    <w:name w:val="N6-Date Ind."/>
    <w:basedOn w:val="Normal"/>
    <w:semiHidden/>
    <w:rsid w:val="00451FE7"/>
    <w:pPr>
      <w:tabs>
        <w:tab w:val="left" w:pos="4896"/>
      </w:tabs>
      <w:spacing w:after="240"/>
      <w:ind w:left="4896"/>
    </w:pPr>
  </w:style>
  <w:style w:type="paragraph" w:customStyle="1" w:styleId="N7-3Block">
    <w:name w:val="N7-3&quot; Block"/>
    <w:basedOn w:val="Normal"/>
    <w:rsid w:val="00451FE7"/>
    <w:pPr>
      <w:tabs>
        <w:tab w:val="left" w:pos="1152"/>
      </w:tabs>
      <w:spacing w:after="240"/>
      <w:ind w:left="1152" w:right="1152"/>
    </w:pPr>
  </w:style>
  <w:style w:type="paragraph" w:customStyle="1" w:styleId="N8-QxQBlock">
    <w:name w:val="N8-QxQ Block"/>
    <w:basedOn w:val="Normal"/>
    <w:semiHidden/>
    <w:rsid w:val="00451FE7"/>
    <w:pPr>
      <w:tabs>
        <w:tab w:val="left" w:pos="1152"/>
      </w:tabs>
      <w:spacing w:after="240" w:line="360" w:lineRule="auto"/>
      <w:ind w:left="1152" w:hanging="1152"/>
    </w:pPr>
    <w:rPr>
      <w:lang w:val="en"/>
    </w:rPr>
  </w:style>
  <w:style w:type="paragraph" w:customStyle="1" w:styleId="P1-StandPara">
    <w:name w:val="P1-Stand Para"/>
    <w:basedOn w:val="Normal"/>
    <w:rsid w:val="00451FE7"/>
    <w:pPr>
      <w:spacing w:after="240" w:line="360" w:lineRule="auto"/>
      <w:ind w:firstLine="576"/>
    </w:pPr>
  </w:style>
  <w:style w:type="paragraph" w:customStyle="1" w:styleId="Q1-BestFinQ">
    <w:name w:val="Q1-Best/Fin Q"/>
    <w:rsid w:val="005B62AC"/>
    <w:pPr>
      <w:keepNext/>
      <w:spacing w:after="360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F036D2"/>
    <w:pPr>
      <w:keepNext/>
      <w:keepLines/>
      <w:tabs>
        <w:tab w:val="left" w:pos="576"/>
      </w:tabs>
      <w:ind w:left="576" w:hanging="576"/>
    </w:pPr>
    <w:rPr>
      <w:rFonts w:ascii="Franklin Gothic Medium" w:hAnsi="Franklin Gothic Medium"/>
      <w:color w:val="00467F"/>
      <w:sz w:val="24"/>
    </w:rPr>
  </w:style>
  <w:style w:type="paragraph" w:customStyle="1" w:styleId="SL-FlLftSgl">
    <w:name w:val="SL-Fl Lft Sgl"/>
    <w:basedOn w:val="Normal"/>
    <w:rsid w:val="00326127"/>
  </w:style>
  <w:style w:type="paragraph" w:customStyle="1" w:styleId="SP-SglSpPara">
    <w:name w:val="SP-Sgl Sp Para"/>
    <w:basedOn w:val="Normal"/>
    <w:rsid w:val="00326127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B36133"/>
    <w:pPr>
      <w:tabs>
        <w:tab w:val="left" w:pos="8640"/>
      </w:tabs>
      <w:spacing w:before="480" w:after="240"/>
    </w:pPr>
    <w:rPr>
      <w:rFonts w:ascii="Franklin Gothic Medium" w:hAnsi="Franklin Gothic Medium"/>
      <w:u w:val="words"/>
    </w:rPr>
  </w:style>
  <w:style w:type="paragraph" w:styleId="TOC1">
    <w:name w:val="toc 1"/>
    <w:basedOn w:val="Normal"/>
    <w:rsid w:val="00CE76E7"/>
    <w:pPr>
      <w:tabs>
        <w:tab w:val="left" w:pos="1440"/>
        <w:tab w:val="right" w:leader="dot" w:pos="8208"/>
        <w:tab w:val="left" w:pos="8640"/>
      </w:tabs>
      <w:spacing w:after="240"/>
      <w:ind w:left="1440" w:right="1800" w:hanging="1152"/>
    </w:pPr>
  </w:style>
  <w:style w:type="paragraph" w:styleId="TOC2">
    <w:name w:val="toc 2"/>
    <w:basedOn w:val="Normal"/>
    <w:rsid w:val="00CE76E7"/>
    <w:pPr>
      <w:tabs>
        <w:tab w:val="left" w:pos="2160"/>
        <w:tab w:val="right" w:leader="dot" w:pos="8208"/>
        <w:tab w:val="left" w:pos="8640"/>
      </w:tabs>
      <w:spacing w:after="240"/>
      <w:ind w:left="2160" w:right="1800" w:hanging="720"/>
      <w:contextualSpacing/>
    </w:pPr>
  </w:style>
  <w:style w:type="paragraph" w:styleId="TOC3">
    <w:name w:val="toc 3"/>
    <w:basedOn w:val="Normal"/>
    <w:rsid w:val="00CE76E7"/>
    <w:pPr>
      <w:tabs>
        <w:tab w:val="left" w:pos="3024"/>
        <w:tab w:val="right" w:leader="dot" w:pos="8208"/>
        <w:tab w:val="left" w:pos="8640"/>
      </w:tabs>
      <w:spacing w:after="240"/>
      <w:ind w:left="3024" w:right="1800" w:hanging="864"/>
      <w:contextualSpacing/>
    </w:pPr>
  </w:style>
  <w:style w:type="paragraph" w:styleId="TOC4">
    <w:name w:val="toc 4"/>
    <w:basedOn w:val="Normal"/>
    <w:rsid w:val="00EC5DB9"/>
    <w:pPr>
      <w:tabs>
        <w:tab w:val="left" w:pos="3888"/>
        <w:tab w:val="right" w:leader="dot" w:pos="8208"/>
        <w:tab w:val="left" w:pos="8640"/>
      </w:tabs>
      <w:spacing w:after="240"/>
      <w:ind w:left="3888" w:right="1800" w:hanging="864"/>
      <w:contextualSpacing/>
    </w:pPr>
  </w:style>
  <w:style w:type="paragraph" w:styleId="TOC5">
    <w:name w:val="toc 5"/>
    <w:basedOn w:val="Normal"/>
    <w:rsid w:val="00CE76E7"/>
    <w:pPr>
      <w:tabs>
        <w:tab w:val="left" w:pos="1440"/>
        <w:tab w:val="right" w:leader="dot" w:pos="8208"/>
        <w:tab w:val="left" w:pos="8640"/>
      </w:tabs>
      <w:spacing w:after="240"/>
      <w:ind w:left="1440" w:right="1800" w:hanging="1152"/>
    </w:pPr>
  </w:style>
  <w:style w:type="paragraph" w:customStyle="1" w:styleId="TT-TableTitle">
    <w:name w:val="TT-Table Title"/>
    <w:rsid w:val="00451FE7"/>
    <w:pPr>
      <w:keepNext/>
      <w:keepLines/>
      <w:tabs>
        <w:tab w:val="left" w:pos="1440"/>
      </w:tabs>
      <w:spacing w:after="240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241BC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6F1A97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6F1A97"/>
    <w:pPr>
      <w:tabs>
        <w:tab w:val="left" w:pos="720"/>
      </w:tabs>
      <w:spacing w:line="240" w:lineRule="atLeast"/>
      <w:ind w:left="720" w:hanging="432"/>
    </w:pPr>
  </w:style>
  <w:style w:type="paragraph" w:customStyle="1" w:styleId="RF-Reference">
    <w:name w:val="RF-Reference"/>
    <w:basedOn w:val="Normal"/>
    <w:rsid w:val="006F1A97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F036D2"/>
    <w:pPr>
      <w:keepNext/>
      <w:pBdr>
        <w:bottom w:val="single" w:sz="24" w:space="1" w:color="819BBD"/>
      </w:pBdr>
      <w:spacing w:after="480" w:line="360" w:lineRule="exact"/>
    </w:pPr>
    <w:rPr>
      <w:rFonts w:ascii="Franklin Gothic Medium" w:hAnsi="Franklin Gothic Medium"/>
      <w:b/>
      <w:color w:val="00467F"/>
      <w:sz w:val="36"/>
      <w:u w:color="324162"/>
    </w:rPr>
  </w:style>
  <w:style w:type="paragraph" w:customStyle="1" w:styleId="RL-FlLftSgl">
    <w:name w:val="RL-Fl Lft Sgl"/>
    <w:rsid w:val="00F036D2"/>
    <w:pPr>
      <w:keepNext/>
      <w:spacing w:line="240" w:lineRule="atLeast"/>
    </w:pPr>
    <w:rPr>
      <w:rFonts w:ascii="Franklin Gothic Medium" w:hAnsi="Franklin Gothic Medium"/>
      <w:b/>
      <w:color w:val="00467F"/>
      <w:sz w:val="24"/>
    </w:rPr>
  </w:style>
  <w:style w:type="paragraph" w:customStyle="1" w:styleId="SU-FlLftUndln">
    <w:name w:val="SU-Fl Lft Undln"/>
    <w:basedOn w:val="Normal"/>
    <w:rsid w:val="006F1A97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F036D2"/>
    <w:pPr>
      <w:keepNext/>
      <w:framePr w:hSpace="187" w:wrap="around" w:vAnchor="text" w:hAnchor="text" w:y="1"/>
      <w:suppressOverlap/>
      <w:jc w:val="right"/>
    </w:pPr>
    <w:rPr>
      <w:rFonts w:ascii="Franklin Gothic Medium" w:hAnsi="Franklin Gothic Medium"/>
      <w:b/>
      <w:color w:val="00467F"/>
    </w:rPr>
  </w:style>
  <w:style w:type="paragraph" w:customStyle="1" w:styleId="TB-TableBullet">
    <w:name w:val="TB-Table Bullet"/>
    <w:basedOn w:val="TX-TableText"/>
    <w:rsid w:val="00202859"/>
    <w:pPr>
      <w:numPr>
        <w:numId w:val="4"/>
      </w:numPr>
    </w:pPr>
  </w:style>
  <w:style w:type="character" w:styleId="PageNumber">
    <w:name w:val="page number"/>
    <w:basedOn w:val="DefaultParagraphFont"/>
    <w:semiHidden/>
    <w:rsid w:val="009D254B"/>
  </w:style>
  <w:style w:type="paragraph" w:customStyle="1" w:styleId="R0-FLLftSglBoldItalic">
    <w:name w:val="R0-FL Lft Sgl Bold Italic"/>
    <w:rsid w:val="006F1A97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5136D6"/>
    <w:rPr>
      <w:rFonts w:ascii="Franklin Gothic Medium" w:hAnsi="Franklin Gothic Medium"/>
    </w:rPr>
    <w:tblPr>
      <w:tblBorders>
        <w:bottom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E54F3A"/>
    <w:pPr>
      <w:pBdr>
        <w:bottom w:val="single" w:sz="24" w:space="1" w:color="819BBD"/>
      </w:pBdr>
      <w:spacing w:after="720"/>
      <w:ind w:left="6869"/>
      <w:outlineLvl w:val="1"/>
    </w:pPr>
    <w:rPr>
      <w:sz w:val="32"/>
    </w:rPr>
  </w:style>
  <w:style w:type="paragraph" w:customStyle="1" w:styleId="TF-TblFN">
    <w:name w:val="TF-Tbl FN"/>
    <w:basedOn w:val="FootnoteText"/>
    <w:rsid w:val="00202859"/>
    <w:rPr>
      <w:rFonts w:ascii="Franklin Gothic Medium" w:hAnsi="Franklin Gothic Medium"/>
      <w:sz w:val="18"/>
    </w:rPr>
  </w:style>
  <w:style w:type="paragraph" w:customStyle="1" w:styleId="TH-TableHeading">
    <w:name w:val="TH-Table Heading"/>
    <w:rsid w:val="00CE3C5B"/>
    <w:pPr>
      <w:keepNext/>
      <w:keepLines/>
      <w:jc w:val="center"/>
    </w:pPr>
    <w:rPr>
      <w:rFonts w:ascii="Franklin Gothic Medium" w:hAnsi="Franklin Gothic Medium"/>
      <w:b/>
    </w:rPr>
  </w:style>
  <w:style w:type="paragraph" w:styleId="TOC6">
    <w:name w:val="toc 6"/>
    <w:rsid w:val="00FB163E"/>
    <w:pPr>
      <w:tabs>
        <w:tab w:val="right" w:leader="dot" w:pos="8208"/>
        <w:tab w:val="left" w:pos="8640"/>
      </w:tabs>
      <w:spacing w:after="240"/>
      <w:ind w:left="288"/>
    </w:pPr>
    <w:rPr>
      <w:rFonts w:ascii="Garamond" w:hAnsi="Garamond"/>
      <w:sz w:val="24"/>
      <w:szCs w:val="22"/>
    </w:rPr>
  </w:style>
  <w:style w:type="paragraph" w:styleId="TOC7">
    <w:name w:val="toc 7"/>
    <w:rsid w:val="00A80934"/>
    <w:pPr>
      <w:tabs>
        <w:tab w:val="right" w:leader="dot" w:pos="8208"/>
        <w:tab w:val="left" w:pos="8640"/>
      </w:tabs>
      <w:spacing w:after="240"/>
      <w:ind w:left="1440"/>
      <w:contextualSpacing/>
    </w:pPr>
    <w:rPr>
      <w:rFonts w:ascii="Garamond" w:hAnsi="Garamond"/>
      <w:sz w:val="24"/>
      <w:szCs w:val="22"/>
    </w:rPr>
  </w:style>
  <w:style w:type="paragraph" w:styleId="TOC8">
    <w:name w:val="toc 8"/>
    <w:rsid w:val="00A80934"/>
    <w:pPr>
      <w:tabs>
        <w:tab w:val="right" w:leader="dot" w:pos="8208"/>
        <w:tab w:val="left" w:pos="8640"/>
      </w:tabs>
      <w:spacing w:after="240"/>
      <w:ind w:left="2160"/>
      <w:contextualSpacing/>
    </w:pPr>
    <w:rPr>
      <w:rFonts w:ascii="Garamond" w:hAnsi="Garamond"/>
      <w:sz w:val="24"/>
      <w:szCs w:val="22"/>
    </w:rPr>
  </w:style>
  <w:style w:type="paragraph" w:styleId="TOC9">
    <w:name w:val="toc 9"/>
    <w:rsid w:val="00A80934"/>
    <w:pPr>
      <w:tabs>
        <w:tab w:val="right" w:leader="dot" w:pos="8208"/>
        <w:tab w:val="left" w:pos="8640"/>
      </w:tabs>
      <w:spacing w:after="240"/>
      <w:ind w:left="3024"/>
      <w:contextualSpacing/>
    </w:pPr>
    <w:rPr>
      <w:rFonts w:ascii="Garamond" w:hAnsi="Garamond"/>
      <w:sz w:val="24"/>
      <w:szCs w:val="22"/>
    </w:rPr>
  </w:style>
  <w:style w:type="paragraph" w:customStyle="1" w:styleId="TX-TableText">
    <w:name w:val="TX-Table Text"/>
    <w:rsid w:val="00CE3C5B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20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774268"/>
    <w:rPr>
      <w:vertAlign w:val="superscript"/>
    </w:rPr>
  </w:style>
  <w:style w:type="paragraph" w:customStyle="1" w:styleId="HeadingA2">
    <w:name w:val="Heading A2"/>
    <w:aliases w:val="Appendix_H2_Head"/>
    <w:basedOn w:val="Heading2"/>
    <w:next w:val="L1-FlLSp12"/>
    <w:rsid w:val="00AA4570"/>
    <w:pPr>
      <w:ind w:left="0" w:firstLine="0"/>
    </w:pPr>
    <w:rPr>
      <w:rFonts w:eastAsiaTheme="minorEastAsia"/>
    </w:rPr>
  </w:style>
  <w:style w:type="character" w:customStyle="1" w:styleId="Heading2Char">
    <w:name w:val="Heading 2 Char"/>
    <w:aliases w:val="H2-Chap. Head Char"/>
    <w:basedOn w:val="DefaultParagraphFont"/>
    <w:link w:val="Heading2"/>
    <w:rsid w:val="00AA4570"/>
    <w:rPr>
      <w:rFonts w:ascii="Franklin Gothic Medium" w:hAnsi="Franklin Gothic Medium"/>
      <w:b/>
      <w:color w:val="00467F"/>
      <w:sz w:val="40"/>
    </w:rPr>
  </w:style>
  <w:style w:type="paragraph" w:customStyle="1" w:styleId="DT-DividerText">
    <w:name w:val="DT-Divider Text"/>
    <w:rsid w:val="005C543C"/>
    <w:pPr>
      <w:spacing w:after="240"/>
      <w:jc w:val="center"/>
      <w:outlineLvl w:val="1"/>
    </w:pPr>
    <w:rPr>
      <w:rFonts w:ascii="Franklin Gothic Medium" w:hAnsi="Franklin Gothic Medium"/>
      <w:sz w:val="40"/>
    </w:rPr>
  </w:style>
  <w:style w:type="paragraph" w:customStyle="1" w:styleId="L2-FlLSp12">
    <w:name w:val="L2-FlL Sp&amp;1/2"/>
    <w:basedOn w:val="L1-FlLSp12"/>
    <w:rsid w:val="00315F39"/>
    <w:pPr>
      <w:keepNext/>
      <w:spacing w:after="120"/>
    </w:pPr>
  </w:style>
  <w:style w:type="paragraph" w:customStyle="1" w:styleId="CC-Contentscontinued">
    <w:name w:val="CC-Contents (continued)"/>
    <w:basedOn w:val="TC-TableofContentsHeading"/>
    <w:next w:val="T0-ChapPgHd"/>
    <w:rsid w:val="00E54F3A"/>
    <w:pPr>
      <w:outlineLvl w:val="9"/>
    </w:pPr>
    <w:rPr>
      <w:sz w:val="24"/>
    </w:rPr>
  </w:style>
  <w:style w:type="paragraph" w:customStyle="1" w:styleId="NL-1stNumberedBullet">
    <w:name w:val="NL-1st Numbered Bullet"/>
    <w:qFormat/>
    <w:rsid w:val="00664576"/>
    <w:pPr>
      <w:numPr>
        <w:numId w:val="9"/>
      </w:numPr>
      <w:spacing w:after="240"/>
    </w:pPr>
    <w:rPr>
      <w:rFonts w:ascii="Garamond" w:hAnsi="Garamond"/>
      <w:sz w:val="24"/>
    </w:rPr>
  </w:style>
  <w:style w:type="paragraph" w:customStyle="1" w:styleId="NA-2ndBullet">
    <w:name w:val="NA-2nd Bullet"/>
    <w:qFormat/>
    <w:rsid w:val="00664576"/>
    <w:pPr>
      <w:numPr>
        <w:numId w:val="6"/>
      </w:numPr>
      <w:spacing w:after="240"/>
    </w:pPr>
    <w:rPr>
      <w:rFonts w:ascii="Garamond" w:hAnsi="Garamond"/>
      <w:sz w:val="24"/>
    </w:rPr>
  </w:style>
  <w:style w:type="paragraph" w:customStyle="1" w:styleId="NB-3rdBullet">
    <w:name w:val="NB-3rd Bullet"/>
    <w:qFormat/>
    <w:rsid w:val="00E7464C"/>
    <w:pPr>
      <w:numPr>
        <w:numId w:val="7"/>
      </w:numPr>
      <w:spacing w:after="240"/>
    </w:pPr>
    <w:rPr>
      <w:rFonts w:ascii="Garamond" w:hAnsi="Garamond"/>
      <w:sz w:val="24"/>
    </w:rPr>
  </w:style>
  <w:style w:type="paragraph" w:customStyle="1" w:styleId="NC-4thBullet">
    <w:name w:val="NC-4th Bullet"/>
    <w:qFormat/>
    <w:rsid w:val="00E7464C"/>
    <w:pPr>
      <w:numPr>
        <w:numId w:val="8"/>
      </w:numPr>
      <w:spacing w:after="240"/>
    </w:pPr>
    <w:rPr>
      <w:rFonts w:ascii="Garamond" w:hAnsi="Garamond"/>
      <w:sz w:val="24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AA4570"/>
    <w:rPr>
      <w:rFonts w:ascii="Franklin Gothic Medium" w:hAnsi="Franklin Gothic Medium"/>
      <w:b/>
      <w:color w:val="00467F"/>
      <w:sz w:val="32"/>
      <w:lang w:val="en"/>
    </w:rPr>
  </w:style>
  <w:style w:type="table" w:styleId="TableGridLight">
    <w:name w:val="Grid Table Light"/>
    <w:basedOn w:val="TableNormal"/>
    <w:uiPriority w:val="40"/>
    <w:rsid w:val="00FB163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A3">
    <w:name w:val="Heading A3"/>
    <w:aliases w:val="Appendix_H3_Head"/>
    <w:basedOn w:val="Heading3"/>
    <w:next w:val="L1-FlLSp12"/>
    <w:rsid w:val="00EC7DC0"/>
    <w:rPr>
      <w:rFonts w:eastAsiaTheme="minorEastAsia"/>
    </w:rPr>
  </w:style>
  <w:style w:type="paragraph" w:customStyle="1" w:styleId="HeadingA4">
    <w:name w:val="Heading A4"/>
    <w:aliases w:val="Appendix_H4_Head"/>
    <w:basedOn w:val="Heading4"/>
    <w:next w:val="L1-FlLSp12"/>
    <w:rsid w:val="00EC7DC0"/>
    <w:rPr>
      <w:rFonts w:eastAsiaTheme="minorEastAsia"/>
    </w:rPr>
  </w:style>
  <w:style w:type="paragraph" w:customStyle="1" w:styleId="HeadingA5">
    <w:name w:val="Heading A5"/>
    <w:aliases w:val="Appendix_H5_Head"/>
    <w:basedOn w:val="Heading5"/>
    <w:next w:val="L1-FlLSp12"/>
    <w:rsid w:val="004A44CC"/>
    <w:rPr>
      <w:rFonts w:eastAsiaTheme="minorEastAsia"/>
    </w:rPr>
  </w:style>
  <w:style w:type="paragraph" w:customStyle="1" w:styleId="HeadingA6">
    <w:name w:val="Heading A6"/>
    <w:aliases w:val="Appendix_H6_Head"/>
    <w:basedOn w:val="Heading6"/>
    <w:next w:val="L1-FlLSp12"/>
    <w:rsid w:val="00AA4570"/>
    <w:rPr>
      <w:rFonts w:eastAsiaTheme="minorEastAsia"/>
    </w:rPr>
  </w:style>
  <w:style w:type="paragraph" w:customStyle="1" w:styleId="AT-AppendixTableTitle">
    <w:name w:val="AT-Appendix_Table Title"/>
    <w:basedOn w:val="TT-TableTitle"/>
    <w:rsid w:val="00412834"/>
  </w:style>
  <w:style w:type="character" w:customStyle="1" w:styleId="Heading4Char">
    <w:name w:val="Heading 4 Char"/>
    <w:aliases w:val="H4-Sec. Head Char"/>
    <w:basedOn w:val="DefaultParagraphFont"/>
    <w:link w:val="Heading4"/>
    <w:rsid w:val="00AA4570"/>
    <w:rPr>
      <w:rFonts w:ascii="Franklin Gothic Medium" w:hAnsi="Franklin Gothic Medium"/>
      <w:b/>
      <w:color w:val="00467F"/>
      <w:sz w:val="28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AA4570"/>
    <w:rPr>
      <w:rFonts w:ascii="Franklin Gothic Medium" w:hAnsi="Franklin Gothic Medium"/>
      <w:b/>
      <w:sz w:val="24"/>
      <w:lang w:val="en"/>
    </w:rPr>
  </w:style>
  <w:style w:type="character" w:customStyle="1" w:styleId="Heading6Char">
    <w:name w:val="Heading 6 Char"/>
    <w:aliases w:val="H6-Sec. Head Char"/>
    <w:basedOn w:val="DefaultParagraphFont"/>
    <w:link w:val="Heading6"/>
    <w:rsid w:val="00AA4570"/>
    <w:rPr>
      <w:rFonts w:ascii="Franklin Gothic Medium" w:hAnsi="Franklin Gothic Medium"/>
      <w:b/>
      <w:i/>
      <w:sz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DD5FDC"/>
    <w:rPr>
      <w:rFonts w:ascii="Garamond" w:hAnsi="Garamond"/>
    </w:rPr>
  </w:style>
  <w:style w:type="character" w:customStyle="1" w:styleId="HeaderChar">
    <w:name w:val="Header Char"/>
    <w:basedOn w:val="DefaultParagraphFont"/>
    <w:link w:val="Header"/>
    <w:semiHidden/>
    <w:rsid w:val="00DD5FDC"/>
    <w:rPr>
      <w:rFonts w:ascii="Garamond" w:hAnsi="Garamond"/>
    </w:rPr>
  </w:style>
  <w:style w:type="character" w:customStyle="1" w:styleId="FooterChar">
    <w:name w:val="Footer Char"/>
    <w:basedOn w:val="DefaultParagraphFont"/>
    <w:link w:val="Footer"/>
    <w:semiHidden/>
    <w:rsid w:val="00DD5FDC"/>
    <w:rPr>
      <w:rFonts w:ascii="Garamond" w:hAnsi="Garamond"/>
      <w:sz w:val="24"/>
    </w:rPr>
  </w:style>
  <w:style w:type="paragraph" w:customStyle="1" w:styleId="FT-FigureTItle">
    <w:name w:val="FT-Figure TItle"/>
    <w:basedOn w:val="TT-TableTitle"/>
    <w:rsid w:val="00812021"/>
  </w:style>
  <w:style w:type="paragraph" w:customStyle="1" w:styleId="ET-ExhibitTitle">
    <w:name w:val="ET-Exhibit Title"/>
    <w:basedOn w:val="FT-FigureTItle"/>
    <w:rsid w:val="00812021"/>
  </w:style>
  <w:style w:type="paragraph" w:customStyle="1" w:styleId="AE-AppendixExhibitTItle">
    <w:name w:val="AE-Appendix_Exhibit TItle"/>
    <w:basedOn w:val="AT-AppendixTableTitle"/>
    <w:rsid w:val="00812021"/>
  </w:style>
  <w:style w:type="paragraph" w:customStyle="1" w:styleId="AF-AppendixFigureTItle">
    <w:name w:val="AF-Appendix_Figure TItle"/>
    <w:basedOn w:val="AT-AppendixTableTitle"/>
    <w:rsid w:val="00812021"/>
  </w:style>
  <w:style w:type="character" w:customStyle="1" w:styleId="Heading8Char">
    <w:name w:val="Heading 8 Char"/>
    <w:basedOn w:val="DefaultParagraphFont"/>
    <w:link w:val="Heading8"/>
    <w:uiPriority w:val="9"/>
    <w:semiHidden/>
    <w:rsid w:val="00A45F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F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A3063D"/>
    <w:pPr>
      <w:ind w:left="720"/>
      <w:contextualSpacing/>
    </w:pPr>
  </w:style>
  <w:style w:type="character" w:customStyle="1" w:styleId="Heading1Char">
    <w:name w:val="Heading 1 Char"/>
    <w:aliases w:val="H1-Doc. Head Char"/>
    <w:basedOn w:val="DefaultParagraphFont"/>
    <w:link w:val="Heading1"/>
    <w:rsid w:val="00AE7C45"/>
    <w:rPr>
      <w:rFonts w:ascii="Franklin Gothic Medium" w:hAnsi="Franklin Gothic Medium"/>
      <w:b/>
      <w:color w:val="00467F"/>
      <w:sz w:val="48"/>
    </w:rPr>
  </w:style>
  <w:style w:type="paragraph" w:customStyle="1" w:styleId="TB2-TableBullet2">
    <w:name w:val="TB2-Table Bullet 2"/>
    <w:basedOn w:val="TB-TableBullet"/>
    <w:qFormat/>
    <w:rsid w:val="00826631"/>
    <w:pPr>
      <w:numPr>
        <w:numId w:val="26"/>
      </w:numPr>
    </w:pPr>
  </w:style>
  <w:style w:type="paragraph" w:customStyle="1" w:styleId="Q2-BestFinQ">
    <w:name w:val="Q2-Best/Fin Q"/>
    <w:basedOn w:val="Q1-BestFinQ"/>
    <w:qFormat/>
    <w:rsid w:val="00376187"/>
    <w:pPr>
      <w:spacing w:after="240"/>
      <w:ind w:left="1728" w:hanging="576"/>
    </w:pPr>
    <w:rPr>
      <w:rFonts w:cs="Times New Roman"/>
      <w:color w:val="000000" w:themeColor="text1"/>
    </w:rPr>
  </w:style>
  <w:style w:type="table" w:customStyle="1" w:styleId="TableGrid26">
    <w:name w:val="Table Grid26"/>
    <w:basedOn w:val="TableNormal"/>
    <w:next w:val="TableGrid"/>
    <w:uiPriority w:val="39"/>
    <w:rsid w:val="00B8418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8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5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7D7E0-6E8F-46E6-B7BA-EE01B245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Sorra</dc:creator>
  <cp:keywords/>
  <dc:description/>
  <cp:lastModifiedBy>Joann Sorra</cp:lastModifiedBy>
  <cp:revision>2</cp:revision>
  <cp:lastPrinted>2018-02-21T18:38:00Z</cp:lastPrinted>
  <dcterms:created xsi:type="dcterms:W3CDTF">2021-08-03T00:30:00Z</dcterms:created>
  <dcterms:modified xsi:type="dcterms:W3CDTF">2021-08-03T00:30:00Z</dcterms:modified>
</cp:coreProperties>
</file>