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44696" w14:textId="6B686C95" w:rsidR="0078135F" w:rsidRPr="006921E8" w:rsidRDefault="00C77758" w:rsidP="00C77758">
      <w:pPr>
        <w:spacing w:after="0"/>
        <w:jc w:val="center"/>
        <w:rPr>
          <w:rFonts w:asciiTheme="majorBidi" w:eastAsia="Adobe Fan Heiti Std B" w:hAnsiTheme="majorBidi" w:cstheme="majorBidi"/>
          <w:b/>
          <w:bCs/>
          <w:sz w:val="28"/>
          <w:szCs w:val="32"/>
        </w:rPr>
      </w:pPr>
      <w:r w:rsidRPr="006921E8">
        <w:rPr>
          <w:rFonts w:asciiTheme="majorBidi" w:eastAsia="Adobe Fan Heiti Std B" w:hAnsiTheme="majorBidi" w:cstheme="majorBidi"/>
          <w:b/>
          <w:bCs/>
          <w:sz w:val="28"/>
          <w:szCs w:val="32"/>
        </w:rPr>
        <w:t xml:space="preserve">Supplementary </w:t>
      </w:r>
      <w:r w:rsidR="000F6068">
        <w:rPr>
          <w:rFonts w:asciiTheme="majorBidi" w:eastAsia="Adobe Fan Heiti Std B" w:hAnsiTheme="majorBidi" w:cstheme="majorBidi"/>
          <w:b/>
          <w:bCs/>
          <w:sz w:val="28"/>
          <w:szCs w:val="32"/>
        </w:rPr>
        <w:t>File</w:t>
      </w:r>
      <w:r>
        <w:rPr>
          <w:rFonts w:asciiTheme="majorBidi" w:eastAsia="Adobe Fan Heiti Std B" w:hAnsiTheme="majorBidi" w:cstheme="majorBidi"/>
          <w:b/>
          <w:bCs/>
          <w:sz w:val="28"/>
          <w:szCs w:val="32"/>
        </w:rPr>
        <w:t xml:space="preserve"> 1: </w:t>
      </w:r>
      <w:r w:rsidRPr="00C77758">
        <w:rPr>
          <w:rFonts w:asciiTheme="majorBidi" w:eastAsia="Adobe Fan Heiti Std B" w:hAnsiTheme="majorBidi" w:cstheme="majorBidi"/>
          <w:b/>
          <w:bCs/>
          <w:sz w:val="28"/>
          <w:szCs w:val="32"/>
        </w:rPr>
        <w:t>COREQ checklist</w:t>
      </w:r>
    </w:p>
    <w:p w14:paraId="63E4B511" w14:textId="77777777" w:rsidR="0078135F" w:rsidRDefault="0078135F" w:rsidP="0078135F">
      <w:pPr>
        <w:spacing w:after="0"/>
        <w:rPr>
          <w:rFonts w:ascii="Arial" w:hAnsi="Arial"/>
          <w:sz w:val="22"/>
        </w:rPr>
      </w:pPr>
    </w:p>
    <w:tbl>
      <w:tblPr>
        <w:tblW w:w="9686" w:type="dxa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0"/>
        <w:gridCol w:w="2880"/>
        <w:gridCol w:w="2396"/>
        <w:gridCol w:w="1890"/>
      </w:tblGrid>
      <w:tr w:rsidR="007A245A" w:rsidRPr="00982DEB" w14:paraId="63DF3735" w14:textId="77777777" w:rsidTr="0065757A">
        <w:tc>
          <w:tcPr>
            <w:tcW w:w="2520" w:type="dxa"/>
            <w:shd w:val="clear" w:color="auto" w:fill="auto"/>
          </w:tcPr>
          <w:p w14:paraId="58033F71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sz w:val="22"/>
              </w:rPr>
            </w:pPr>
            <w:r w:rsidRPr="00982DEB">
              <w:rPr>
                <w:rFonts w:asciiTheme="majorBidi" w:hAnsiTheme="majorBidi" w:cstheme="majorBidi"/>
                <w:b/>
                <w:sz w:val="22"/>
                <w:szCs w:val="20"/>
              </w:rPr>
              <w:t xml:space="preserve">No.  Item </w:t>
            </w:r>
          </w:p>
          <w:p w14:paraId="0FA5ABF8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b/>
                <w:sz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61C2FB5E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b/>
                <w:sz w:val="22"/>
              </w:rPr>
            </w:pPr>
            <w:r w:rsidRPr="00982DEB">
              <w:rPr>
                <w:rFonts w:asciiTheme="majorBidi" w:hAnsiTheme="majorBidi" w:cstheme="majorBidi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396" w:type="dxa"/>
            <w:shd w:val="clear" w:color="auto" w:fill="auto"/>
          </w:tcPr>
          <w:p w14:paraId="103240C9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b/>
                <w:sz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72EC0741" w14:textId="77777777" w:rsidR="007A245A" w:rsidRPr="00982DEB" w:rsidRDefault="007A245A" w:rsidP="007A245A">
            <w:pPr>
              <w:spacing w:after="0"/>
              <w:rPr>
                <w:rFonts w:asciiTheme="majorBidi" w:eastAsia="Times New Roman" w:hAnsiTheme="majorBidi" w:cstheme="majorBidi"/>
                <w:b/>
                <w:sz w:val="22"/>
              </w:rPr>
            </w:pPr>
            <w:r>
              <w:rPr>
                <w:rFonts w:asciiTheme="majorBidi" w:eastAsia="Times New Roman" w:hAnsiTheme="majorBidi" w:cstheme="majorBidi"/>
                <w:b/>
                <w:sz w:val="22"/>
              </w:rPr>
              <w:t xml:space="preserve">Location in Manuscript (Section and </w:t>
            </w:r>
            <w:r w:rsidRPr="007A245A">
              <w:rPr>
                <w:rFonts w:asciiTheme="majorBidi" w:eastAsia="Times New Roman" w:hAnsiTheme="majorBidi" w:cstheme="majorBidi"/>
                <w:b/>
                <w:sz w:val="22"/>
              </w:rPr>
              <w:t>Page #</w:t>
            </w:r>
            <w:r>
              <w:rPr>
                <w:rFonts w:asciiTheme="majorBidi" w:eastAsia="Times New Roman" w:hAnsiTheme="majorBidi" w:cstheme="majorBidi"/>
                <w:b/>
                <w:sz w:val="22"/>
              </w:rPr>
              <w:t>)</w:t>
            </w:r>
          </w:p>
        </w:tc>
      </w:tr>
      <w:tr w:rsidR="007A245A" w:rsidRPr="00982DEB" w14:paraId="65BA6F7A" w14:textId="77777777" w:rsidTr="007A245A">
        <w:tc>
          <w:tcPr>
            <w:tcW w:w="2520" w:type="dxa"/>
          </w:tcPr>
          <w:p w14:paraId="0555C9FE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sz w:val="22"/>
              </w:rPr>
            </w:pPr>
            <w:r w:rsidRPr="00982DEB">
              <w:rPr>
                <w:rFonts w:asciiTheme="majorBidi" w:hAnsiTheme="majorBidi" w:cstheme="majorBidi"/>
                <w:b/>
                <w:sz w:val="22"/>
                <w:szCs w:val="20"/>
              </w:rPr>
              <w:t>Domain 1: Research team and reﬂexivity</w:t>
            </w:r>
            <w:r w:rsidRPr="00982DEB">
              <w:rPr>
                <w:rFonts w:asciiTheme="majorBidi" w:hAnsiTheme="majorBidi" w:cstheme="majorBidi"/>
                <w:b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4732D1AA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396" w:type="dxa"/>
          </w:tcPr>
          <w:p w14:paraId="03A25009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04E5249E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6C4BD71D" w14:textId="77777777" w:rsidTr="00657B86">
        <w:trPr>
          <w:trHeight w:val="305"/>
        </w:trPr>
        <w:tc>
          <w:tcPr>
            <w:tcW w:w="2520" w:type="dxa"/>
          </w:tcPr>
          <w:p w14:paraId="3C53905C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i/>
                <w:sz w:val="22"/>
              </w:rPr>
            </w:pPr>
            <w:r w:rsidRPr="00982DEB">
              <w:rPr>
                <w:rFonts w:asciiTheme="majorBidi" w:hAnsiTheme="majorBidi" w:cstheme="majorBidi"/>
                <w:i/>
                <w:sz w:val="22"/>
                <w:szCs w:val="20"/>
              </w:rPr>
              <w:t>Personal Characteristics</w:t>
            </w:r>
            <w:r w:rsidRPr="00982DEB">
              <w:rPr>
                <w:rFonts w:asciiTheme="majorBidi" w:hAnsiTheme="majorBidi" w:cstheme="majorBidi"/>
                <w:i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6CD5E89E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396" w:type="dxa"/>
          </w:tcPr>
          <w:p w14:paraId="6549F560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61574701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4EDC5067" w14:textId="77777777" w:rsidTr="007A245A">
        <w:tc>
          <w:tcPr>
            <w:tcW w:w="2520" w:type="dxa"/>
          </w:tcPr>
          <w:p w14:paraId="34886700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1. Inter viewer/facilitator</w:t>
            </w:r>
          </w:p>
        </w:tc>
        <w:tc>
          <w:tcPr>
            <w:tcW w:w="2880" w:type="dxa"/>
          </w:tcPr>
          <w:p w14:paraId="6FE44164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Whi</w:t>
            </w:r>
            <w:r w:rsidR="00236F59">
              <w:rPr>
                <w:rFonts w:asciiTheme="majorBidi" w:hAnsiTheme="majorBidi" w:cstheme="majorBidi"/>
                <w:sz w:val="22"/>
                <w:szCs w:val="20"/>
              </w:rPr>
              <w:t>ch author/s conducted the inter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view or focus group?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396" w:type="dxa"/>
          </w:tcPr>
          <w:p w14:paraId="22AD83BA" w14:textId="05344604" w:rsidR="007A245A" w:rsidRPr="00982DEB" w:rsidRDefault="00D03C6E" w:rsidP="003A20EF">
            <w:pPr>
              <w:spacing w:after="0"/>
              <w:rPr>
                <w:rFonts w:asciiTheme="majorBidi" w:eastAsia="Times New Roman" w:hAnsiTheme="majorBidi" w:cstheme="majorBidi"/>
                <w:sz w:val="22"/>
                <w:lang w:val="pt-BR"/>
              </w:rPr>
            </w:pPr>
            <w:r>
              <w:rPr>
                <w:rFonts w:asciiTheme="majorBidi" w:eastAsia="Times New Roman" w:hAnsiTheme="majorBidi" w:cstheme="majorBidi"/>
                <w:sz w:val="22"/>
                <w:lang w:val="pt-BR"/>
              </w:rPr>
              <w:t>AS</w:t>
            </w:r>
            <w:r w:rsidR="00187D20">
              <w:rPr>
                <w:rFonts w:asciiTheme="majorBidi" w:eastAsia="Times New Roman" w:hAnsiTheme="majorBidi" w:cstheme="majorBidi"/>
                <w:sz w:val="22"/>
                <w:lang w:val="pt-BR"/>
              </w:rPr>
              <w:t xml:space="preserve"> </w:t>
            </w:r>
          </w:p>
        </w:tc>
        <w:tc>
          <w:tcPr>
            <w:tcW w:w="1890" w:type="dxa"/>
          </w:tcPr>
          <w:p w14:paraId="14E9227A" w14:textId="3570D253" w:rsidR="007A245A" w:rsidRPr="00982DEB" w:rsidRDefault="003A20EF" w:rsidP="003A20EF">
            <w:pPr>
              <w:spacing w:after="0"/>
              <w:rPr>
                <w:rFonts w:asciiTheme="majorBidi" w:eastAsia="Times New Roman" w:hAnsiTheme="majorBidi" w:cstheme="majorBidi"/>
                <w:sz w:val="22"/>
                <w:lang w:val="pt-BR"/>
              </w:rPr>
            </w:pPr>
            <w:r>
              <w:rPr>
                <w:rFonts w:asciiTheme="majorBidi" w:eastAsia="Times New Roman" w:hAnsiTheme="majorBidi" w:cstheme="majorBidi"/>
                <w:bCs/>
                <w:sz w:val="22"/>
              </w:rPr>
              <w:t xml:space="preserve">Author contributions </w:t>
            </w:r>
          </w:p>
        </w:tc>
      </w:tr>
      <w:tr w:rsidR="007A245A" w:rsidRPr="00982DEB" w14:paraId="5C84CB7D" w14:textId="77777777" w:rsidTr="007A245A">
        <w:tc>
          <w:tcPr>
            <w:tcW w:w="2520" w:type="dxa"/>
          </w:tcPr>
          <w:p w14:paraId="75054E17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2. Credentials</w:t>
            </w:r>
          </w:p>
        </w:tc>
        <w:tc>
          <w:tcPr>
            <w:tcW w:w="2880" w:type="dxa"/>
          </w:tcPr>
          <w:p w14:paraId="6791BDEA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What were the researcher’s credentials?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E.g. PhD, MD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396" w:type="dxa"/>
          </w:tcPr>
          <w:p w14:paraId="5D2FBA0F" w14:textId="77777777" w:rsidR="007A245A" w:rsidRPr="00982DEB" w:rsidRDefault="00460AC1" w:rsidP="00236F59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M.Phil</w:t>
            </w:r>
            <w:r w:rsidR="00A53AF6">
              <w:rPr>
                <w:rFonts w:asciiTheme="majorBidi" w:eastAsia="Times New Roman" w:hAnsiTheme="majorBidi" w:cstheme="majorBidi"/>
                <w:sz w:val="22"/>
              </w:rPr>
              <w:t>.</w:t>
            </w:r>
          </w:p>
        </w:tc>
        <w:tc>
          <w:tcPr>
            <w:tcW w:w="1890" w:type="dxa"/>
          </w:tcPr>
          <w:p w14:paraId="0B01BB8D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 xml:space="preserve">Title page </w:t>
            </w:r>
          </w:p>
        </w:tc>
      </w:tr>
      <w:tr w:rsidR="007A245A" w:rsidRPr="00982DEB" w14:paraId="52782DE1" w14:textId="77777777" w:rsidTr="007A245A">
        <w:tc>
          <w:tcPr>
            <w:tcW w:w="2520" w:type="dxa"/>
          </w:tcPr>
          <w:p w14:paraId="6D7F6E3F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3. Occupation</w:t>
            </w:r>
          </w:p>
        </w:tc>
        <w:tc>
          <w:tcPr>
            <w:tcW w:w="2880" w:type="dxa"/>
          </w:tcPr>
          <w:p w14:paraId="4CB5600C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What was their occupation at the time of the study?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396" w:type="dxa"/>
          </w:tcPr>
          <w:p w14:paraId="65327B42" w14:textId="77777777" w:rsidR="007A245A" w:rsidRPr="00982DEB" w:rsidRDefault="00236F59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Full time student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</w:p>
        </w:tc>
        <w:tc>
          <w:tcPr>
            <w:tcW w:w="1890" w:type="dxa"/>
          </w:tcPr>
          <w:p w14:paraId="5CAF7714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-</w:t>
            </w:r>
          </w:p>
        </w:tc>
      </w:tr>
      <w:tr w:rsidR="007A245A" w:rsidRPr="00982DEB" w14:paraId="340E4DD1" w14:textId="77777777" w:rsidTr="007A245A">
        <w:tc>
          <w:tcPr>
            <w:tcW w:w="2520" w:type="dxa"/>
          </w:tcPr>
          <w:p w14:paraId="6784F4FE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4. Gender</w:t>
            </w:r>
          </w:p>
        </w:tc>
        <w:tc>
          <w:tcPr>
            <w:tcW w:w="2880" w:type="dxa"/>
          </w:tcPr>
          <w:p w14:paraId="72B78F75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Was the researcher male or female?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396" w:type="dxa"/>
          </w:tcPr>
          <w:p w14:paraId="07077DE2" w14:textId="41F8EE4C" w:rsidR="007A245A" w:rsidRPr="00982DEB" w:rsidRDefault="00D03C6E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Female</w:t>
            </w:r>
          </w:p>
        </w:tc>
        <w:tc>
          <w:tcPr>
            <w:tcW w:w="1890" w:type="dxa"/>
          </w:tcPr>
          <w:p w14:paraId="4574FCAD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-</w:t>
            </w:r>
          </w:p>
        </w:tc>
      </w:tr>
      <w:tr w:rsidR="007A245A" w:rsidRPr="00982DEB" w14:paraId="1500C507" w14:textId="77777777" w:rsidTr="007A245A">
        <w:tc>
          <w:tcPr>
            <w:tcW w:w="2520" w:type="dxa"/>
          </w:tcPr>
          <w:p w14:paraId="23CC2404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5. Experience and training</w:t>
            </w:r>
          </w:p>
        </w:tc>
        <w:tc>
          <w:tcPr>
            <w:tcW w:w="2880" w:type="dxa"/>
          </w:tcPr>
          <w:p w14:paraId="698E862A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What experience or training did the researcher have?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396" w:type="dxa"/>
          </w:tcPr>
          <w:p w14:paraId="1BBDFBDC" w14:textId="37B8905E" w:rsidR="007A245A" w:rsidRPr="00982DEB" w:rsidRDefault="00D03C6E" w:rsidP="00835B23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Sh</w:t>
            </w:r>
            <w:r w:rsidR="00A53AF6">
              <w:rPr>
                <w:rFonts w:asciiTheme="majorBidi" w:eastAsia="Times New Roman" w:hAnsiTheme="majorBidi" w:cstheme="majorBidi"/>
                <w:sz w:val="22"/>
              </w:rPr>
              <w:t>e</w:t>
            </w:r>
            <w:r w:rsidR="008B60EF">
              <w:rPr>
                <w:rFonts w:asciiTheme="majorBidi" w:eastAsia="Times New Roman" w:hAnsiTheme="majorBidi" w:cstheme="majorBidi"/>
                <w:sz w:val="22"/>
              </w:rPr>
              <w:t xml:space="preserve"> has attended training sessions in qualitative studies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  <w:r w:rsidR="00236F59">
              <w:rPr>
                <w:rFonts w:asciiTheme="majorBidi" w:eastAsia="Times New Roman" w:hAnsiTheme="majorBidi" w:cstheme="majorBidi"/>
                <w:sz w:val="22"/>
              </w:rPr>
              <w:t xml:space="preserve"> </w:t>
            </w:r>
          </w:p>
        </w:tc>
        <w:tc>
          <w:tcPr>
            <w:tcW w:w="1890" w:type="dxa"/>
          </w:tcPr>
          <w:p w14:paraId="6273F166" w14:textId="77777777" w:rsidR="007A245A" w:rsidRPr="00982DEB" w:rsidRDefault="00C77758" w:rsidP="00835B23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-</w:t>
            </w:r>
          </w:p>
        </w:tc>
      </w:tr>
      <w:tr w:rsidR="007A245A" w:rsidRPr="00982DEB" w14:paraId="4376ABA0" w14:textId="77777777" w:rsidTr="007A245A">
        <w:tc>
          <w:tcPr>
            <w:tcW w:w="2520" w:type="dxa"/>
          </w:tcPr>
          <w:p w14:paraId="59935164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i/>
                <w:sz w:val="22"/>
              </w:rPr>
            </w:pPr>
            <w:r w:rsidRPr="00982DEB">
              <w:rPr>
                <w:rFonts w:asciiTheme="majorBidi" w:hAnsiTheme="majorBidi" w:cstheme="majorBidi"/>
                <w:i/>
                <w:sz w:val="22"/>
                <w:szCs w:val="20"/>
              </w:rPr>
              <w:t>Relationship with participants</w:t>
            </w:r>
            <w:r w:rsidRPr="00982DEB">
              <w:rPr>
                <w:rFonts w:asciiTheme="majorBidi" w:hAnsiTheme="majorBidi" w:cstheme="majorBidi"/>
                <w:i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03A65DD8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396" w:type="dxa"/>
          </w:tcPr>
          <w:p w14:paraId="206AEC41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40F649B6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7269DA7E" w14:textId="77777777" w:rsidTr="007A245A">
        <w:tc>
          <w:tcPr>
            <w:tcW w:w="2520" w:type="dxa"/>
          </w:tcPr>
          <w:p w14:paraId="3AA2F12B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6. Relationship established</w:t>
            </w:r>
          </w:p>
        </w:tc>
        <w:tc>
          <w:tcPr>
            <w:tcW w:w="2880" w:type="dxa"/>
          </w:tcPr>
          <w:p w14:paraId="180AC282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Was a relationship established prior to study commencement?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396" w:type="dxa"/>
          </w:tcPr>
          <w:p w14:paraId="6FD4BE6E" w14:textId="77777777" w:rsidR="007A245A" w:rsidRPr="00982DEB" w:rsidRDefault="007A245A" w:rsidP="004F61B5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Yes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</w:p>
        </w:tc>
        <w:tc>
          <w:tcPr>
            <w:tcW w:w="1890" w:type="dxa"/>
          </w:tcPr>
          <w:p w14:paraId="4F9A6D8F" w14:textId="77777777" w:rsidR="007A245A" w:rsidRPr="00982DEB" w:rsidRDefault="007A245A" w:rsidP="004F61B5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-</w:t>
            </w:r>
          </w:p>
        </w:tc>
      </w:tr>
      <w:tr w:rsidR="007A245A" w:rsidRPr="00982DEB" w14:paraId="62CC145A" w14:textId="77777777" w:rsidTr="007A245A">
        <w:trPr>
          <w:trHeight w:val="1521"/>
        </w:trPr>
        <w:tc>
          <w:tcPr>
            <w:tcW w:w="2520" w:type="dxa"/>
          </w:tcPr>
          <w:p w14:paraId="61F001EB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7. Participant knowledge of the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interviewer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4F866ECF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What did the participants know about the researcher? e.g. personal goals, reasons for doing the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research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396" w:type="dxa"/>
          </w:tcPr>
          <w:p w14:paraId="7355DE40" w14:textId="2C4C1992" w:rsidR="007A245A" w:rsidRPr="00982DEB" w:rsidRDefault="000D64AB" w:rsidP="00A53AF6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0D64AB">
              <w:rPr>
                <w:rFonts w:asciiTheme="majorBidi" w:eastAsia="Times New Roman" w:hAnsiTheme="majorBidi" w:cstheme="majorBidi"/>
                <w:sz w:val="22"/>
                <w:szCs w:val="22"/>
              </w:rPr>
              <w:t>Participants were encouraged to read the purpose of the study and the confidentiality statement before starting the interview</w:t>
            </w:r>
            <w:r w:rsidR="008B60EF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. The researcher explained that </w:t>
            </w:r>
            <w:r w:rsidR="008103F8">
              <w:rPr>
                <w:rFonts w:asciiTheme="majorBidi" w:eastAsia="Times New Roman" w:hAnsiTheme="majorBidi" w:cstheme="majorBidi"/>
                <w:sz w:val="22"/>
                <w:szCs w:val="22"/>
              </w:rPr>
              <w:t>s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</w:rPr>
              <w:t>he</w:t>
            </w:r>
            <w:r w:rsidR="008B60EF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is collecting data for educational purpose.</w:t>
            </w:r>
          </w:p>
        </w:tc>
        <w:tc>
          <w:tcPr>
            <w:tcW w:w="1890" w:type="dxa"/>
          </w:tcPr>
          <w:p w14:paraId="403C4266" w14:textId="3EA2223A" w:rsidR="007A245A" w:rsidRPr="00D03C6E" w:rsidRDefault="00D03C6E" w:rsidP="00D03C6E">
            <w:pPr>
              <w:spacing w:line="480" w:lineRule="auto"/>
              <w:rPr>
                <w:rFonts w:asciiTheme="majorBidi" w:hAnsiTheme="majorBidi" w:cstheme="majorBidi"/>
              </w:rPr>
            </w:pPr>
            <w:r w:rsidRPr="00D03C6E">
              <w:rPr>
                <w:rFonts w:asciiTheme="majorBidi" w:hAnsiTheme="majorBidi" w:cstheme="majorBidi"/>
              </w:rPr>
              <w:t>Declarations</w:t>
            </w:r>
            <w:r w:rsidRPr="006F447B">
              <w:rPr>
                <w:rFonts w:asciiTheme="majorBidi" w:hAnsiTheme="majorBidi" w:cstheme="majorBidi"/>
                <w:b/>
              </w:rPr>
              <w:t xml:space="preserve"> </w:t>
            </w:r>
            <w:r w:rsidR="002667B0">
              <w:rPr>
                <w:rFonts w:asciiTheme="majorBidi" w:eastAsia="Times New Roman" w:hAnsiTheme="majorBidi" w:cstheme="majorBidi"/>
                <w:sz w:val="22"/>
                <w:szCs w:val="22"/>
              </w:rPr>
              <w:t>–</w:t>
            </w:r>
            <w:r w:rsidR="00C7775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34</w:t>
            </w:r>
          </w:p>
        </w:tc>
      </w:tr>
      <w:tr w:rsidR="007A245A" w:rsidRPr="00982DEB" w14:paraId="44A715AD" w14:textId="77777777" w:rsidTr="007A245A">
        <w:tc>
          <w:tcPr>
            <w:tcW w:w="2520" w:type="dxa"/>
          </w:tcPr>
          <w:p w14:paraId="4A359D9B" w14:textId="77777777" w:rsidR="007A245A" w:rsidRPr="00D770DD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D770DD">
              <w:rPr>
                <w:rFonts w:asciiTheme="majorBidi" w:hAnsiTheme="majorBidi" w:cstheme="majorBidi"/>
                <w:sz w:val="22"/>
                <w:szCs w:val="20"/>
              </w:rPr>
              <w:t>8. Interviewer characteristics</w:t>
            </w:r>
          </w:p>
        </w:tc>
        <w:tc>
          <w:tcPr>
            <w:tcW w:w="2880" w:type="dxa"/>
          </w:tcPr>
          <w:p w14:paraId="05EC2625" w14:textId="77777777" w:rsidR="007A245A" w:rsidRPr="00D770DD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D770DD">
              <w:rPr>
                <w:rFonts w:asciiTheme="majorBidi" w:hAnsiTheme="majorBidi" w:cstheme="majorBidi"/>
                <w:sz w:val="22"/>
                <w:szCs w:val="20"/>
              </w:rPr>
              <w:t>What characteristics were reported about the inter viewer/facilitator? e.g.</w:t>
            </w:r>
            <w:r w:rsidRPr="00D770DD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D770DD">
              <w:rPr>
                <w:rFonts w:asciiTheme="majorBidi" w:hAnsiTheme="majorBidi" w:cstheme="majorBidi"/>
                <w:sz w:val="22"/>
                <w:szCs w:val="20"/>
              </w:rPr>
              <w:t>Bias, assumptions,</w:t>
            </w:r>
            <w:r w:rsidRPr="00D770DD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D770DD">
              <w:rPr>
                <w:rFonts w:asciiTheme="majorBidi" w:hAnsiTheme="majorBidi" w:cstheme="majorBidi"/>
                <w:sz w:val="22"/>
                <w:szCs w:val="20"/>
              </w:rPr>
              <w:t>reasons and interests in the research topic</w:t>
            </w:r>
            <w:r w:rsidRPr="00D770DD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396" w:type="dxa"/>
          </w:tcPr>
          <w:p w14:paraId="4F7FFCF5" w14:textId="77777777" w:rsidR="00817AB1" w:rsidRPr="00963842" w:rsidRDefault="008B60EF" w:rsidP="008B60E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It was explained that this research is being conducted for academic purpose. No interviewer related biasness was identified.</w:t>
            </w:r>
          </w:p>
        </w:tc>
        <w:tc>
          <w:tcPr>
            <w:tcW w:w="1890" w:type="dxa"/>
          </w:tcPr>
          <w:p w14:paraId="7C182096" w14:textId="77777777" w:rsidR="007A245A" w:rsidRPr="00982DEB" w:rsidRDefault="00C77758" w:rsidP="00FD2FB2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-</w:t>
            </w:r>
          </w:p>
        </w:tc>
      </w:tr>
    </w:tbl>
    <w:p w14:paraId="58F75900" w14:textId="77777777" w:rsidR="00CA754C" w:rsidRDefault="00CA754C">
      <w:r>
        <w:br w:type="page"/>
      </w:r>
    </w:p>
    <w:tbl>
      <w:tblPr>
        <w:tblW w:w="9731" w:type="dxa"/>
        <w:tblInd w:w="-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1"/>
        <w:gridCol w:w="2880"/>
        <w:gridCol w:w="2430"/>
        <w:gridCol w:w="1890"/>
      </w:tblGrid>
      <w:tr w:rsidR="0065757A" w:rsidRPr="00982DEB" w14:paraId="25E0F948" w14:textId="77777777" w:rsidTr="007A245A">
        <w:tc>
          <w:tcPr>
            <w:tcW w:w="2531" w:type="dxa"/>
          </w:tcPr>
          <w:p w14:paraId="241E35F6" w14:textId="77777777" w:rsidR="0065757A" w:rsidRPr="00982DEB" w:rsidRDefault="0065757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sz w:val="22"/>
              </w:rPr>
            </w:pPr>
            <w:r w:rsidRPr="00982DEB">
              <w:rPr>
                <w:rFonts w:asciiTheme="majorBidi" w:hAnsiTheme="majorBidi" w:cstheme="majorBidi"/>
                <w:b/>
                <w:sz w:val="22"/>
                <w:szCs w:val="20"/>
              </w:rPr>
              <w:lastRenderedPageBreak/>
              <w:t>Domain 2: study design</w:t>
            </w:r>
            <w:r w:rsidRPr="00982DEB">
              <w:rPr>
                <w:rFonts w:asciiTheme="majorBidi" w:hAnsiTheme="majorBidi" w:cstheme="majorBidi"/>
                <w:b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3608D37E" w14:textId="77777777" w:rsidR="0065757A" w:rsidRPr="00982DEB" w:rsidRDefault="0065757A" w:rsidP="000300F0">
            <w:pPr>
              <w:spacing w:after="0"/>
              <w:rPr>
                <w:rFonts w:asciiTheme="majorBidi" w:eastAsia="Times New Roman" w:hAnsiTheme="majorBidi" w:cstheme="majorBidi"/>
                <w:b/>
                <w:sz w:val="22"/>
              </w:rPr>
            </w:pPr>
          </w:p>
        </w:tc>
        <w:tc>
          <w:tcPr>
            <w:tcW w:w="2430" w:type="dxa"/>
          </w:tcPr>
          <w:p w14:paraId="0BA65A4D" w14:textId="77777777" w:rsidR="0065757A" w:rsidRPr="00982DEB" w:rsidRDefault="0065757A" w:rsidP="000300F0">
            <w:pPr>
              <w:spacing w:after="0"/>
              <w:rPr>
                <w:rFonts w:asciiTheme="majorBidi" w:eastAsia="Times New Roman" w:hAnsiTheme="majorBidi" w:cstheme="majorBidi"/>
                <w:b/>
                <w:sz w:val="22"/>
              </w:rPr>
            </w:pPr>
          </w:p>
        </w:tc>
        <w:tc>
          <w:tcPr>
            <w:tcW w:w="1890" w:type="dxa"/>
          </w:tcPr>
          <w:p w14:paraId="07E2E111" w14:textId="77777777" w:rsidR="0065757A" w:rsidRPr="00982DEB" w:rsidRDefault="0065757A" w:rsidP="000300F0">
            <w:pPr>
              <w:spacing w:after="0"/>
              <w:rPr>
                <w:rFonts w:asciiTheme="majorBidi" w:eastAsia="Times New Roman" w:hAnsiTheme="majorBidi" w:cstheme="majorBidi"/>
                <w:b/>
                <w:sz w:val="22"/>
              </w:rPr>
            </w:pPr>
          </w:p>
        </w:tc>
      </w:tr>
      <w:tr w:rsidR="007A245A" w:rsidRPr="00982DEB" w14:paraId="60309DAD" w14:textId="77777777" w:rsidTr="007A245A">
        <w:tc>
          <w:tcPr>
            <w:tcW w:w="2531" w:type="dxa"/>
          </w:tcPr>
          <w:p w14:paraId="42C80A29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i/>
                <w:sz w:val="22"/>
              </w:rPr>
            </w:pPr>
            <w:r w:rsidRPr="00982DEB">
              <w:rPr>
                <w:rFonts w:asciiTheme="majorBidi" w:hAnsiTheme="majorBidi" w:cstheme="majorBidi"/>
                <w:i/>
                <w:sz w:val="22"/>
                <w:szCs w:val="20"/>
              </w:rPr>
              <w:t>Theoretical framework</w:t>
            </w:r>
            <w:r w:rsidRPr="00982DEB">
              <w:rPr>
                <w:rFonts w:asciiTheme="majorBidi" w:hAnsiTheme="majorBidi" w:cstheme="majorBidi"/>
                <w:i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0F3A99EB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430" w:type="dxa"/>
          </w:tcPr>
          <w:p w14:paraId="562F89BD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  <w:p w14:paraId="78C3E86E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0EB8BCD3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4787041E" w14:textId="77777777" w:rsidTr="007A245A">
        <w:tc>
          <w:tcPr>
            <w:tcW w:w="2531" w:type="dxa"/>
          </w:tcPr>
          <w:p w14:paraId="441DEA70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9. Methodological orientation and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Theory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4AB79671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What methodological orientation was stated to underpin the study?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e.g. grounded theory,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discourse analysis, ethnography, phenomenology, content analysis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00133908" w14:textId="77777777" w:rsidR="007A245A" w:rsidRPr="00982DEB" w:rsidRDefault="00A53AF6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T</w:t>
            </w:r>
            <w:r w:rsidR="007A245A" w:rsidRPr="007A245A">
              <w:rPr>
                <w:rFonts w:asciiTheme="majorBidi" w:eastAsia="Times New Roman" w:hAnsiTheme="majorBidi" w:cstheme="majorBidi"/>
                <w:sz w:val="22"/>
                <w:szCs w:val="22"/>
              </w:rPr>
              <w:t>hematic analysis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7C7FA26C" w14:textId="60FFC62C" w:rsidR="007A245A" w:rsidRPr="00982DEB" w:rsidRDefault="00C77758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Method 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</w:rPr>
              <w:t>–</w:t>
            </w:r>
            <w:r w:rsidR="001A56CD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D03C6E">
              <w:rPr>
                <w:rFonts w:asciiTheme="majorBidi" w:eastAsia="Times New Roman" w:hAnsiTheme="majorBidi" w:cstheme="majorBidi"/>
                <w:sz w:val="22"/>
                <w:szCs w:val="22"/>
              </w:rPr>
              <w:t>8</w:t>
            </w:r>
          </w:p>
        </w:tc>
      </w:tr>
      <w:tr w:rsidR="007A245A" w:rsidRPr="00982DEB" w14:paraId="49AC2F3B" w14:textId="77777777" w:rsidTr="007A245A">
        <w:tc>
          <w:tcPr>
            <w:tcW w:w="2531" w:type="dxa"/>
          </w:tcPr>
          <w:p w14:paraId="21B5D655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i/>
                <w:sz w:val="22"/>
              </w:rPr>
            </w:pPr>
            <w:r w:rsidRPr="00982DEB">
              <w:rPr>
                <w:rFonts w:asciiTheme="majorBidi" w:hAnsiTheme="majorBidi" w:cstheme="majorBidi"/>
                <w:i/>
                <w:sz w:val="22"/>
                <w:szCs w:val="20"/>
              </w:rPr>
              <w:t>Participant selection</w:t>
            </w:r>
            <w:r w:rsidRPr="00982DEB">
              <w:rPr>
                <w:rFonts w:asciiTheme="majorBidi" w:hAnsiTheme="majorBidi" w:cstheme="majorBidi"/>
                <w:i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57EC2FC7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430" w:type="dxa"/>
          </w:tcPr>
          <w:p w14:paraId="1AF1C847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489CFD3F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607F2BB4" w14:textId="77777777" w:rsidTr="007A245A">
        <w:trPr>
          <w:trHeight w:val="1351"/>
        </w:trPr>
        <w:tc>
          <w:tcPr>
            <w:tcW w:w="2531" w:type="dxa"/>
          </w:tcPr>
          <w:p w14:paraId="6D9CC000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10. Sampling</w:t>
            </w:r>
          </w:p>
        </w:tc>
        <w:tc>
          <w:tcPr>
            <w:tcW w:w="2880" w:type="dxa"/>
          </w:tcPr>
          <w:p w14:paraId="317EAA79" w14:textId="77777777" w:rsidR="007A245A" w:rsidRPr="00982DEB" w:rsidRDefault="007A245A" w:rsidP="00DB18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How were participants selected?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e.g. purposive, convenience, consecutive, snowball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635EC224" w14:textId="77777777" w:rsidR="007A245A" w:rsidRPr="00982DEB" w:rsidRDefault="001A56CD" w:rsidP="00B011C4">
            <w:pPr>
              <w:autoSpaceDE w:val="0"/>
              <w:autoSpaceDN w:val="0"/>
              <w:adjustRightInd w:val="0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Convenient 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and purposive 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sampling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454AC548" w14:textId="0CD7A9C2" w:rsidR="007A245A" w:rsidRPr="00982DEB" w:rsidRDefault="001A56CD" w:rsidP="00B011C4">
            <w:pPr>
              <w:autoSpaceDE w:val="0"/>
              <w:autoSpaceDN w:val="0"/>
              <w:adjustRightInd w:val="0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Method</w:t>
            </w:r>
            <w:r w:rsidR="00C7775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</w:rPr>
              <w:t>–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D03C6E">
              <w:rPr>
                <w:rFonts w:asciiTheme="majorBidi" w:eastAsia="Times New Roman" w:hAnsiTheme="majorBidi" w:cstheme="majorBidi"/>
                <w:sz w:val="22"/>
                <w:szCs w:val="22"/>
              </w:rPr>
              <w:t>7</w:t>
            </w:r>
          </w:p>
        </w:tc>
      </w:tr>
      <w:tr w:rsidR="007A245A" w:rsidRPr="00982DEB" w14:paraId="50D4E0AE" w14:textId="77777777" w:rsidTr="007A245A">
        <w:tc>
          <w:tcPr>
            <w:tcW w:w="2531" w:type="dxa"/>
          </w:tcPr>
          <w:p w14:paraId="09BC7C59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11. Method of approach</w:t>
            </w:r>
          </w:p>
        </w:tc>
        <w:tc>
          <w:tcPr>
            <w:tcW w:w="2880" w:type="dxa"/>
          </w:tcPr>
          <w:p w14:paraId="1EFB21A6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How were participants approached? e.g. face-to-face, telephone, mail, email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2346A371" w14:textId="77777777" w:rsidR="007A245A" w:rsidRPr="00982DEB" w:rsidRDefault="000D64AB" w:rsidP="00A53AF6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F</w:t>
            </w:r>
            <w:r w:rsidR="001A56CD" w:rsidRPr="001A56CD">
              <w:rPr>
                <w:rFonts w:asciiTheme="majorBidi" w:eastAsia="Times New Roman" w:hAnsiTheme="majorBidi" w:cstheme="majorBidi"/>
                <w:sz w:val="22"/>
                <w:szCs w:val="22"/>
              </w:rPr>
              <w:t>ace to face interviewed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67F8DA20" w14:textId="77777777" w:rsidR="007A245A" w:rsidRPr="00982DEB" w:rsidRDefault="00C77758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Method 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</w:rPr>
              <w:t>–</w:t>
            </w:r>
            <w:r w:rsidR="001A56CD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</w:rPr>
              <w:t>7</w:t>
            </w:r>
          </w:p>
        </w:tc>
      </w:tr>
      <w:tr w:rsidR="007A245A" w:rsidRPr="00982DEB" w14:paraId="73A70333" w14:textId="77777777" w:rsidTr="007A245A">
        <w:tc>
          <w:tcPr>
            <w:tcW w:w="2531" w:type="dxa"/>
          </w:tcPr>
          <w:p w14:paraId="11BC5200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12. Sample size</w:t>
            </w:r>
          </w:p>
        </w:tc>
        <w:tc>
          <w:tcPr>
            <w:tcW w:w="2880" w:type="dxa"/>
          </w:tcPr>
          <w:p w14:paraId="00A274DD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How many participants were in the study?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7369F1DD" w14:textId="10EE21BB" w:rsidR="007A245A" w:rsidRPr="00982DEB" w:rsidRDefault="00D03C6E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35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</w:p>
        </w:tc>
        <w:tc>
          <w:tcPr>
            <w:tcW w:w="1890" w:type="dxa"/>
          </w:tcPr>
          <w:p w14:paraId="4270923D" w14:textId="3BC6F66C" w:rsidR="007A245A" w:rsidRPr="00982DEB" w:rsidRDefault="001A56CD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 xml:space="preserve">Result </w:t>
            </w:r>
            <w:r w:rsidR="00A53AF6">
              <w:rPr>
                <w:rFonts w:asciiTheme="majorBidi" w:eastAsia="Times New Roman" w:hAnsiTheme="majorBidi" w:cstheme="majorBidi"/>
                <w:sz w:val="22"/>
              </w:rPr>
              <w:t xml:space="preserve">– </w:t>
            </w:r>
            <w:r w:rsidR="00D03C6E">
              <w:rPr>
                <w:rFonts w:asciiTheme="majorBidi" w:eastAsia="Times New Roman" w:hAnsiTheme="majorBidi" w:cstheme="majorBidi"/>
                <w:sz w:val="22"/>
              </w:rPr>
              <w:t>10</w:t>
            </w:r>
          </w:p>
        </w:tc>
      </w:tr>
      <w:tr w:rsidR="007A245A" w:rsidRPr="00982DEB" w14:paraId="1DB4751A" w14:textId="77777777" w:rsidTr="007A245A">
        <w:tc>
          <w:tcPr>
            <w:tcW w:w="2531" w:type="dxa"/>
          </w:tcPr>
          <w:p w14:paraId="6932C1F2" w14:textId="77777777" w:rsidR="007A245A" w:rsidRPr="00F81727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F81727">
              <w:rPr>
                <w:rFonts w:asciiTheme="majorBidi" w:hAnsiTheme="majorBidi" w:cstheme="majorBidi"/>
                <w:sz w:val="22"/>
                <w:szCs w:val="20"/>
              </w:rPr>
              <w:t>13. Non-participation</w:t>
            </w:r>
          </w:p>
        </w:tc>
        <w:tc>
          <w:tcPr>
            <w:tcW w:w="2880" w:type="dxa"/>
          </w:tcPr>
          <w:p w14:paraId="5B475C05" w14:textId="77777777" w:rsidR="007A245A" w:rsidRPr="00F81727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F81727">
              <w:rPr>
                <w:rFonts w:asciiTheme="majorBidi" w:hAnsiTheme="majorBidi" w:cstheme="majorBidi"/>
                <w:sz w:val="22"/>
                <w:szCs w:val="20"/>
              </w:rPr>
              <w:t>How many people refused to participate or dropped out? Reasons?</w:t>
            </w:r>
            <w:r w:rsidRPr="00F81727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5BA2165D" w14:textId="2A942754" w:rsidR="00A53AF6" w:rsidRPr="00982DEB" w:rsidRDefault="00D03C6E" w:rsidP="00A53AF6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  <w:lang w:val="pt-BR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  <w:lang w:val="pt-BR"/>
              </w:rPr>
              <w:t>Seven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  <w:lang w:val="pt-BR"/>
              </w:rPr>
              <w:t xml:space="preserve"> eligible</w:t>
            </w:r>
            <w:r w:rsidR="00236F59">
              <w:rPr>
                <w:rFonts w:asciiTheme="majorBidi" w:eastAsia="Times New Roman" w:hAnsiTheme="majorBidi" w:cstheme="majorBidi"/>
                <w:sz w:val="22"/>
                <w:szCs w:val="22"/>
                <w:lang w:val="pt-BR"/>
              </w:rPr>
              <w:t xml:space="preserve"> participa</w:t>
            </w:r>
            <w:r w:rsidR="008B60EF">
              <w:rPr>
                <w:rFonts w:asciiTheme="majorBidi" w:eastAsia="Times New Roman" w:hAnsiTheme="majorBidi" w:cstheme="majorBidi"/>
                <w:sz w:val="22"/>
                <w:szCs w:val="22"/>
                <w:lang w:val="pt-BR"/>
              </w:rPr>
              <w:t xml:space="preserve">nts refused because of their </w:t>
            </w:r>
            <w:r>
              <w:rPr>
                <w:rFonts w:asciiTheme="majorBidi" w:hAnsiTheme="majorBidi" w:cstheme="majorBidi"/>
              </w:rPr>
              <w:t>busy work schedule.</w:t>
            </w:r>
          </w:p>
          <w:p w14:paraId="7440D2DC" w14:textId="77777777" w:rsidR="007A245A" w:rsidRPr="00982DEB" w:rsidRDefault="007A245A" w:rsidP="00F81727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  <w:lang w:val="pt-BR"/>
              </w:rPr>
            </w:pPr>
          </w:p>
        </w:tc>
        <w:tc>
          <w:tcPr>
            <w:tcW w:w="1890" w:type="dxa"/>
          </w:tcPr>
          <w:p w14:paraId="75E64365" w14:textId="1CF13EF7" w:rsidR="007A245A" w:rsidRPr="00982DEB" w:rsidRDefault="00A53AF6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  <w:lang w:val="pt-BR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 xml:space="preserve">Result – </w:t>
            </w:r>
            <w:r w:rsidR="00D03C6E">
              <w:rPr>
                <w:rFonts w:asciiTheme="majorBidi" w:eastAsia="Times New Roman" w:hAnsiTheme="majorBidi" w:cstheme="majorBidi"/>
                <w:sz w:val="22"/>
              </w:rPr>
              <w:t>10</w:t>
            </w:r>
          </w:p>
        </w:tc>
      </w:tr>
      <w:tr w:rsidR="007A245A" w:rsidRPr="00982DEB" w14:paraId="52AB175D" w14:textId="77777777" w:rsidTr="007A245A">
        <w:tc>
          <w:tcPr>
            <w:tcW w:w="2531" w:type="dxa"/>
          </w:tcPr>
          <w:p w14:paraId="2EFD2037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i/>
                <w:sz w:val="22"/>
              </w:rPr>
            </w:pPr>
            <w:r w:rsidRPr="00982DEB">
              <w:rPr>
                <w:rFonts w:asciiTheme="majorBidi" w:hAnsiTheme="majorBidi" w:cstheme="majorBidi"/>
                <w:i/>
                <w:sz w:val="22"/>
                <w:szCs w:val="20"/>
              </w:rPr>
              <w:t>Setting</w:t>
            </w:r>
          </w:p>
        </w:tc>
        <w:tc>
          <w:tcPr>
            <w:tcW w:w="2880" w:type="dxa"/>
          </w:tcPr>
          <w:p w14:paraId="3FC9B98B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430" w:type="dxa"/>
          </w:tcPr>
          <w:p w14:paraId="38DFE1FD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7FED6E3D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4BFC0C37" w14:textId="77777777" w:rsidTr="007A245A">
        <w:tc>
          <w:tcPr>
            <w:tcW w:w="2531" w:type="dxa"/>
          </w:tcPr>
          <w:p w14:paraId="08AC38B5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14. Setting of data collection</w:t>
            </w:r>
          </w:p>
        </w:tc>
        <w:tc>
          <w:tcPr>
            <w:tcW w:w="2880" w:type="dxa"/>
          </w:tcPr>
          <w:p w14:paraId="52083D23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Where was the data collected? e.g. home, clinic, workplace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211E4933" w14:textId="77777777" w:rsidR="007A245A" w:rsidRPr="00982DEB" w:rsidRDefault="003C6253" w:rsidP="008B60E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C6253">
              <w:rPr>
                <w:rFonts w:asciiTheme="majorBidi" w:eastAsia="Times New Roman" w:hAnsiTheme="majorBidi" w:cstheme="majorBidi"/>
                <w:sz w:val="22"/>
                <w:szCs w:val="22"/>
              </w:rPr>
              <w:t>Participants were i</w:t>
            </w:r>
            <w:r w:rsidR="008B60EF">
              <w:rPr>
                <w:rFonts w:asciiTheme="majorBidi" w:eastAsia="Times New Roman" w:hAnsiTheme="majorBidi" w:cstheme="majorBidi"/>
                <w:sz w:val="22"/>
                <w:szCs w:val="22"/>
              </w:rPr>
              <w:t>nterviewed at a place comfortable</w:t>
            </w:r>
            <w:r w:rsidRPr="003C625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to them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8B60EF">
              <w:rPr>
                <w:rFonts w:asciiTheme="majorBidi" w:eastAsia="Times New Roman" w:hAnsiTheme="majorBidi" w:cstheme="majorBidi"/>
                <w:sz w:val="22"/>
                <w:szCs w:val="22"/>
              </w:rPr>
              <w:t>which included their home and cafeteria at their work place.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21EAE912" w14:textId="77777777" w:rsidR="007A245A" w:rsidRPr="00982DEB" w:rsidRDefault="00C77758" w:rsidP="005F2DCA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Method 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</w:rPr>
              <w:t>–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A53AF6">
              <w:rPr>
                <w:rFonts w:asciiTheme="majorBidi" w:eastAsia="Times New Roman" w:hAnsiTheme="majorBidi" w:cstheme="majorBidi"/>
                <w:sz w:val="22"/>
                <w:szCs w:val="22"/>
              </w:rPr>
              <w:t>7</w:t>
            </w:r>
          </w:p>
        </w:tc>
      </w:tr>
      <w:tr w:rsidR="007A245A" w:rsidRPr="00982DEB" w14:paraId="54E54636" w14:textId="77777777" w:rsidTr="007A245A">
        <w:tc>
          <w:tcPr>
            <w:tcW w:w="2531" w:type="dxa"/>
          </w:tcPr>
          <w:p w14:paraId="1F6D680F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15. Presence of non-participants</w:t>
            </w:r>
          </w:p>
        </w:tc>
        <w:tc>
          <w:tcPr>
            <w:tcW w:w="2880" w:type="dxa"/>
          </w:tcPr>
          <w:p w14:paraId="433DC544" w14:textId="77777777" w:rsidR="007A245A" w:rsidRPr="00F81727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F81727">
              <w:rPr>
                <w:rFonts w:asciiTheme="majorBidi" w:hAnsiTheme="majorBidi" w:cstheme="majorBidi"/>
                <w:sz w:val="22"/>
                <w:szCs w:val="20"/>
              </w:rPr>
              <w:t>Was anyone else present besides the participants and researchers?</w:t>
            </w:r>
            <w:r w:rsidRPr="00F81727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33C595EC" w14:textId="77777777" w:rsidR="007A245A" w:rsidRPr="00C77758" w:rsidRDefault="003C6253" w:rsidP="002B20F5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77758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3E155EDE" w14:textId="77777777" w:rsidR="007A245A" w:rsidRPr="00982DEB" w:rsidRDefault="000D64AB" w:rsidP="002B20F5">
            <w:pPr>
              <w:spacing w:after="0"/>
              <w:rPr>
                <w:rFonts w:asciiTheme="majorBidi" w:eastAsia="Times New Roman" w:hAnsiTheme="majorBidi" w:cstheme="majorBidi"/>
                <w:color w:val="008000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color w:val="008000"/>
                <w:sz w:val="22"/>
                <w:szCs w:val="22"/>
              </w:rPr>
              <w:t>-</w:t>
            </w:r>
          </w:p>
        </w:tc>
      </w:tr>
      <w:tr w:rsidR="007A245A" w:rsidRPr="00982DEB" w14:paraId="12C9E7E5" w14:textId="77777777" w:rsidTr="007A245A">
        <w:tc>
          <w:tcPr>
            <w:tcW w:w="2531" w:type="dxa"/>
          </w:tcPr>
          <w:p w14:paraId="7AC35E1B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16. Description of sample</w:t>
            </w:r>
          </w:p>
        </w:tc>
        <w:tc>
          <w:tcPr>
            <w:tcW w:w="2880" w:type="dxa"/>
          </w:tcPr>
          <w:p w14:paraId="33FE1F81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What are the important characteristics of the sample?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e.g. demographic data, date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4CA2DD3C" w14:textId="2714E510" w:rsidR="00B57EEB" w:rsidRPr="00C77758" w:rsidRDefault="00D03C6E" w:rsidP="006049FD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</w:tc>
        <w:tc>
          <w:tcPr>
            <w:tcW w:w="1890" w:type="dxa"/>
          </w:tcPr>
          <w:p w14:paraId="1F0E2B94" w14:textId="73742C98" w:rsidR="00B57EEB" w:rsidRPr="00C77758" w:rsidRDefault="00C77758" w:rsidP="00B57EEB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Results </w:t>
            </w:r>
            <w:r w:rsidR="00D03C6E">
              <w:rPr>
                <w:rFonts w:asciiTheme="majorBidi" w:eastAsia="Times New Roman" w:hAnsiTheme="majorBidi" w:cstheme="majorBidi"/>
                <w:sz w:val="22"/>
                <w:szCs w:val="22"/>
              </w:rPr>
              <w:t>–</w:t>
            </w:r>
            <w:r w:rsidR="00B57EEB" w:rsidRPr="00C7775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D03C6E">
              <w:rPr>
                <w:rFonts w:asciiTheme="majorBidi" w:eastAsia="Times New Roman" w:hAnsiTheme="majorBidi" w:cstheme="majorBidi"/>
                <w:sz w:val="22"/>
                <w:szCs w:val="22"/>
              </w:rPr>
              <w:t>10, 11</w:t>
            </w:r>
          </w:p>
          <w:p w14:paraId="7DAA8C00" w14:textId="67A46D94" w:rsidR="00B57EEB" w:rsidRPr="00C77758" w:rsidRDefault="00B57EEB" w:rsidP="00B57EEB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7A245A" w:rsidRPr="00982DEB" w14:paraId="043C9DEC" w14:textId="77777777" w:rsidTr="007A245A">
        <w:tc>
          <w:tcPr>
            <w:tcW w:w="2531" w:type="dxa"/>
          </w:tcPr>
          <w:p w14:paraId="66D1F476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i/>
                <w:sz w:val="22"/>
              </w:rPr>
            </w:pPr>
            <w:r w:rsidRPr="00982DEB">
              <w:rPr>
                <w:rFonts w:asciiTheme="majorBidi" w:hAnsiTheme="majorBidi" w:cstheme="majorBidi"/>
                <w:i/>
                <w:sz w:val="22"/>
                <w:szCs w:val="20"/>
              </w:rPr>
              <w:t>Data collection</w:t>
            </w:r>
            <w:r w:rsidRPr="00982DEB">
              <w:rPr>
                <w:rFonts w:asciiTheme="majorBidi" w:hAnsiTheme="majorBidi" w:cstheme="majorBidi"/>
                <w:i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1F9C3C85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430" w:type="dxa"/>
          </w:tcPr>
          <w:p w14:paraId="47CA7223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3C898EEB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1F7A019A" w14:textId="77777777" w:rsidTr="007A245A">
        <w:trPr>
          <w:trHeight w:val="825"/>
        </w:trPr>
        <w:tc>
          <w:tcPr>
            <w:tcW w:w="2531" w:type="dxa"/>
          </w:tcPr>
          <w:p w14:paraId="24832454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17. Interview guide</w:t>
            </w:r>
          </w:p>
        </w:tc>
        <w:tc>
          <w:tcPr>
            <w:tcW w:w="2880" w:type="dxa"/>
          </w:tcPr>
          <w:p w14:paraId="561569D4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Were questions, prompts, guides provided by the authors? Was it pilot tested?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0E89D684" w14:textId="77777777" w:rsidR="007A245A" w:rsidRPr="00982DEB" w:rsidRDefault="00B57EEB" w:rsidP="00CC1145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Yes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  <w:r>
              <w:rPr>
                <w:rFonts w:asciiTheme="majorBidi" w:eastAsia="Times New Roman" w:hAnsiTheme="majorBidi" w:cstheme="majorBidi"/>
                <w:sz w:val="22"/>
              </w:rPr>
              <w:t xml:space="preserve"> </w:t>
            </w:r>
          </w:p>
        </w:tc>
        <w:tc>
          <w:tcPr>
            <w:tcW w:w="1890" w:type="dxa"/>
          </w:tcPr>
          <w:p w14:paraId="58F73A07" w14:textId="02BB1631" w:rsidR="007A245A" w:rsidRPr="00982DEB" w:rsidRDefault="00B57EEB" w:rsidP="00CC1145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 xml:space="preserve">Method </w:t>
            </w:r>
            <w:r w:rsidR="00C77758" w:rsidRPr="00C77758">
              <w:rPr>
                <w:rFonts w:asciiTheme="majorBidi" w:eastAsia="Times New Roman" w:hAnsiTheme="majorBidi" w:cstheme="majorBidi"/>
                <w:sz w:val="22"/>
              </w:rPr>
              <w:t>−</w:t>
            </w:r>
            <w:r w:rsidR="006049FD">
              <w:rPr>
                <w:rFonts w:asciiTheme="majorBidi" w:eastAsia="Times New Roman" w:hAnsiTheme="majorBidi" w:cstheme="majorBidi"/>
                <w:sz w:val="22"/>
              </w:rPr>
              <w:t xml:space="preserve"> </w:t>
            </w:r>
            <w:r w:rsidR="00D03C6E">
              <w:rPr>
                <w:rFonts w:asciiTheme="majorBidi" w:eastAsia="Times New Roman" w:hAnsiTheme="majorBidi" w:cstheme="majorBidi"/>
                <w:sz w:val="22"/>
              </w:rPr>
              <w:t>8</w:t>
            </w:r>
          </w:p>
        </w:tc>
      </w:tr>
      <w:tr w:rsidR="007A245A" w:rsidRPr="00982DEB" w14:paraId="116D053A" w14:textId="77777777" w:rsidTr="007A245A">
        <w:tc>
          <w:tcPr>
            <w:tcW w:w="2531" w:type="dxa"/>
          </w:tcPr>
          <w:p w14:paraId="269C295E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18. Repeat interviews</w:t>
            </w:r>
          </w:p>
        </w:tc>
        <w:tc>
          <w:tcPr>
            <w:tcW w:w="2880" w:type="dxa"/>
          </w:tcPr>
          <w:p w14:paraId="4FEBCC5F" w14:textId="77777777" w:rsidR="007A245A" w:rsidRPr="00F81727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F81727">
              <w:rPr>
                <w:rFonts w:asciiTheme="majorBidi" w:hAnsiTheme="majorBidi" w:cstheme="majorBidi"/>
                <w:sz w:val="22"/>
                <w:szCs w:val="20"/>
              </w:rPr>
              <w:t>Were repeat i</w:t>
            </w:r>
            <w:r w:rsidR="000D64AB" w:rsidRPr="00F81727">
              <w:rPr>
                <w:rFonts w:asciiTheme="majorBidi" w:hAnsiTheme="majorBidi" w:cstheme="majorBidi"/>
                <w:sz w:val="22"/>
                <w:szCs w:val="20"/>
              </w:rPr>
              <w:t>nter</w:t>
            </w:r>
            <w:r w:rsidRPr="00F81727">
              <w:rPr>
                <w:rFonts w:asciiTheme="majorBidi" w:hAnsiTheme="majorBidi" w:cstheme="majorBidi"/>
                <w:sz w:val="22"/>
                <w:szCs w:val="20"/>
              </w:rPr>
              <w:t>views carried out? If yes, how many?</w:t>
            </w:r>
            <w:r w:rsidRPr="00F81727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240C2E75" w14:textId="77777777" w:rsidR="007A245A" w:rsidRPr="00982DEB" w:rsidRDefault="008B60EF" w:rsidP="008B60E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There were no formal repeat interviews. However, after listening the </w:t>
            </w:r>
            <w:r w:rsidR="00F81727">
              <w:rPr>
                <w:rFonts w:asciiTheme="majorBidi" w:eastAsia="Times New Roman" w:hAnsiTheme="majorBidi" w:cstheme="majorBidi"/>
                <w:sz w:val="22"/>
                <w:szCs w:val="22"/>
              </w:rPr>
              <w:t>recording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s</w:t>
            </w:r>
            <w:r w:rsidR="00F81727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again and again, 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few participants were</w:t>
            </w:r>
            <w:r w:rsidR="00F81727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contacted 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to 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clarify 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lastRenderedPageBreak/>
              <w:t>or further explain their responses.</w:t>
            </w:r>
            <w:r w:rsidR="00F81727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236F59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025EFF19" w14:textId="77777777" w:rsidR="007A245A" w:rsidRPr="00982DEB" w:rsidRDefault="000D64AB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lastRenderedPageBreak/>
              <w:t>-</w:t>
            </w:r>
          </w:p>
        </w:tc>
      </w:tr>
      <w:tr w:rsidR="007A245A" w:rsidRPr="00982DEB" w14:paraId="5ECF2309" w14:textId="77777777" w:rsidTr="007A245A">
        <w:tc>
          <w:tcPr>
            <w:tcW w:w="2531" w:type="dxa"/>
          </w:tcPr>
          <w:p w14:paraId="1E6E3CD2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lastRenderedPageBreak/>
              <w:t>19. Audio/visual recording</w:t>
            </w:r>
          </w:p>
        </w:tc>
        <w:tc>
          <w:tcPr>
            <w:tcW w:w="2880" w:type="dxa"/>
          </w:tcPr>
          <w:p w14:paraId="061FF7FE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Did the research use audio or visual recording to collect the data?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13798B7D" w14:textId="77777777" w:rsidR="007A245A" w:rsidRPr="00982DEB" w:rsidRDefault="00D27605" w:rsidP="00D27605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Interviews were audio recorded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38E90770" w14:textId="32AB2474" w:rsidR="007A245A" w:rsidRPr="00982DEB" w:rsidRDefault="00C77758" w:rsidP="00D27605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Method </w:t>
            </w:r>
            <w:r w:rsidR="002667B0">
              <w:rPr>
                <w:rFonts w:asciiTheme="majorBidi" w:eastAsia="Times New Roman" w:hAnsiTheme="majorBidi" w:cstheme="majorBidi"/>
                <w:sz w:val="22"/>
                <w:szCs w:val="22"/>
              </w:rPr>
              <w:t>–</w:t>
            </w:r>
            <w:r w:rsidR="00D27605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0F2AEB">
              <w:rPr>
                <w:rFonts w:asciiTheme="majorBidi" w:eastAsia="Times New Roman" w:hAnsiTheme="majorBidi" w:cstheme="majorBidi"/>
                <w:sz w:val="22"/>
                <w:szCs w:val="22"/>
              </w:rPr>
              <w:t>8</w:t>
            </w:r>
          </w:p>
        </w:tc>
      </w:tr>
      <w:tr w:rsidR="007A245A" w:rsidRPr="00982DEB" w14:paraId="696DA815" w14:textId="77777777" w:rsidTr="007A245A">
        <w:trPr>
          <w:trHeight w:val="503"/>
        </w:trPr>
        <w:tc>
          <w:tcPr>
            <w:tcW w:w="2531" w:type="dxa"/>
          </w:tcPr>
          <w:p w14:paraId="4B7FF7D2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20. Field notes</w:t>
            </w:r>
          </w:p>
        </w:tc>
        <w:tc>
          <w:tcPr>
            <w:tcW w:w="2880" w:type="dxa"/>
          </w:tcPr>
          <w:p w14:paraId="07530E2E" w14:textId="77777777" w:rsidR="007A245A" w:rsidRPr="00F81727" w:rsidRDefault="007A245A" w:rsidP="00C110F5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F81727">
              <w:rPr>
                <w:rFonts w:asciiTheme="majorBidi" w:hAnsiTheme="majorBidi" w:cstheme="majorBidi"/>
                <w:sz w:val="22"/>
                <w:szCs w:val="20"/>
              </w:rPr>
              <w:t>Were ﬁeld notes mad</w:t>
            </w:r>
            <w:r w:rsidR="000D64AB" w:rsidRPr="00F81727">
              <w:rPr>
                <w:rFonts w:asciiTheme="majorBidi" w:hAnsiTheme="majorBidi" w:cstheme="majorBidi"/>
                <w:sz w:val="22"/>
                <w:szCs w:val="20"/>
              </w:rPr>
              <w:t>e during and/or after the inter</w:t>
            </w:r>
            <w:r w:rsidRPr="00F81727">
              <w:rPr>
                <w:rFonts w:asciiTheme="majorBidi" w:hAnsiTheme="majorBidi" w:cstheme="majorBidi"/>
                <w:sz w:val="22"/>
                <w:szCs w:val="20"/>
              </w:rPr>
              <w:t>view or focus group?</w:t>
            </w:r>
          </w:p>
        </w:tc>
        <w:tc>
          <w:tcPr>
            <w:tcW w:w="2430" w:type="dxa"/>
          </w:tcPr>
          <w:p w14:paraId="1853BADA" w14:textId="0B3704F5" w:rsidR="007A245A" w:rsidRPr="00C77758" w:rsidRDefault="000F2AEB" w:rsidP="00D27605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Yes.</w:t>
            </w:r>
            <w:r w:rsidR="00D27605" w:rsidRPr="00C7775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5F340340" w14:textId="2D5EFBD0" w:rsidR="007A245A" w:rsidRPr="00982DEB" w:rsidRDefault="000F2AEB" w:rsidP="0078135F">
            <w:pPr>
              <w:spacing w:after="0"/>
              <w:rPr>
                <w:rFonts w:asciiTheme="majorBidi" w:eastAsia="Times New Roman" w:hAnsiTheme="majorBidi" w:cstheme="majorBidi"/>
                <w:color w:val="008000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Method – 8</w:t>
            </w:r>
          </w:p>
        </w:tc>
      </w:tr>
      <w:tr w:rsidR="007A245A" w:rsidRPr="00982DEB" w14:paraId="00E76F5A" w14:textId="77777777" w:rsidTr="007A245A">
        <w:tc>
          <w:tcPr>
            <w:tcW w:w="2531" w:type="dxa"/>
          </w:tcPr>
          <w:p w14:paraId="2ED614CE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21. Duration</w:t>
            </w:r>
          </w:p>
        </w:tc>
        <w:tc>
          <w:tcPr>
            <w:tcW w:w="2880" w:type="dxa"/>
          </w:tcPr>
          <w:p w14:paraId="65E9013E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What was the duration of the inter views or focus group?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36E1A2A2" w14:textId="775C2E74" w:rsidR="007A245A" w:rsidRPr="00982DEB" w:rsidRDefault="000F2AEB" w:rsidP="006147B9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A4492">
              <w:rPr>
                <w:rFonts w:ascii="Times New Roman" w:eastAsia="Times New Roman" w:hAnsi="Times New Roman"/>
              </w:rPr>
              <w:t>The average duration of interviews with doctors, pharmacists and patients was 24 minutes (SD=3.25), 28 minutes (SD=3.73) and 22 minutes (SD=3.42), respectively</w:t>
            </w:r>
          </w:p>
        </w:tc>
        <w:tc>
          <w:tcPr>
            <w:tcW w:w="1890" w:type="dxa"/>
          </w:tcPr>
          <w:p w14:paraId="0928E50A" w14:textId="0AE10984" w:rsidR="007A245A" w:rsidRPr="00982DEB" w:rsidRDefault="00D27605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Results </w:t>
            </w:r>
            <w:r w:rsidR="000D64AB">
              <w:rPr>
                <w:rFonts w:asciiTheme="majorBidi" w:eastAsia="Times New Roman" w:hAnsiTheme="majorBidi" w:cstheme="majorBidi"/>
                <w:sz w:val="22"/>
                <w:szCs w:val="22"/>
              </w:rPr>
              <w:t>–</w:t>
            </w: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0D64AB">
              <w:rPr>
                <w:rFonts w:asciiTheme="majorBidi" w:eastAsia="Times New Roman" w:hAnsiTheme="majorBidi" w:cstheme="majorBidi"/>
                <w:sz w:val="22"/>
                <w:szCs w:val="22"/>
              </w:rPr>
              <w:t>1</w:t>
            </w:r>
            <w:r w:rsidR="000F2AEB">
              <w:rPr>
                <w:rFonts w:asciiTheme="majorBidi" w:eastAsia="Times New Roman" w:hAnsiTheme="majorBidi" w:cstheme="majorBidi"/>
                <w:sz w:val="22"/>
                <w:szCs w:val="22"/>
              </w:rPr>
              <w:t>0</w:t>
            </w:r>
          </w:p>
        </w:tc>
      </w:tr>
      <w:tr w:rsidR="007A245A" w:rsidRPr="00982DEB" w14:paraId="1C20B02B" w14:textId="77777777" w:rsidTr="007A245A">
        <w:tc>
          <w:tcPr>
            <w:tcW w:w="2531" w:type="dxa"/>
          </w:tcPr>
          <w:p w14:paraId="49A78472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22. Data saturation</w:t>
            </w:r>
          </w:p>
        </w:tc>
        <w:tc>
          <w:tcPr>
            <w:tcW w:w="2880" w:type="dxa"/>
          </w:tcPr>
          <w:p w14:paraId="3A90DE76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Was data saturation discussed?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62B31A06" w14:textId="77777777" w:rsidR="007A245A" w:rsidRPr="00982DEB" w:rsidRDefault="00D27605" w:rsidP="002E7A5C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Yes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</w:p>
        </w:tc>
        <w:tc>
          <w:tcPr>
            <w:tcW w:w="1890" w:type="dxa"/>
          </w:tcPr>
          <w:p w14:paraId="0BFA4B20" w14:textId="2D72AE48" w:rsidR="007A245A" w:rsidRPr="00982DEB" w:rsidRDefault="00D27605" w:rsidP="002E7A5C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 xml:space="preserve">Method </w:t>
            </w:r>
            <w:r w:rsidR="000D64AB">
              <w:rPr>
                <w:rFonts w:asciiTheme="majorBidi" w:eastAsia="Times New Roman" w:hAnsiTheme="majorBidi" w:cstheme="majorBidi"/>
                <w:sz w:val="22"/>
              </w:rPr>
              <w:t xml:space="preserve">– </w:t>
            </w:r>
            <w:r w:rsidR="000F2AEB">
              <w:rPr>
                <w:rFonts w:asciiTheme="majorBidi" w:eastAsia="Times New Roman" w:hAnsiTheme="majorBidi" w:cstheme="majorBidi"/>
                <w:sz w:val="22"/>
              </w:rPr>
              <w:t>8</w:t>
            </w:r>
          </w:p>
        </w:tc>
      </w:tr>
      <w:tr w:rsidR="007A245A" w:rsidRPr="00982DEB" w14:paraId="28A66E8E" w14:textId="77777777" w:rsidTr="007A245A">
        <w:tc>
          <w:tcPr>
            <w:tcW w:w="2531" w:type="dxa"/>
          </w:tcPr>
          <w:p w14:paraId="2D13152C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23. Transcripts returned</w:t>
            </w:r>
          </w:p>
        </w:tc>
        <w:tc>
          <w:tcPr>
            <w:tcW w:w="2880" w:type="dxa"/>
          </w:tcPr>
          <w:p w14:paraId="502011A0" w14:textId="77777777" w:rsidR="007A245A" w:rsidRPr="00F81727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F81727">
              <w:rPr>
                <w:rFonts w:asciiTheme="majorBidi" w:hAnsiTheme="majorBidi" w:cstheme="majorBidi"/>
                <w:sz w:val="22"/>
                <w:szCs w:val="20"/>
              </w:rPr>
              <w:t>Were transcripts returned to participants for comment and/or correction?</w:t>
            </w:r>
            <w:r w:rsidRPr="00F81727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7950FC64" w14:textId="77777777" w:rsidR="007A245A" w:rsidRPr="00982DEB" w:rsidRDefault="00D27605" w:rsidP="00460AC1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>. Participants</w:t>
            </w:r>
            <w:r w:rsidR="00236F59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were offered to read 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>the transcripts but</w:t>
            </w:r>
            <w:r w:rsidR="00236F59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n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>one of them were willing.</w:t>
            </w:r>
            <w:r w:rsidR="00F81727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32EF7D4B" w14:textId="77777777" w:rsidR="007A245A" w:rsidRPr="00982DEB" w:rsidRDefault="000D64AB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>-</w:t>
            </w:r>
          </w:p>
        </w:tc>
      </w:tr>
      <w:tr w:rsidR="007A245A" w:rsidRPr="00982DEB" w14:paraId="3D0B8944" w14:textId="77777777" w:rsidTr="007A245A">
        <w:tc>
          <w:tcPr>
            <w:tcW w:w="2531" w:type="dxa"/>
          </w:tcPr>
          <w:p w14:paraId="13EBFBEE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sz w:val="22"/>
              </w:rPr>
            </w:pPr>
            <w:r w:rsidRPr="00982DEB">
              <w:rPr>
                <w:rFonts w:asciiTheme="majorBidi" w:hAnsiTheme="majorBidi" w:cstheme="majorBidi"/>
                <w:b/>
                <w:sz w:val="22"/>
                <w:szCs w:val="20"/>
              </w:rPr>
              <w:t>Domain 3: analysis and ﬁndings</w:t>
            </w:r>
            <w:r w:rsidRPr="00982DEB">
              <w:rPr>
                <w:rFonts w:asciiTheme="majorBidi" w:hAnsiTheme="majorBidi" w:cstheme="majorBidi"/>
                <w:b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5F2C91BB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430" w:type="dxa"/>
          </w:tcPr>
          <w:p w14:paraId="4BDF9C95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5C86DE50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4A6964B2" w14:textId="77777777" w:rsidTr="007A245A">
        <w:tc>
          <w:tcPr>
            <w:tcW w:w="2531" w:type="dxa"/>
          </w:tcPr>
          <w:p w14:paraId="7E9DC63F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i/>
                <w:sz w:val="22"/>
              </w:rPr>
            </w:pPr>
            <w:r w:rsidRPr="00982DEB">
              <w:rPr>
                <w:rFonts w:asciiTheme="majorBidi" w:hAnsiTheme="majorBidi" w:cstheme="majorBidi"/>
                <w:i/>
                <w:sz w:val="22"/>
                <w:szCs w:val="20"/>
              </w:rPr>
              <w:t>Data analysis</w:t>
            </w:r>
            <w:r w:rsidRPr="00982DEB">
              <w:rPr>
                <w:rFonts w:asciiTheme="majorBidi" w:hAnsiTheme="majorBidi" w:cstheme="majorBidi"/>
                <w:i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05CB6935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  <w:p w14:paraId="678FD5B7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430" w:type="dxa"/>
          </w:tcPr>
          <w:p w14:paraId="1406C7EB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63302E34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62C10AAE" w14:textId="77777777" w:rsidTr="007A245A">
        <w:tc>
          <w:tcPr>
            <w:tcW w:w="2531" w:type="dxa"/>
          </w:tcPr>
          <w:p w14:paraId="4848D868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24. Number of data coders</w:t>
            </w:r>
          </w:p>
        </w:tc>
        <w:tc>
          <w:tcPr>
            <w:tcW w:w="2880" w:type="dxa"/>
          </w:tcPr>
          <w:p w14:paraId="2DA2DC28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How many data coders coded the data?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5BE4C438" w14:textId="17E7CAB9" w:rsidR="007A245A" w:rsidRPr="007A09B4" w:rsidRDefault="000F2AEB" w:rsidP="00794836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 xml:space="preserve">All the authors (MA, AS, IM, IMU, ZB) except NA participated in data coding </w:t>
            </w:r>
          </w:p>
        </w:tc>
        <w:tc>
          <w:tcPr>
            <w:tcW w:w="1890" w:type="dxa"/>
          </w:tcPr>
          <w:p w14:paraId="72488271" w14:textId="161A48F0" w:rsidR="007A245A" w:rsidRPr="007A09B4" w:rsidRDefault="00D27605" w:rsidP="000F2AEB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7A09B4">
              <w:rPr>
                <w:rFonts w:asciiTheme="majorBidi" w:eastAsia="Times New Roman" w:hAnsiTheme="majorBidi" w:cstheme="majorBidi"/>
                <w:sz w:val="22"/>
              </w:rPr>
              <w:t>Authors’ contributions</w:t>
            </w:r>
            <w:r w:rsidR="00C77758" w:rsidRPr="007A09B4">
              <w:rPr>
                <w:rFonts w:asciiTheme="majorBidi" w:eastAsia="Times New Roman" w:hAnsiTheme="majorBidi" w:cstheme="majorBidi"/>
                <w:sz w:val="22"/>
              </w:rPr>
              <w:t xml:space="preserve"> </w:t>
            </w:r>
            <w:r w:rsidR="006147B9">
              <w:rPr>
                <w:rFonts w:asciiTheme="majorBidi" w:eastAsia="Times New Roman" w:hAnsiTheme="majorBidi" w:cstheme="majorBidi"/>
                <w:sz w:val="22"/>
              </w:rPr>
              <w:t>–</w:t>
            </w:r>
            <w:r w:rsidR="000D64AB" w:rsidRPr="007A09B4">
              <w:rPr>
                <w:rFonts w:asciiTheme="majorBidi" w:eastAsia="Times New Roman" w:hAnsiTheme="majorBidi" w:cstheme="majorBidi"/>
                <w:sz w:val="22"/>
              </w:rPr>
              <w:t xml:space="preserve"> </w:t>
            </w:r>
            <w:r w:rsidR="000F2AEB">
              <w:rPr>
                <w:rFonts w:asciiTheme="majorBidi" w:eastAsia="Times New Roman" w:hAnsiTheme="majorBidi" w:cstheme="majorBidi"/>
                <w:sz w:val="22"/>
              </w:rPr>
              <w:t>35</w:t>
            </w:r>
          </w:p>
        </w:tc>
      </w:tr>
      <w:tr w:rsidR="007A245A" w:rsidRPr="00982DEB" w14:paraId="534F17B9" w14:textId="77777777" w:rsidTr="007A245A">
        <w:tc>
          <w:tcPr>
            <w:tcW w:w="2531" w:type="dxa"/>
          </w:tcPr>
          <w:p w14:paraId="22C3A921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25. Description of the coding tree</w:t>
            </w:r>
          </w:p>
        </w:tc>
        <w:tc>
          <w:tcPr>
            <w:tcW w:w="2880" w:type="dxa"/>
          </w:tcPr>
          <w:p w14:paraId="473C0A64" w14:textId="77777777" w:rsidR="007A245A" w:rsidRPr="00F81727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F81727">
              <w:rPr>
                <w:rFonts w:asciiTheme="majorBidi" w:hAnsiTheme="majorBidi" w:cstheme="majorBidi"/>
                <w:sz w:val="22"/>
                <w:szCs w:val="20"/>
              </w:rPr>
              <w:t>Did authors provide a description of the coding tree?</w:t>
            </w:r>
            <w:r w:rsidRPr="00F81727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65676908" w14:textId="77777777" w:rsidR="007A245A" w:rsidRPr="00982DEB" w:rsidRDefault="00D27605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Yes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</w:p>
        </w:tc>
        <w:tc>
          <w:tcPr>
            <w:tcW w:w="1890" w:type="dxa"/>
          </w:tcPr>
          <w:p w14:paraId="4B35356B" w14:textId="2DA9E324" w:rsidR="007A245A" w:rsidRPr="00982DEB" w:rsidRDefault="00C77758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 xml:space="preserve">Method </w:t>
            </w:r>
            <w:r w:rsidR="000F2AEB">
              <w:rPr>
                <w:rFonts w:asciiTheme="majorBidi" w:eastAsia="Times New Roman" w:hAnsiTheme="majorBidi" w:cstheme="majorBidi"/>
                <w:sz w:val="22"/>
              </w:rPr>
              <w:t>–</w:t>
            </w:r>
            <w:r w:rsidR="00D27605">
              <w:rPr>
                <w:rFonts w:asciiTheme="majorBidi" w:eastAsia="Times New Roman" w:hAnsiTheme="majorBidi" w:cstheme="majorBidi"/>
                <w:sz w:val="22"/>
              </w:rPr>
              <w:t xml:space="preserve"> </w:t>
            </w:r>
            <w:r w:rsidR="000F2AEB">
              <w:rPr>
                <w:rFonts w:asciiTheme="majorBidi" w:eastAsia="Times New Roman" w:hAnsiTheme="majorBidi" w:cstheme="majorBidi"/>
                <w:sz w:val="22"/>
              </w:rPr>
              <w:t>8, 9</w:t>
            </w:r>
          </w:p>
        </w:tc>
      </w:tr>
      <w:tr w:rsidR="007A245A" w:rsidRPr="00982DEB" w14:paraId="44274C4E" w14:textId="77777777" w:rsidTr="007A245A">
        <w:tc>
          <w:tcPr>
            <w:tcW w:w="2531" w:type="dxa"/>
          </w:tcPr>
          <w:p w14:paraId="1C4DE37C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26. Derivation of themes</w:t>
            </w:r>
          </w:p>
        </w:tc>
        <w:tc>
          <w:tcPr>
            <w:tcW w:w="2880" w:type="dxa"/>
          </w:tcPr>
          <w:p w14:paraId="731CC643" w14:textId="77777777" w:rsidR="007A245A" w:rsidRPr="006921E8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6921E8">
              <w:rPr>
                <w:rFonts w:asciiTheme="majorBidi" w:hAnsiTheme="majorBidi" w:cstheme="majorBidi"/>
                <w:sz w:val="22"/>
                <w:szCs w:val="20"/>
              </w:rPr>
              <w:t>Were themes identiﬁed in advance or derived from the data?</w:t>
            </w:r>
            <w:r w:rsidRPr="006921E8">
              <w:rPr>
                <w:rFonts w:asciiTheme="majorBidi" w:hAnsiTheme="majorBidi" w:cstheme="majorBidi"/>
                <w:sz w:val="22"/>
              </w:rPr>
              <w:t xml:space="preserve"> </w:t>
            </w:r>
          </w:p>
          <w:p w14:paraId="31EEFDB7" w14:textId="77777777" w:rsidR="007A245A" w:rsidRPr="006921E8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2430" w:type="dxa"/>
          </w:tcPr>
          <w:p w14:paraId="3888153F" w14:textId="77777777" w:rsidR="007A245A" w:rsidRPr="006921E8" w:rsidRDefault="00D27605" w:rsidP="00FD2FB2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6921E8">
              <w:rPr>
                <w:rFonts w:asciiTheme="majorBidi" w:eastAsia="Times New Roman" w:hAnsiTheme="majorBidi" w:cstheme="majorBidi"/>
                <w:sz w:val="22"/>
                <w:szCs w:val="22"/>
              </w:rPr>
              <w:t>Derived from the data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57A3DB77" w14:textId="4666F36D" w:rsidR="007A245A" w:rsidRPr="006921E8" w:rsidRDefault="00C77758" w:rsidP="00FD2FB2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Method </w:t>
            </w:r>
            <w:r w:rsidR="0016669B">
              <w:rPr>
                <w:rFonts w:asciiTheme="majorBidi" w:eastAsia="Times New Roman" w:hAnsiTheme="majorBidi" w:cstheme="majorBidi"/>
                <w:sz w:val="22"/>
                <w:szCs w:val="22"/>
              </w:rPr>
              <w:t>–</w:t>
            </w:r>
            <w:r w:rsidR="006921E8" w:rsidRPr="006921E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  <w:r w:rsidR="000F2AEB">
              <w:rPr>
                <w:rFonts w:asciiTheme="majorBidi" w:eastAsia="Times New Roman" w:hAnsiTheme="majorBidi" w:cstheme="majorBidi"/>
                <w:sz w:val="22"/>
                <w:szCs w:val="22"/>
              </w:rPr>
              <w:t>8, 9</w:t>
            </w:r>
          </w:p>
        </w:tc>
      </w:tr>
      <w:tr w:rsidR="007A245A" w:rsidRPr="00982DEB" w14:paraId="45674BE4" w14:textId="77777777" w:rsidTr="007A245A">
        <w:tc>
          <w:tcPr>
            <w:tcW w:w="2531" w:type="dxa"/>
          </w:tcPr>
          <w:p w14:paraId="32A731A4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27. Software</w:t>
            </w:r>
          </w:p>
        </w:tc>
        <w:tc>
          <w:tcPr>
            <w:tcW w:w="2880" w:type="dxa"/>
          </w:tcPr>
          <w:p w14:paraId="53282A3B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What software, if applicable, was used to manage the data?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46E9087A" w14:textId="77777777" w:rsidR="007A245A" w:rsidRPr="00982DEB" w:rsidRDefault="00460AC1" w:rsidP="006B1DD4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None.</w:t>
            </w:r>
          </w:p>
        </w:tc>
        <w:tc>
          <w:tcPr>
            <w:tcW w:w="1890" w:type="dxa"/>
          </w:tcPr>
          <w:p w14:paraId="74F71180" w14:textId="77777777" w:rsidR="007A245A" w:rsidRPr="00982DEB" w:rsidRDefault="006921E8" w:rsidP="006B1DD4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-</w:t>
            </w:r>
          </w:p>
        </w:tc>
      </w:tr>
      <w:tr w:rsidR="007A245A" w:rsidRPr="00982DEB" w14:paraId="6172E562" w14:textId="77777777" w:rsidTr="007A245A">
        <w:tc>
          <w:tcPr>
            <w:tcW w:w="2531" w:type="dxa"/>
          </w:tcPr>
          <w:p w14:paraId="26D7555A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28. Participant checking</w:t>
            </w:r>
          </w:p>
        </w:tc>
        <w:tc>
          <w:tcPr>
            <w:tcW w:w="2880" w:type="dxa"/>
          </w:tcPr>
          <w:p w14:paraId="2DF22A46" w14:textId="77777777" w:rsidR="007A245A" w:rsidRPr="00F81727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F81727">
              <w:rPr>
                <w:rFonts w:asciiTheme="majorBidi" w:hAnsiTheme="majorBidi" w:cstheme="majorBidi"/>
                <w:sz w:val="22"/>
                <w:szCs w:val="20"/>
              </w:rPr>
              <w:t>Did participants provide feedback on the ﬁndings?</w:t>
            </w:r>
            <w:r w:rsidRPr="00F81727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3E4C8B55" w14:textId="77777777" w:rsidR="007A245A" w:rsidRPr="00982DEB" w:rsidRDefault="00D27605" w:rsidP="00F81727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No</w:t>
            </w:r>
            <w:r w:rsidR="00F81727">
              <w:rPr>
                <w:rFonts w:asciiTheme="majorBidi" w:eastAsia="Times New Roman" w:hAnsiTheme="majorBidi" w:cstheme="majorBidi"/>
                <w:sz w:val="22"/>
              </w:rPr>
              <w:t xml:space="preserve"> one was interested to provide feedback</w:t>
            </w:r>
          </w:p>
        </w:tc>
        <w:tc>
          <w:tcPr>
            <w:tcW w:w="1890" w:type="dxa"/>
          </w:tcPr>
          <w:p w14:paraId="198A15CC" w14:textId="77777777" w:rsidR="007A245A" w:rsidRPr="00982DEB" w:rsidRDefault="006921E8" w:rsidP="006B1DD4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-</w:t>
            </w:r>
          </w:p>
        </w:tc>
      </w:tr>
      <w:tr w:rsidR="007A245A" w:rsidRPr="00982DEB" w14:paraId="2E076A6D" w14:textId="77777777" w:rsidTr="007A245A">
        <w:tc>
          <w:tcPr>
            <w:tcW w:w="2531" w:type="dxa"/>
          </w:tcPr>
          <w:p w14:paraId="0FD6DC3D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i/>
                <w:sz w:val="22"/>
              </w:rPr>
            </w:pPr>
            <w:r w:rsidRPr="00982DEB">
              <w:rPr>
                <w:rFonts w:asciiTheme="majorBidi" w:hAnsiTheme="majorBidi" w:cstheme="majorBidi"/>
                <w:i/>
                <w:sz w:val="22"/>
                <w:szCs w:val="20"/>
              </w:rPr>
              <w:t>Reporting</w:t>
            </w:r>
            <w:r w:rsidRPr="00982DEB">
              <w:rPr>
                <w:rFonts w:asciiTheme="majorBidi" w:hAnsiTheme="majorBidi" w:cstheme="majorBidi"/>
                <w:i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40CBB866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  <w:p w14:paraId="626DE949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2430" w:type="dxa"/>
          </w:tcPr>
          <w:p w14:paraId="2D9B7342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  <w:tc>
          <w:tcPr>
            <w:tcW w:w="1890" w:type="dxa"/>
          </w:tcPr>
          <w:p w14:paraId="3FA1675E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</w:p>
        </w:tc>
      </w:tr>
      <w:tr w:rsidR="007A245A" w:rsidRPr="00982DEB" w14:paraId="0231B4BD" w14:textId="77777777" w:rsidTr="007A245A">
        <w:tc>
          <w:tcPr>
            <w:tcW w:w="2531" w:type="dxa"/>
          </w:tcPr>
          <w:p w14:paraId="6D8A92F0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29. Quotations presented</w:t>
            </w:r>
          </w:p>
        </w:tc>
        <w:tc>
          <w:tcPr>
            <w:tcW w:w="2880" w:type="dxa"/>
          </w:tcPr>
          <w:p w14:paraId="7833FBFE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Were participant quotations presented to illustrate the themes/ﬁndings? Was each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982DEB">
              <w:rPr>
                <w:rFonts w:asciiTheme="majorBidi" w:hAnsiTheme="majorBidi" w:cstheme="majorBidi"/>
                <w:sz w:val="22"/>
                <w:szCs w:val="20"/>
              </w:rPr>
              <w:t>quotation identiﬁed? e.g. participant number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  <w:p w14:paraId="7D573462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2430" w:type="dxa"/>
          </w:tcPr>
          <w:p w14:paraId="15819036" w14:textId="77777777" w:rsidR="007A245A" w:rsidRPr="00C77758" w:rsidRDefault="00D27605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77758">
              <w:rPr>
                <w:rFonts w:asciiTheme="majorBidi" w:eastAsia="Times New Roman" w:hAnsiTheme="majorBidi" w:cstheme="majorBidi"/>
                <w:sz w:val="22"/>
                <w:szCs w:val="22"/>
              </w:rPr>
              <w:lastRenderedPageBreak/>
              <w:t>Yes</w:t>
            </w:r>
            <w:r w:rsidR="00460AC1">
              <w:rPr>
                <w:rFonts w:asciiTheme="majorBidi" w:eastAsia="Times New Roman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26861DCB" w14:textId="1BAC45DE" w:rsidR="007A245A" w:rsidRPr="00C77758" w:rsidRDefault="00D27605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7775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Table 2 </w:t>
            </w:r>
            <w:r w:rsidR="0016669B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– </w:t>
            </w:r>
            <w:r w:rsidR="000F2AEB">
              <w:rPr>
                <w:rFonts w:asciiTheme="majorBidi" w:eastAsia="Times New Roman" w:hAnsiTheme="majorBidi" w:cstheme="majorBidi"/>
                <w:sz w:val="22"/>
                <w:szCs w:val="22"/>
              </w:rPr>
              <w:t>4</w:t>
            </w:r>
          </w:p>
        </w:tc>
      </w:tr>
      <w:tr w:rsidR="007A245A" w:rsidRPr="00982DEB" w14:paraId="25C32F96" w14:textId="77777777" w:rsidTr="007A245A">
        <w:tc>
          <w:tcPr>
            <w:tcW w:w="2531" w:type="dxa"/>
          </w:tcPr>
          <w:p w14:paraId="47EF6EC8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lastRenderedPageBreak/>
              <w:t>30. Data and ﬁndings consistent</w:t>
            </w:r>
          </w:p>
        </w:tc>
        <w:tc>
          <w:tcPr>
            <w:tcW w:w="2880" w:type="dxa"/>
          </w:tcPr>
          <w:p w14:paraId="4779CA5F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Was there consistency between the data presented and the ﬁndings?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26557595" w14:textId="77777777" w:rsidR="007A245A" w:rsidRPr="00982DEB" w:rsidRDefault="00D27605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Yes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</w:p>
        </w:tc>
        <w:tc>
          <w:tcPr>
            <w:tcW w:w="1890" w:type="dxa"/>
          </w:tcPr>
          <w:p w14:paraId="378C8B27" w14:textId="77777777" w:rsidR="007A245A" w:rsidRPr="00982DEB" w:rsidRDefault="006921E8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-</w:t>
            </w:r>
          </w:p>
        </w:tc>
      </w:tr>
      <w:tr w:rsidR="007A245A" w:rsidRPr="00982DEB" w14:paraId="1CD2EBA4" w14:textId="77777777" w:rsidTr="007A245A">
        <w:tc>
          <w:tcPr>
            <w:tcW w:w="2531" w:type="dxa"/>
          </w:tcPr>
          <w:p w14:paraId="4C054DDB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31. Clarity of major themes</w:t>
            </w:r>
          </w:p>
        </w:tc>
        <w:tc>
          <w:tcPr>
            <w:tcW w:w="2880" w:type="dxa"/>
          </w:tcPr>
          <w:p w14:paraId="0288A587" w14:textId="77777777" w:rsidR="007A245A" w:rsidRPr="00982DEB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Were major themes clearly presented in the ﬁndings?</w:t>
            </w:r>
            <w:r w:rsidRPr="00982DEB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4F42CCC9" w14:textId="77777777" w:rsidR="007A245A" w:rsidRPr="00982DEB" w:rsidRDefault="00D27605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Yes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</w:p>
        </w:tc>
        <w:tc>
          <w:tcPr>
            <w:tcW w:w="1890" w:type="dxa"/>
          </w:tcPr>
          <w:p w14:paraId="50B72352" w14:textId="1A44113B" w:rsidR="007A245A" w:rsidRPr="00982DEB" w:rsidRDefault="00D27605" w:rsidP="00EB378B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 xml:space="preserve">Discussion </w:t>
            </w:r>
            <w:r w:rsidR="006921E8">
              <w:rPr>
                <w:rFonts w:asciiTheme="majorBidi" w:eastAsia="Times New Roman" w:hAnsiTheme="majorBidi" w:cstheme="majorBidi"/>
                <w:sz w:val="22"/>
              </w:rPr>
              <w:t>–</w:t>
            </w:r>
            <w:r>
              <w:rPr>
                <w:rFonts w:asciiTheme="majorBidi" w:eastAsia="Times New Roman" w:hAnsiTheme="majorBidi" w:cstheme="majorBidi"/>
                <w:sz w:val="22"/>
              </w:rPr>
              <w:t xml:space="preserve"> </w:t>
            </w:r>
            <w:r w:rsidR="000F2AEB">
              <w:rPr>
                <w:rFonts w:asciiTheme="majorBidi" w:eastAsia="Times New Roman" w:hAnsiTheme="majorBidi" w:cstheme="majorBidi"/>
                <w:sz w:val="22"/>
              </w:rPr>
              <w:t>29</w:t>
            </w:r>
            <w:r w:rsidR="006921E8">
              <w:rPr>
                <w:rFonts w:asciiTheme="majorBidi" w:eastAsia="Times New Roman" w:hAnsiTheme="majorBidi" w:cstheme="majorBidi"/>
                <w:sz w:val="22"/>
              </w:rPr>
              <w:t xml:space="preserve"> to </w:t>
            </w:r>
            <w:r w:rsidR="000F2AEB">
              <w:rPr>
                <w:rFonts w:asciiTheme="majorBidi" w:eastAsia="Times New Roman" w:hAnsiTheme="majorBidi" w:cstheme="majorBidi"/>
                <w:sz w:val="22"/>
              </w:rPr>
              <w:t>32</w:t>
            </w:r>
          </w:p>
        </w:tc>
      </w:tr>
      <w:tr w:rsidR="007A245A" w:rsidRPr="00982DEB" w14:paraId="1239EBD2" w14:textId="77777777" w:rsidTr="007A245A">
        <w:tc>
          <w:tcPr>
            <w:tcW w:w="2531" w:type="dxa"/>
          </w:tcPr>
          <w:p w14:paraId="62A6A6CD" w14:textId="77777777" w:rsidR="007A245A" w:rsidRPr="00982DEB" w:rsidRDefault="007A245A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 w:rsidRPr="00982DEB">
              <w:rPr>
                <w:rFonts w:asciiTheme="majorBidi" w:hAnsiTheme="majorBidi" w:cstheme="majorBidi"/>
                <w:sz w:val="22"/>
                <w:szCs w:val="20"/>
              </w:rPr>
              <w:t>32. Clarity of minor themes</w:t>
            </w:r>
          </w:p>
        </w:tc>
        <w:tc>
          <w:tcPr>
            <w:tcW w:w="2880" w:type="dxa"/>
          </w:tcPr>
          <w:p w14:paraId="2E59F777" w14:textId="77777777" w:rsidR="007A245A" w:rsidRPr="00F81727" w:rsidRDefault="007A245A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2"/>
              </w:rPr>
            </w:pPr>
            <w:r w:rsidRPr="00F81727">
              <w:rPr>
                <w:rFonts w:asciiTheme="majorBidi" w:hAnsiTheme="majorBidi" w:cstheme="majorBidi"/>
                <w:sz w:val="22"/>
                <w:szCs w:val="20"/>
              </w:rPr>
              <w:t>Is there a description of diverse cases or discussion of minor themes?</w:t>
            </w:r>
            <w:r w:rsidRPr="00F81727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F81727">
              <w:rPr>
                <w:rFonts w:asciiTheme="majorBidi" w:hAnsiTheme="majorBidi" w:cstheme="majorBidi"/>
                <w:sz w:val="22"/>
                <w:szCs w:val="20"/>
              </w:rPr>
              <w:t xml:space="preserve">    </w:t>
            </w:r>
            <w:r w:rsidRPr="00F81727">
              <w:rPr>
                <w:rFonts w:asciiTheme="majorBidi" w:hAnsiTheme="majorBidi" w:cstheme="majorBidi"/>
                <w:sz w:val="22"/>
              </w:rPr>
              <w:t xml:space="preserve"> </w:t>
            </w:r>
          </w:p>
        </w:tc>
        <w:tc>
          <w:tcPr>
            <w:tcW w:w="2430" w:type="dxa"/>
          </w:tcPr>
          <w:p w14:paraId="4C7766C6" w14:textId="77777777" w:rsidR="007A245A" w:rsidRPr="00982DEB" w:rsidRDefault="00D27605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Yes</w:t>
            </w:r>
            <w:r w:rsidR="00460AC1">
              <w:rPr>
                <w:rFonts w:asciiTheme="majorBidi" w:eastAsia="Times New Roman" w:hAnsiTheme="majorBidi" w:cstheme="majorBidi"/>
                <w:sz w:val="22"/>
              </w:rPr>
              <w:t>.</w:t>
            </w:r>
            <w:r w:rsidR="00236F59">
              <w:rPr>
                <w:rFonts w:asciiTheme="majorBidi" w:eastAsia="Times New Roman" w:hAnsiTheme="majorBidi" w:cstheme="majorBidi"/>
                <w:sz w:val="22"/>
              </w:rPr>
              <w:t xml:space="preserve"> </w:t>
            </w:r>
          </w:p>
        </w:tc>
        <w:tc>
          <w:tcPr>
            <w:tcW w:w="1890" w:type="dxa"/>
          </w:tcPr>
          <w:p w14:paraId="1BAE8BE7" w14:textId="12484A37" w:rsidR="007A245A" w:rsidRPr="00982DEB" w:rsidRDefault="000F2AEB" w:rsidP="0078135F">
            <w:pPr>
              <w:spacing w:after="0"/>
              <w:rPr>
                <w:rFonts w:asciiTheme="majorBidi" w:eastAsia="Times New Roman" w:hAnsiTheme="majorBidi" w:cstheme="majorBidi"/>
                <w:sz w:val="22"/>
              </w:rPr>
            </w:pPr>
            <w:r>
              <w:rPr>
                <w:rFonts w:asciiTheme="majorBidi" w:eastAsia="Times New Roman" w:hAnsiTheme="majorBidi" w:cstheme="majorBidi"/>
                <w:sz w:val="22"/>
              </w:rPr>
              <w:t>Discussion – 29 to 32</w:t>
            </w:r>
          </w:p>
        </w:tc>
      </w:tr>
    </w:tbl>
    <w:p w14:paraId="53189507" w14:textId="77777777" w:rsidR="00B43E81" w:rsidRPr="0091109C" w:rsidRDefault="00B43E81" w:rsidP="0078135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711A2128" w14:textId="77777777" w:rsidR="00AE28B5" w:rsidRDefault="00AE28B5">
      <w:bookmarkStart w:id="0" w:name="_GoBack"/>
      <w:bookmarkEnd w:id="0"/>
    </w:p>
    <w:sectPr w:rsidR="00AE28B5" w:rsidSect="007813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BE51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8135F"/>
    <w:rsid w:val="0001718C"/>
    <w:rsid w:val="00033F1A"/>
    <w:rsid w:val="00060363"/>
    <w:rsid w:val="00072917"/>
    <w:rsid w:val="00076E70"/>
    <w:rsid w:val="00081E7E"/>
    <w:rsid w:val="000B1BAF"/>
    <w:rsid w:val="000B3191"/>
    <w:rsid w:val="000C4190"/>
    <w:rsid w:val="000C46B5"/>
    <w:rsid w:val="000D64AB"/>
    <w:rsid w:val="000F2AEB"/>
    <w:rsid w:val="000F6068"/>
    <w:rsid w:val="00107727"/>
    <w:rsid w:val="00135E5D"/>
    <w:rsid w:val="0016669B"/>
    <w:rsid w:val="00170602"/>
    <w:rsid w:val="00187D20"/>
    <w:rsid w:val="00192710"/>
    <w:rsid w:val="00194316"/>
    <w:rsid w:val="00197F15"/>
    <w:rsid w:val="001A0E31"/>
    <w:rsid w:val="001A28D8"/>
    <w:rsid w:val="001A56CD"/>
    <w:rsid w:val="001C317D"/>
    <w:rsid w:val="001E2154"/>
    <w:rsid w:val="001E396C"/>
    <w:rsid w:val="001E6191"/>
    <w:rsid w:val="00201EA9"/>
    <w:rsid w:val="002103DE"/>
    <w:rsid w:val="00236F59"/>
    <w:rsid w:val="00255EE9"/>
    <w:rsid w:val="00256401"/>
    <w:rsid w:val="00261EFE"/>
    <w:rsid w:val="002667B0"/>
    <w:rsid w:val="00271F8D"/>
    <w:rsid w:val="0027606C"/>
    <w:rsid w:val="0028257A"/>
    <w:rsid w:val="00284346"/>
    <w:rsid w:val="00294BF8"/>
    <w:rsid w:val="002B1397"/>
    <w:rsid w:val="002B20F5"/>
    <w:rsid w:val="002C304C"/>
    <w:rsid w:val="002D74E6"/>
    <w:rsid w:val="002E2859"/>
    <w:rsid w:val="002E7A5C"/>
    <w:rsid w:val="00316DE6"/>
    <w:rsid w:val="00340FDD"/>
    <w:rsid w:val="0039619B"/>
    <w:rsid w:val="003A20EF"/>
    <w:rsid w:val="003B1011"/>
    <w:rsid w:val="003C215B"/>
    <w:rsid w:val="003C6253"/>
    <w:rsid w:val="003D0C3A"/>
    <w:rsid w:val="003D19F5"/>
    <w:rsid w:val="003E3C4A"/>
    <w:rsid w:val="00433265"/>
    <w:rsid w:val="00434C25"/>
    <w:rsid w:val="00460AC1"/>
    <w:rsid w:val="004614F9"/>
    <w:rsid w:val="00474F6B"/>
    <w:rsid w:val="00475832"/>
    <w:rsid w:val="00491504"/>
    <w:rsid w:val="004B5685"/>
    <w:rsid w:val="004D0172"/>
    <w:rsid w:val="004F61B5"/>
    <w:rsid w:val="00510E4B"/>
    <w:rsid w:val="00515FCD"/>
    <w:rsid w:val="00531E2C"/>
    <w:rsid w:val="00542350"/>
    <w:rsid w:val="005433C5"/>
    <w:rsid w:val="005519DA"/>
    <w:rsid w:val="00553F7D"/>
    <w:rsid w:val="00574FDD"/>
    <w:rsid w:val="005950E6"/>
    <w:rsid w:val="005B55FA"/>
    <w:rsid w:val="005C2B2F"/>
    <w:rsid w:val="005C5CEB"/>
    <w:rsid w:val="005F2DCA"/>
    <w:rsid w:val="006049FD"/>
    <w:rsid w:val="00613DC3"/>
    <w:rsid w:val="006147B9"/>
    <w:rsid w:val="00651946"/>
    <w:rsid w:val="0065757A"/>
    <w:rsid w:val="00657B86"/>
    <w:rsid w:val="006921E8"/>
    <w:rsid w:val="006B19DF"/>
    <w:rsid w:val="006B1DD4"/>
    <w:rsid w:val="006E710B"/>
    <w:rsid w:val="00707347"/>
    <w:rsid w:val="00735FF8"/>
    <w:rsid w:val="00747911"/>
    <w:rsid w:val="007731FA"/>
    <w:rsid w:val="0078135F"/>
    <w:rsid w:val="00792362"/>
    <w:rsid w:val="00794836"/>
    <w:rsid w:val="0079695E"/>
    <w:rsid w:val="007A09B4"/>
    <w:rsid w:val="007A0CA4"/>
    <w:rsid w:val="007A245A"/>
    <w:rsid w:val="007B7DCC"/>
    <w:rsid w:val="007C41B3"/>
    <w:rsid w:val="007D1409"/>
    <w:rsid w:val="007D2636"/>
    <w:rsid w:val="007F17E5"/>
    <w:rsid w:val="008103F8"/>
    <w:rsid w:val="00817AB1"/>
    <w:rsid w:val="008301A2"/>
    <w:rsid w:val="00835B23"/>
    <w:rsid w:val="00867B4E"/>
    <w:rsid w:val="008B60EF"/>
    <w:rsid w:val="008F4E05"/>
    <w:rsid w:val="00927452"/>
    <w:rsid w:val="00930173"/>
    <w:rsid w:val="009338D7"/>
    <w:rsid w:val="009441CD"/>
    <w:rsid w:val="00963842"/>
    <w:rsid w:val="00982DEB"/>
    <w:rsid w:val="0098442A"/>
    <w:rsid w:val="009F20EC"/>
    <w:rsid w:val="009F294E"/>
    <w:rsid w:val="00A425E5"/>
    <w:rsid w:val="00A44918"/>
    <w:rsid w:val="00A53AF6"/>
    <w:rsid w:val="00A651D0"/>
    <w:rsid w:val="00A66EF0"/>
    <w:rsid w:val="00A67ECD"/>
    <w:rsid w:val="00A77EEC"/>
    <w:rsid w:val="00A816D5"/>
    <w:rsid w:val="00A9085C"/>
    <w:rsid w:val="00AE28B5"/>
    <w:rsid w:val="00AF3510"/>
    <w:rsid w:val="00B011C4"/>
    <w:rsid w:val="00B0440D"/>
    <w:rsid w:val="00B04D35"/>
    <w:rsid w:val="00B06B45"/>
    <w:rsid w:val="00B35489"/>
    <w:rsid w:val="00B426FF"/>
    <w:rsid w:val="00B43E81"/>
    <w:rsid w:val="00B57EEB"/>
    <w:rsid w:val="00B6008D"/>
    <w:rsid w:val="00B650FD"/>
    <w:rsid w:val="00B80C99"/>
    <w:rsid w:val="00BA595A"/>
    <w:rsid w:val="00BC5955"/>
    <w:rsid w:val="00BD021E"/>
    <w:rsid w:val="00BD1EC3"/>
    <w:rsid w:val="00C110F5"/>
    <w:rsid w:val="00C46DDD"/>
    <w:rsid w:val="00C624EC"/>
    <w:rsid w:val="00C75902"/>
    <w:rsid w:val="00C76024"/>
    <w:rsid w:val="00C77758"/>
    <w:rsid w:val="00CA754C"/>
    <w:rsid w:val="00CB3D15"/>
    <w:rsid w:val="00CB5028"/>
    <w:rsid w:val="00CC1145"/>
    <w:rsid w:val="00CC15BF"/>
    <w:rsid w:val="00CC7EC9"/>
    <w:rsid w:val="00CD6765"/>
    <w:rsid w:val="00CF7C05"/>
    <w:rsid w:val="00D03C6E"/>
    <w:rsid w:val="00D12EFD"/>
    <w:rsid w:val="00D14B6B"/>
    <w:rsid w:val="00D1591F"/>
    <w:rsid w:val="00D17120"/>
    <w:rsid w:val="00D21B7F"/>
    <w:rsid w:val="00D27605"/>
    <w:rsid w:val="00D51338"/>
    <w:rsid w:val="00D618D1"/>
    <w:rsid w:val="00D770DD"/>
    <w:rsid w:val="00D9103F"/>
    <w:rsid w:val="00D94C8D"/>
    <w:rsid w:val="00DB181F"/>
    <w:rsid w:val="00DB1913"/>
    <w:rsid w:val="00DB2711"/>
    <w:rsid w:val="00DC2943"/>
    <w:rsid w:val="00DD31AA"/>
    <w:rsid w:val="00DD3CA6"/>
    <w:rsid w:val="00DF15AD"/>
    <w:rsid w:val="00E02146"/>
    <w:rsid w:val="00E0444A"/>
    <w:rsid w:val="00E10A47"/>
    <w:rsid w:val="00E147D9"/>
    <w:rsid w:val="00E5645A"/>
    <w:rsid w:val="00E64FC3"/>
    <w:rsid w:val="00E7588D"/>
    <w:rsid w:val="00E8075D"/>
    <w:rsid w:val="00E94F59"/>
    <w:rsid w:val="00EB378B"/>
    <w:rsid w:val="00ED0311"/>
    <w:rsid w:val="00EE5CAD"/>
    <w:rsid w:val="00F039CB"/>
    <w:rsid w:val="00F048FD"/>
    <w:rsid w:val="00F07D9E"/>
    <w:rsid w:val="00F40C16"/>
    <w:rsid w:val="00F56955"/>
    <w:rsid w:val="00F81727"/>
    <w:rsid w:val="00FA6A44"/>
    <w:rsid w:val="00FD2FB2"/>
    <w:rsid w:val="00FE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6A4FD9"/>
  <w15:docId w15:val="{96FFBA16-EFAA-466E-8BC8-0E815CC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35F"/>
    <w:pPr>
      <w:spacing w:after="200"/>
    </w:pPr>
    <w:rPr>
      <w:rFonts w:ascii="Cambria" w:eastAsia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8F4E05"/>
  </w:style>
  <w:style w:type="character" w:customStyle="1" w:styleId="shorttext">
    <w:name w:val="short_text"/>
    <w:basedOn w:val="DefaultParagraphFont"/>
    <w:rsid w:val="00BD021E"/>
  </w:style>
  <w:style w:type="paragraph" w:styleId="BalloonText">
    <w:name w:val="Balloon Text"/>
    <w:basedOn w:val="Normal"/>
    <w:link w:val="BalloonTextChar"/>
    <w:rsid w:val="007731FA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7731FA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sid w:val="00A651D0"/>
    <w:rPr>
      <w:b/>
      <w:bCs/>
    </w:rPr>
  </w:style>
  <w:style w:type="character" w:styleId="CommentReference">
    <w:name w:val="annotation reference"/>
    <w:rsid w:val="00A65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51D0"/>
    <w:rPr>
      <w:sz w:val="20"/>
      <w:szCs w:val="20"/>
    </w:rPr>
  </w:style>
  <w:style w:type="character" w:customStyle="1" w:styleId="CommentTextChar">
    <w:name w:val="Comment Text Char"/>
    <w:link w:val="CommentText"/>
    <w:rsid w:val="00A651D0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651D0"/>
    <w:rPr>
      <w:b/>
      <w:bCs/>
    </w:rPr>
  </w:style>
  <w:style w:type="character" w:customStyle="1" w:styleId="CommentSubjectChar">
    <w:name w:val="Comment Subject Char"/>
    <w:link w:val="CommentSubject"/>
    <w:rsid w:val="00A651D0"/>
    <w:rPr>
      <w:rFonts w:ascii="Cambria" w:eastAsia="Cambria" w:hAnsi="Cambri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Consolidated criteria for reporting qualitative studies (COREQ): 32-item checklist</vt:lpstr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IMalik</cp:lastModifiedBy>
  <cp:revision>11</cp:revision>
  <dcterms:created xsi:type="dcterms:W3CDTF">2019-02-17T11:55:00Z</dcterms:created>
  <dcterms:modified xsi:type="dcterms:W3CDTF">2021-04-15T04:13:00Z</dcterms:modified>
</cp:coreProperties>
</file>